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10" w:rsidRDefault="00C85410"/>
    <w:p w:rsidR="00C85410" w:rsidRDefault="00C85410" w:rsidP="00C85410">
      <w:r>
        <w:t xml:space="preserve">                                                                                        </w:t>
      </w:r>
      <w:r w:rsidR="001D4AD9">
        <w:t xml:space="preserve">            Świnoujście, dnia 13</w:t>
      </w:r>
      <w:r w:rsidR="00FF0255">
        <w:t>.12</w:t>
      </w:r>
      <w:r>
        <w:t>.2017 r.</w:t>
      </w:r>
    </w:p>
    <w:p w:rsidR="00C85410" w:rsidRDefault="00C85410" w:rsidP="00C85410"/>
    <w:p w:rsidR="005412AD" w:rsidRDefault="00C85410" w:rsidP="00C85410">
      <w:pPr>
        <w:tabs>
          <w:tab w:val="left" w:pos="1260"/>
        </w:tabs>
        <w:rPr>
          <w:b/>
        </w:rPr>
      </w:pPr>
      <w:r>
        <w:tab/>
      </w:r>
      <w:r w:rsidRPr="00C85410">
        <w:rPr>
          <w:b/>
        </w:rPr>
        <w:t xml:space="preserve">                         Opis przedmiotu zamówienia</w:t>
      </w:r>
    </w:p>
    <w:p w:rsidR="0070070F" w:rsidRDefault="00C85410" w:rsidP="00996252">
      <w:pPr>
        <w:pStyle w:val="Tekstpodstawowywcity"/>
        <w:rPr>
          <w:b w:val="0"/>
        </w:rPr>
      </w:pPr>
      <w:r>
        <w:t xml:space="preserve">1.  Przedmiot zamówienia:  </w:t>
      </w:r>
      <w:r w:rsidRPr="004E79E7">
        <w:rPr>
          <w:b w:val="0"/>
        </w:rPr>
        <w:t xml:space="preserve">Opracowanie dokumentacji projektowo-kosztorysowej na </w:t>
      </w:r>
      <w:r w:rsidR="003B7292">
        <w:rPr>
          <w:b w:val="0"/>
        </w:rPr>
        <w:t>zagospodarowanie terenu</w:t>
      </w:r>
      <w:r w:rsidR="00F22CE7">
        <w:rPr>
          <w:b w:val="0"/>
        </w:rPr>
        <w:t xml:space="preserve"> przy Specjalnym Ośrodku Szkolno-Wychowawczym</w:t>
      </w:r>
      <w:r w:rsidR="0070001D">
        <w:rPr>
          <w:b w:val="0"/>
        </w:rPr>
        <w:t xml:space="preserve"> (SOSW)</w:t>
      </w:r>
      <w:r w:rsidR="00F22CE7">
        <w:rPr>
          <w:b w:val="0"/>
        </w:rPr>
        <w:t xml:space="preserve"> przy ul. Piastow</w:t>
      </w:r>
      <w:r w:rsidR="00F35565">
        <w:rPr>
          <w:b w:val="0"/>
        </w:rPr>
        <w:t xml:space="preserve">skiej nr 55 w Świnoujściu,  </w:t>
      </w:r>
      <w:proofErr w:type="spellStart"/>
      <w:r w:rsidR="00F35565">
        <w:rPr>
          <w:b w:val="0"/>
        </w:rPr>
        <w:t>działka</w:t>
      </w:r>
      <w:r w:rsidR="00B13D1E">
        <w:rPr>
          <w:b w:val="0"/>
        </w:rPr>
        <w:t>i</w:t>
      </w:r>
      <w:proofErr w:type="spellEnd"/>
      <w:r w:rsidR="008C02F8" w:rsidRPr="004E79E7">
        <w:rPr>
          <w:b w:val="0"/>
        </w:rPr>
        <w:t xml:space="preserve"> nr</w:t>
      </w:r>
      <w:r w:rsidR="00351462">
        <w:rPr>
          <w:b w:val="0"/>
        </w:rPr>
        <w:t xml:space="preserve"> 388/4</w:t>
      </w:r>
      <w:r w:rsidR="00996252" w:rsidRPr="004E79E7">
        <w:rPr>
          <w:b w:val="0"/>
        </w:rPr>
        <w:t xml:space="preserve">, </w:t>
      </w:r>
      <w:r w:rsidR="00B13D1E">
        <w:rPr>
          <w:b w:val="0"/>
        </w:rPr>
        <w:t xml:space="preserve">388/2 </w:t>
      </w:r>
      <w:r w:rsidR="00996252" w:rsidRPr="004E79E7">
        <w:rPr>
          <w:b w:val="0"/>
        </w:rPr>
        <w:t>obręb 0008</w:t>
      </w:r>
      <w:r w:rsidR="00351462">
        <w:rPr>
          <w:b w:val="0"/>
        </w:rPr>
        <w:t>.</w:t>
      </w:r>
    </w:p>
    <w:p w:rsidR="00F91DF3" w:rsidRPr="004E79E7" w:rsidRDefault="00F91DF3" w:rsidP="00996252">
      <w:pPr>
        <w:pStyle w:val="Tekstpodstawowywcity"/>
        <w:rPr>
          <w:b w:val="0"/>
        </w:rPr>
      </w:pPr>
      <w:r>
        <w:t xml:space="preserve">     Zamawiający planuje realizację inwestycji z podziałem na dwa etapy</w:t>
      </w:r>
    </w:p>
    <w:p w:rsidR="00996252" w:rsidRDefault="00F91DF3" w:rsidP="00351462">
      <w:pPr>
        <w:pStyle w:val="Tekstpodstawowywcity"/>
      </w:pPr>
      <w:r>
        <w:t>Etap I.</w:t>
      </w:r>
      <w:r w:rsidR="0012660E">
        <w:t xml:space="preserve">  Założenia projektowe</w:t>
      </w:r>
    </w:p>
    <w:p w:rsidR="0012660E" w:rsidRDefault="00C6778E" w:rsidP="00351462">
      <w:pPr>
        <w:pStyle w:val="Tekstpodstawowywcity"/>
        <w:rPr>
          <w:b w:val="0"/>
        </w:rPr>
      </w:pPr>
      <w:r w:rsidRPr="00C6778E">
        <w:rPr>
          <w:b w:val="0"/>
        </w:rPr>
        <w:t xml:space="preserve">     Prace demontażowe</w:t>
      </w:r>
    </w:p>
    <w:p w:rsidR="00C6778E" w:rsidRDefault="00C6778E" w:rsidP="00C6778E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 - rozbiórka </w:t>
      </w:r>
      <w:proofErr w:type="spellStart"/>
      <w:r>
        <w:rPr>
          <w:b w:val="0"/>
        </w:rPr>
        <w:t>piłkochwytu</w:t>
      </w:r>
      <w:proofErr w:type="spellEnd"/>
      <w:r>
        <w:rPr>
          <w:b w:val="0"/>
        </w:rPr>
        <w:t>,</w:t>
      </w:r>
    </w:p>
    <w:p w:rsidR="00C6778E" w:rsidRDefault="00C6778E" w:rsidP="00C6778E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 - rozbiórka kręgów betonowych (kwietniki szt. 6),</w:t>
      </w:r>
    </w:p>
    <w:p w:rsidR="00C6778E" w:rsidRDefault="00C6778E" w:rsidP="00C6778E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 - rozbiórka murków betonowych,</w:t>
      </w:r>
    </w:p>
    <w:p w:rsidR="00C6778E" w:rsidRDefault="00C6778E" w:rsidP="00C6778E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 - rozbiórka chodników</w:t>
      </w:r>
      <w:r w:rsidR="00F91DF3">
        <w:rPr>
          <w:b w:val="0"/>
        </w:rPr>
        <w:t xml:space="preserve"> (nawierzchni betonowych)</w:t>
      </w:r>
      <w:r>
        <w:rPr>
          <w:b w:val="0"/>
        </w:rPr>
        <w:t>,</w:t>
      </w:r>
    </w:p>
    <w:p w:rsidR="00C6778E" w:rsidRDefault="00F91DF3" w:rsidP="00B35951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 - rozbiórka ogrodzenia z przęseł betonowych</w:t>
      </w:r>
      <w:r w:rsidR="00B35951">
        <w:rPr>
          <w:b w:val="0"/>
        </w:rPr>
        <w:t xml:space="preserve"> (przy działce nr 390)</w:t>
      </w:r>
      <w:r>
        <w:rPr>
          <w:b w:val="0"/>
        </w:rPr>
        <w:t>,</w:t>
      </w:r>
    </w:p>
    <w:p w:rsidR="00B35951" w:rsidRDefault="00B35951" w:rsidP="00B35951">
      <w:pPr>
        <w:pStyle w:val="Tekstpodstawowywcity"/>
        <w:spacing w:after="0"/>
        <w:rPr>
          <w:b w:val="0"/>
        </w:rPr>
      </w:pPr>
    </w:p>
    <w:p w:rsidR="00B35951" w:rsidRPr="00C6778E" w:rsidRDefault="00B35951" w:rsidP="00351462">
      <w:pPr>
        <w:pStyle w:val="Tekstpodstawowywcity"/>
        <w:rPr>
          <w:b w:val="0"/>
        </w:rPr>
      </w:pPr>
      <w:r>
        <w:rPr>
          <w:b w:val="0"/>
        </w:rPr>
        <w:t xml:space="preserve">     Projektowane terenowe urządzenia rekreacyjne i zabawowe.</w:t>
      </w:r>
    </w:p>
    <w:p w:rsidR="00996252" w:rsidRDefault="00996252" w:rsidP="00996252">
      <w:pPr>
        <w:pStyle w:val="Tekstpodstawowywcity"/>
        <w:spacing w:after="0"/>
        <w:rPr>
          <w:b w:val="0"/>
        </w:rPr>
      </w:pPr>
      <w:r w:rsidRPr="004E79E7">
        <w:rPr>
          <w:b w:val="0"/>
        </w:rPr>
        <w:t xml:space="preserve">   -  plac zabaw i ćwiczeń ruchowych </w:t>
      </w:r>
      <w:r w:rsidR="00351462">
        <w:rPr>
          <w:b w:val="0"/>
        </w:rPr>
        <w:t xml:space="preserve">dla dzieci w wieku 3 - 7 lat - </w:t>
      </w:r>
      <w:r w:rsidRPr="004E79E7">
        <w:rPr>
          <w:b w:val="0"/>
        </w:rPr>
        <w:t xml:space="preserve"> nawierzchni</w:t>
      </w:r>
      <w:r w:rsidR="00351462">
        <w:rPr>
          <w:b w:val="0"/>
        </w:rPr>
        <w:t>a bezpieczna</w:t>
      </w:r>
      <w:r w:rsidRPr="004E79E7">
        <w:rPr>
          <w:b w:val="0"/>
        </w:rPr>
        <w:t>,</w:t>
      </w:r>
    </w:p>
    <w:p w:rsidR="00351462" w:rsidRPr="004E79E7" w:rsidRDefault="00351462" w:rsidP="00996252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 -  plac zabaw i ćwiczeń ruchowych dla dzieci w wieku 7 - 10 lat – nawierzchnia bezpieczna,</w:t>
      </w:r>
    </w:p>
    <w:p w:rsidR="00037EFF" w:rsidRPr="004E79E7" w:rsidRDefault="00996252" w:rsidP="00351462">
      <w:pPr>
        <w:pStyle w:val="Tekstpodstawowywcity"/>
        <w:spacing w:after="0"/>
        <w:rPr>
          <w:b w:val="0"/>
        </w:rPr>
      </w:pPr>
      <w:r w:rsidRPr="004E79E7">
        <w:rPr>
          <w:b w:val="0"/>
        </w:rPr>
        <w:t xml:space="preserve">   -  ścieżka zdrowia </w:t>
      </w:r>
      <w:r w:rsidR="00351462">
        <w:rPr>
          <w:b w:val="0"/>
        </w:rPr>
        <w:t xml:space="preserve">dla dzieci 10 – 15 lat </w:t>
      </w:r>
      <w:r w:rsidRPr="004E79E7">
        <w:rPr>
          <w:b w:val="0"/>
        </w:rPr>
        <w:t>o nawierzchni jw.,</w:t>
      </w:r>
    </w:p>
    <w:p w:rsidR="00996252" w:rsidRPr="004E79E7" w:rsidRDefault="001C7081" w:rsidP="001C7081">
      <w:pPr>
        <w:pStyle w:val="Tekstpodstawowywcity"/>
        <w:spacing w:after="0"/>
        <w:ind w:left="0" w:firstLine="0"/>
        <w:rPr>
          <w:b w:val="0"/>
        </w:rPr>
      </w:pPr>
      <w:r w:rsidRPr="004E79E7">
        <w:rPr>
          <w:b w:val="0"/>
        </w:rPr>
        <w:t xml:space="preserve">   -  niezbędna nawierzchnia utwardzona (ciągi komunikacyjne z płytek chodnikowych),</w:t>
      </w:r>
    </w:p>
    <w:p w:rsidR="00F91DF3" w:rsidRPr="004E79E7" w:rsidRDefault="00C6778E" w:rsidP="001D4AD9">
      <w:pPr>
        <w:pStyle w:val="Tekstpodstawowywcity"/>
        <w:spacing w:after="0"/>
        <w:rPr>
          <w:b w:val="0"/>
        </w:rPr>
      </w:pPr>
      <w:r>
        <w:rPr>
          <w:b w:val="0"/>
        </w:rPr>
        <w:t xml:space="preserve">  </w:t>
      </w:r>
      <w:r w:rsidR="001C7081" w:rsidRPr="004E79E7">
        <w:rPr>
          <w:b w:val="0"/>
        </w:rPr>
        <w:t xml:space="preserve"> -  urządzenia zabawowe i sprawnościowe o konstrukcji ze stali nierdzewnej,</w:t>
      </w:r>
      <w:r>
        <w:rPr>
          <w:b w:val="0"/>
        </w:rPr>
        <w:t xml:space="preserve"> cześć urządzeń  dostosować dla dzieci niepełnosprawnych</w:t>
      </w:r>
      <w:r w:rsidR="00F91DF3">
        <w:rPr>
          <w:b w:val="0"/>
        </w:rPr>
        <w:t>,</w:t>
      </w:r>
    </w:p>
    <w:p w:rsidR="001C7081" w:rsidRPr="004E79E7" w:rsidRDefault="00351462" w:rsidP="001C7081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 xml:space="preserve"> </w:t>
      </w:r>
      <w:r w:rsidR="001D4AD9">
        <w:rPr>
          <w:b w:val="0"/>
        </w:rPr>
        <w:t xml:space="preserve">  -  trawniki wokół placu zabaw</w:t>
      </w:r>
      <w:r>
        <w:rPr>
          <w:b w:val="0"/>
        </w:rPr>
        <w:t>– trawa z rolki szer. 1,5 m</w:t>
      </w:r>
    </w:p>
    <w:p w:rsidR="001C7081" w:rsidRDefault="00037EFF" w:rsidP="004E79E7">
      <w:pPr>
        <w:pStyle w:val="Tekstpodstawowywcity"/>
        <w:spacing w:after="0"/>
        <w:ind w:left="0" w:firstLine="0"/>
        <w:rPr>
          <w:b w:val="0"/>
        </w:rPr>
      </w:pPr>
      <w:r w:rsidRPr="004E79E7">
        <w:rPr>
          <w:b w:val="0"/>
        </w:rPr>
        <w:t xml:space="preserve">   - </w:t>
      </w:r>
      <w:r w:rsidR="00C45ABF">
        <w:rPr>
          <w:b w:val="0"/>
        </w:rPr>
        <w:t xml:space="preserve"> </w:t>
      </w:r>
      <w:r w:rsidR="00F91DF3">
        <w:rPr>
          <w:b w:val="0"/>
        </w:rPr>
        <w:t>nowe nasadzenia drzew i krzewów,</w:t>
      </w:r>
    </w:p>
    <w:p w:rsidR="00F91DF3" w:rsidRDefault="00F91DF3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 xml:space="preserve">   - nowe ogrodzenie przy działce nr 390</w:t>
      </w:r>
      <w:r w:rsidR="00B35951">
        <w:rPr>
          <w:b w:val="0"/>
        </w:rPr>
        <w:t>,</w:t>
      </w:r>
    </w:p>
    <w:p w:rsidR="00B35951" w:rsidRDefault="00B35951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 xml:space="preserve">   - mała architektura (ławeczki, kosze na śmieci).</w:t>
      </w:r>
    </w:p>
    <w:p w:rsidR="00B35951" w:rsidRDefault="00B35951" w:rsidP="004E79E7">
      <w:pPr>
        <w:pStyle w:val="Tekstpodstawowywcity"/>
        <w:spacing w:after="0"/>
        <w:ind w:left="0" w:firstLine="0"/>
        <w:rPr>
          <w:b w:val="0"/>
        </w:rPr>
      </w:pPr>
    </w:p>
    <w:p w:rsidR="00B35951" w:rsidRDefault="00B35951" w:rsidP="004E79E7">
      <w:pPr>
        <w:pStyle w:val="Tekstpodstawowywcity"/>
        <w:spacing w:after="0"/>
        <w:ind w:left="0" w:firstLine="0"/>
      </w:pPr>
      <w:r w:rsidRPr="00B35951">
        <w:t>Etap II</w:t>
      </w:r>
      <w:r w:rsidR="000A2958">
        <w:t>. Założenia projektowe</w:t>
      </w:r>
      <w:bookmarkStart w:id="0" w:name="_GoBack"/>
      <w:bookmarkEnd w:id="0"/>
    </w:p>
    <w:p w:rsidR="00D644CC" w:rsidRDefault="00D644CC" w:rsidP="004E79E7">
      <w:pPr>
        <w:pStyle w:val="Tekstpodstawowywcity"/>
        <w:spacing w:after="0"/>
        <w:ind w:left="0" w:firstLine="0"/>
      </w:pPr>
    </w:p>
    <w:p w:rsidR="00D644CC" w:rsidRDefault="00D644CC" w:rsidP="004E79E7">
      <w:pPr>
        <w:pStyle w:val="Tekstpodstawowywcity"/>
        <w:spacing w:after="0"/>
        <w:ind w:left="0" w:firstLine="0"/>
      </w:pPr>
      <w:r>
        <w:t>Prace demontażowe</w:t>
      </w:r>
    </w:p>
    <w:p w:rsidR="00033384" w:rsidRDefault="00033384" w:rsidP="004E79E7">
      <w:pPr>
        <w:pStyle w:val="Tekstpodstawowywcity"/>
        <w:spacing w:after="0"/>
        <w:ind w:left="0" w:firstLine="0"/>
      </w:pPr>
    </w:p>
    <w:p w:rsidR="00033384" w:rsidRPr="00033384" w:rsidRDefault="00033384" w:rsidP="004E79E7">
      <w:pPr>
        <w:pStyle w:val="Tekstpodstawowywcity"/>
        <w:spacing w:after="0"/>
        <w:ind w:left="0" w:firstLine="0"/>
        <w:rPr>
          <w:b w:val="0"/>
        </w:rPr>
      </w:pPr>
      <w:r w:rsidRPr="00033384">
        <w:rPr>
          <w:b w:val="0"/>
        </w:rPr>
        <w:t>- rozbiórka chodników (nawierzchnie betonowe),</w:t>
      </w:r>
    </w:p>
    <w:p w:rsidR="00033384" w:rsidRDefault="00033384" w:rsidP="004E79E7">
      <w:pPr>
        <w:pStyle w:val="Tekstpodstawowywcity"/>
        <w:spacing w:after="0"/>
        <w:ind w:left="0" w:firstLine="0"/>
        <w:rPr>
          <w:b w:val="0"/>
        </w:rPr>
      </w:pPr>
      <w:r w:rsidRPr="00033384">
        <w:rPr>
          <w:b w:val="0"/>
        </w:rPr>
        <w:t>- rozbiórka murków betonowych wraz z siedziskami,</w:t>
      </w:r>
    </w:p>
    <w:p w:rsidR="00033384" w:rsidRDefault="00033384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>-</w:t>
      </w:r>
      <w:r w:rsidR="00C05B35">
        <w:rPr>
          <w:b w:val="0"/>
        </w:rPr>
        <w:t xml:space="preserve"> rozbiórka ogrodzenia </w:t>
      </w:r>
      <w:r>
        <w:rPr>
          <w:b w:val="0"/>
        </w:rPr>
        <w:t>,</w:t>
      </w:r>
    </w:p>
    <w:p w:rsidR="00033384" w:rsidRDefault="00033384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>- wycinka drzew i krzewów</w:t>
      </w:r>
      <w:r w:rsidR="00C05B35">
        <w:rPr>
          <w:b w:val="0"/>
        </w:rPr>
        <w:t>.</w:t>
      </w:r>
    </w:p>
    <w:p w:rsidR="00033384" w:rsidRDefault="00033384" w:rsidP="004E79E7">
      <w:pPr>
        <w:pStyle w:val="Tekstpodstawowywcity"/>
        <w:spacing w:after="0"/>
        <w:ind w:left="0" w:firstLine="0"/>
        <w:rPr>
          <w:b w:val="0"/>
        </w:rPr>
      </w:pPr>
    </w:p>
    <w:p w:rsidR="00033384" w:rsidRDefault="00033384" w:rsidP="004E79E7">
      <w:pPr>
        <w:pStyle w:val="Tekstpodstawowywcity"/>
        <w:spacing w:after="0"/>
        <w:ind w:left="0" w:firstLine="0"/>
        <w:rPr>
          <w:b w:val="0"/>
        </w:rPr>
      </w:pPr>
    </w:p>
    <w:p w:rsidR="00033384" w:rsidRDefault="00033384" w:rsidP="001D4AD9">
      <w:pPr>
        <w:pStyle w:val="Tekstpodstawowywcity"/>
        <w:spacing w:after="0" w:line="240" w:lineRule="auto"/>
        <w:ind w:left="0" w:firstLine="0"/>
        <w:rPr>
          <w:b w:val="0"/>
        </w:rPr>
      </w:pPr>
      <w:r>
        <w:rPr>
          <w:b w:val="0"/>
        </w:rPr>
        <w:lastRenderedPageBreak/>
        <w:t>Projektowane elementy</w:t>
      </w:r>
    </w:p>
    <w:p w:rsidR="001D4AD9" w:rsidRDefault="001D4AD9" w:rsidP="001D4AD9">
      <w:pPr>
        <w:pStyle w:val="Tekstpodstawowywcity"/>
        <w:spacing w:after="0" w:line="240" w:lineRule="auto"/>
        <w:ind w:left="0" w:firstLine="0"/>
        <w:rPr>
          <w:b w:val="0"/>
        </w:rPr>
      </w:pPr>
    </w:p>
    <w:p w:rsidR="001D4AD9" w:rsidRDefault="001D4AD9" w:rsidP="001D4AD9">
      <w:pPr>
        <w:pStyle w:val="Tekstpodstawowywcity"/>
        <w:spacing w:after="0" w:line="240" w:lineRule="auto"/>
        <w:ind w:left="0" w:firstLine="0"/>
        <w:rPr>
          <w:b w:val="0"/>
        </w:rPr>
      </w:pPr>
      <w:r>
        <w:rPr>
          <w:b w:val="0"/>
        </w:rPr>
        <w:t>- boisko do gier zespołowych</w:t>
      </w:r>
    </w:p>
    <w:p w:rsidR="00033384" w:rsidRDefault="00C05B35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>-  n</w:t>
      </w:r>
      <w:r w:rsidR="00033384">
        <w:rPr>
          <w:b w:val="0"/>
        </w:rPr>
        <w:t>awierzchnie</w:t>
      </w:r>
      <w:r>
        <w:rPr>
          <w:b w:val="0"/>
        </w:rPr>
        <w:t xml:space="preserve"> z kostki betonowej,</w:t>
      </w:r>
    </w:p>
    <w:p w:rsidR="00C05B35" w:rsidRDefault="00C05B35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>-  urządzenia rekreacyjne,</w:t>
      </w:r>
    </w:p>
    <w:p w:rsidR="00C05B35" w:rsidRDefault="00C05B35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>-  nawierzchnie bezpieczne pod urządzeniami,</w:t>
      </w:r>
    </w:p>
    <w:p w:rsidR="00033384" w:rsidRPr="00C05B35" w:rsidRDefault="00C05B35" w:rsidP="004E79E7">
      <w:pPr>
        <w:pStyle w:val="Tekstpodstawowywcity"/>
        <w:spacing w:after="0"/>
        <w:ind w:left="0" w:firstLine="0"/>
        <w:rPr>
          <w:b w:val="0"/>
        </w:rPr>
      </w:pPr>
      <w:r>
        <w:rPr>
          <w:b w:val="0"/>
        </w:rPr>
        <w:t>- elementy małej architektury,</w:t>
      </w:r>
    </w:p>
    <w:p w:rsidR="0070001D" w:rsidRPr="0070001D" w:rsidRDefault="0070001D" w:rsidP="004E79E7">
      <w:pPr>
        <w:pStyle w:val="Tekstpodstawowywcity"/>
        <w:spacing w:after="0"/>
        <w:ind w:left="0" w:firstLine="0"/>
      </w:pPr>
    </w:p>
    <w:p w:rsidR="001D4AD9" w:rsidRDefault="0070001D" w:rsidP="00B35951">
      <w:pPr>
        <w:pStyle w:val="Tekstpodstawowywcity"/>
        <w:spacing w:after="0"/>
        <w:ind w:left="0" w:firstLine="0"/>
      </w:pPr>
      <w:r w:rsidRPr="0070001D">
        <w:t>Uwaga</w:t>
      </w:r>
      <w:r w:rsidR="00B35951">
        <w:t>!</w:t>
      </w:r>
    </w:p>
    <w:p w:rsidR="00B35951" w:rsidRPr="001D4AD9" w:rsidRDefault="001D4AD9" w:rsidP="001D4AD9">
      <w:pPr>
        <w:pStyle w:val="Tekstpodstawowywcity"/>
        <w:spacing w:after="0"/>
        <w:ind w:left="142" w:firstLine="0"/>
        <w:rPr>
          <w:b w:val="0"/>
        </w:rPr>
      </w:pPr>
      <w:r w:rsidRPr="001D4AD9">
        <w:rPr>
          <w:b w:val="0"/>
        </w:rPr>
        <w:t>Projekt wykonać z uwzględnieniem zapisów w Miejscowym Planie Zagospodarowania Przestrzennego.</w:t>
      </w:r>
    </w:p>
    <w:p w:rsidR="00037EFF" w:rsidRDefault="00037EFF" w:rsidP="00B35951">
      <w:pPr>
        <w:pStyle w:val="Tekstpodstawowywcity"/>
        <w:ind w:left="142" w:firstLine="0"/>
      </w:pPr>
      <w:r w:rsidRPr="004E79E7">
        <w:rPr>
          <w:b w:val="0"/>
        </w:rPr>
        <w:t>Rodzaj urządzeń zabawowych i sprawnościowych,</w:t>
      </w:r>
      <w:r w:rsidR="004E79E7" w:rsidRPr="004E79E7">
        <w:rPr>
          <w:b w:val="0"/>
        </w:rPr>
        <w:t xml:space="preserve"> przebieg ciągów komunikacyjnych,</w:t>
      </w:r>
      <w:r w:rsidRPr="004E79E7">
        <w:rPr>
          <w:b w:val="0"/>
        </w:rPr>
        <w:t xml:space="preserve"> elementy małej architektury (ławeczki, kosze na śmieci) kolorystykę, uzgodnić z użytkownikiem</w:t>
      </w:r>
      <w:r w:rsidR="004E79E7" w:rsidRPr="004E79E7">
        <w:rPr>
          <w:b w:val="0"/>
        </w:rPr>
        <w:t xml:space="preserve"> (</w:t>
      </w:r>
      <w:r w:rsidR="0070001D">
        <w:rPr>
          <w:b w:val="0"/>
        </w:rPr>
        <w:t>dyr. SOSW</w:t>
      </w:r>
      <w:r w:rsidR="004E79E7" w:rsidRPr="004E79E7">
        <w:rPr>
          <w:b w:val="0"/>
        </w:rPr>
        <w:t>) oraz z zamawiając</w:t>
      </w:r>
      <w:r w:rsidR="00493BE6">
        <w:t>y</w:t>
      </w:r>
      <w:r w:rsidR="00493BE6">
        <w:rPr>
          <w:b w:val="0"/>
        </w:rPr>
        <w:t>m</w:t>
      </w:r>
      <w:r w:rsidR="004E79E7">
        <w:t>.</w:t>
      </w:r>
    </w:p>
    <w:p w:rsidR="004E79E7" w:rsidRDefault="004E79E7" w:rsidP="00996252">
      <w:pPr>
        <w:pStyle w:val="Tekstpodstawowywcity"/>
        <w:ind w:left="0" w:firstLine="0"/>
      </w:pPr>
      <w:r>
        <w:t xml:space="preserve"> Skład dokumentacji projektowo-kosztorysowej.</w:t>
      </w:r>
    </w:p>
    <w:p w:rsidR="00996252" w:rsidRDefault="00996252" w:rsidP="00996252">
      <w:pPr>
        <w:pStyle w:val="Tekstpodstawowywcity"/>
        <w:spacing w:after="0"/>
      </w:pPr>
    </w:p>
    <w:p w:rsidR="00C05B35" w:rsidRDefault="00C45ABF" w:rsidP="00C84871">
      <w:pPr>
        <w:pStyle w:val="Tekstpodstawowywcity"/>
        <w:spacing w:after="0"/>
        <w:ind w:left="142" w:right="1275"/>
        <w:rPr>
          <w:b w:val="0"/>
        </w:rPr>
      </w:pPr>
      <w:r w:rsidRPr="009F4B9A">
        <w:rPr>
          <w:b w:val="0"/>
        </w:rPr>
        <w:t xml:space="preserve">- </w:t>
      </w:r>
      <w:r w:rsidR="004E79E7" w:rsidRPr="009F4B9A">
        <w:rPr>
          <w:b w:val="0"/>
        </w:rPr>
        <w:t xml:space="preserve">projekt budowlano-wykonawczy zagospodarowania terenu wraz z doborem </w:t>
      </w:r>
      <w:r w:rsidR="009F4B9A" w:rsidRPr="009F4B9A">
        <w:rPr>
          <w:b w:val="0"/>
        </w:rPr>
        <w:t xml:space="preserve">   </w:t>
      </w:r>
      <w:r w:rsidR="004E79E7" w:rsidRPr="009F4B9A">
        <w:rPr>
          <w:b w:val="0"/>
        </w:rPr>
        <w:t>nawierzchni, określeniem elementów małej architektury i urządzeń</w:t>
      </w:r>
      <w:r w:rsidRPr="009F4B9A">
        <w:rPr>
          <w:b w:val="0"/>
        </w:rPr>
        <w:t xml:space="preserve"> zabawowych i sprawnościowych (huśtawka czy zjeżdżalnia – bez nazw własnych)</w:t>
      </w:r>
      <w:r w:rsidR="00C05B35">
        <w:rPr>
          <w:b w:val="0"/>
        </w:rPr>
        <w:t xml:space="preserve"> z podziałem na dwa etapy            </w:t>
      </w:r>
      <w:r w:rsidR="00150DF2">
        <w:rPr>
          <w:b w:val="0"/>
        </w:rPr>
        <w:t xml:space="preserve">                          </w:t>
      </w:r>
      <w:r w:rsidR="00C84871">
        <w:rPr>
          <w:b w:val="0"/>
        </w:rPr>
        <w:t xml:space="preserve">              </w:t>
      </w:r>
      <w:r w:rsidR="00150DF2">
        <w:rPr>
          <w:b w:val="0"/>
        </w:rPr>
        <w:t xml:space="preserve">  -   6 </w:t>
      </w:r>
      <w:r w:rsidR="00C05B35">
        <w:rPr>
          <w:b w:val="0"/>
        </w:rPr>
        <w:t xml:space="preserve">egz.                                             </w:t>
      </w:r>
    </w:p>
    <w:p w:rsidR="00C84871" w:rsidRDefault="00150DF2" w:rsidP="00C84871">
      <w:pPr>
        <w:pStyle w:val="Tekstpodstawowywcity"/>
        <w:spacing w:after="0"/>
        <w:ind w:left="142"/>
        <w:rPr>
          <w:b w:val="0"/>
        </w:rPr>
      </w:pPr>
      <w:r>
        <w:rPr>
          <w:b w:val="0"/>
        </w:rPr>
        <w:t xml:space="preserve">-   </w:t>
      </w:r>
      <w:r w:rsidR="00C45ABF" w:rsidRPr="009F4B9A">
        <w:rPr>
          <w:b w:val="0"/>
        </w:rPr>
        <w:t xml:space="preserve">specyfikacje techniczne wykonania i odbioru robót                         </w:t>
      </w:r>
      <w:r w:rsidR="009F4B9A" w:rsidRPr="009F4B9A">
        <w:rPr>
          <w:b w:val="0"/>
        </w:rPr>
        <w:t xml:space="preserve">         </w:t>
      </w:r>
      <w:r w:rsidR="00C84871">
        <w:rPr>
          <w:b w:val="0"/>
        </w:rPr>
        <w:t xml:space="preserve"> </w:t>
      </w:r>
      <w:r w:rsidR="009F4B9A">
        <w:rPr>
          <w:b w:val="0"/>
        </w:rPr>
        <w:t xml:space="preserve"> </w:t>
      </w:r>
      <w:r w:rsidR="00C45ABF" w:rsidRPr="009F4B9A">
        <w:rPr>
          <w:b w:val="0"/>
        </w:rPr>
        <w:t>-  3   egz.</w:t>
      </w:r>
    </w:p>
    <w:p w:rsidR="009F4B9A" w:rsidRPr="009F4B9A" w:rsidRDefault="00150DF2" w:rsidP="00C84871">
      <w:pPr>
        <w:pStyle w:val="Tekstpodstawowywcity"/>
        <w:spacing w:after="0"/>
        <w:ind w:left="142"/>
        <w:rPr>
          <w:b w:val="0"/>
        </w:rPr>
      </w:pPr>
      <w:r>
        <w:rPr>
          <w:b w:val="0"/>
        </w:rPr>
        <w:t xml:space="preserve">- </w:t>
      </w:r>
      <w:r w:rsidR="009F4B9A" w:rsidRPr="009F4B9A">
        <w:rPr>
          <w:b w:val="0"/>
        </w:rPr>
        <w:t>kosztorysy in</w:t>
      </w:r>
      <w:r>
        <w:rPr>
          <w:b w:val="0"/>
        </w:rPr>
        <w:t>westorskie wraz z przedmiarami</w:t>
      </w:r>
      <w:r w:rsidR="009F4B9A" w:rsidRPr="009F4B9A">
        <w:rPr>
          <w:b w:val="0"/>
        </w:rPr>
        <w:t xml:space="preserve"> </w:t>
      </w:r>
      <w:r>
        <w:rPr>
          <w:b w:val="0"/>
        </w:rPr>
        <w:t xml:space="preserve">z </w:t>
      </w:r>
      <w:r w:rsidR="00C05B35">
        <w:rPr>
          <w:b w:val="0"/>
        </w:rPr>
        <w:t>podziałem na dwa etapy</w:t>
      </w:r>
      <w:r w:rsidR="00C84871">
        <w:rPr>
          <w:b w:val="0"/>
        </w:rPr>
        <w:t xml:space="preserve">   </w:t>
      </w:r>
      <w:r w:rsidR="009F4B9A" w:rsidRPr="009F4B9A">
        <w:rPr>
          <w:b w:val="0"/>
        </w:rPr>
        <w:t xml:space="preserve"> </w:t>
      </w:r>
      <w:r>
        <w:rPr>
          <w:b w:val="0"/>
        </w:rPr>
        <w:t>- 3 egz.</w:t>
      </w:r>
      <w:r w:rsidR="009F4B9A" w:rsidRPr="009F4B9A">
        <w:rPr>
          <w:b w:val="0"/>
        </w:rPr>
        <w:t xml:space="preserve">                                   </w:t>
      </w:r>
      <w:r w:rsidR="009F4B9A">
        <w:rPr>
          <w:b w:val="0"/>
        </w:rPr>
        <w:t xml:space="preserve">    </w:t>
      </w:r>
    </w:p>
    <w:p w:rsidR="009F4B9A" w:rsidRPr="009F4B9A" w:rsidRDefault="009F4B9A" w:rsidP="00C84871">
      <w:pPr>
        <w:pStyle w:val="Tekstpodstawowywcity"/>
        <w:spacing w:after="0"/>
        <w:ind w:left="0" w:firstLine="0"/>
        <w:rPr>
          <w:b w:val="0"/>
        </w:rPr>
      </w:pPr>
      <w:r w:rsidRPr="009F4B9A">
        <w:rPr>
          <w:b w:val="0"/>
        </w:rPr>
        <w:t>-  wersja elektroniczna opracowania w forma</w:t>
      </w:r>
      <w:r w:rsidR="00150DF2">
        <w:rPr>
          <w:b w:val="0"/>
        </w:rPr>
        <w:t xml:space="preserve">cie PDF na płycie CD        </w:t>
      </w:r>
      <w:r>
        <w:rPr>
          <w:b w:val="0"/>
        </w:rPr>
        <w:t xml:space="preserve">  </w:t>
      </w:r>
      <w:r w:rsidRPr="009F4B9A">
        <w:rPr>
          <w:b w:val="0"/>
        </w:rPr>
        <w:t xml:space="preserve">- </w:t>
      </w:r>
      <w:r>
        <w:rPr>
          <w:b w:val="0"/>
        </w:rPr>
        <w:t xml:space="preserve"> </w:t>
      </w:r>
      <w:r w:rsidRPr="009F4B9A">
        <w:rPr>
          <w:b w:val="0"/>
        </w:rPr>
        <w:t>1</w:t>
      </w:r>
      <w:r>
        <w:rPr>
          <w:b w:val="0"/>
        </w:rPr>
        <w:t xml:space="preserve">  </w:t>
      </w:r>
      <w:r w:rsidRPr="009F4B9A">
        <w:rPr>
          <w:b w:val="0"/>
        </w:rPr>
        <w:t xml:space="preserve"> egz.</w:t>
      </w:r>
      <w:r w:rsidR="00C45ABF" w:rsidRPr="009F4B9A">
        <w:rPr>
          <w:b w:val="0"/>
        </w:rPr>
        <w:t xml:space="preserve">    </w:t>
      </w:r>
    </w:p>
    <w:p w:rsidR="00C45ABF" w:rsidRDefault="00C45ABF" w:rsidP="00C84871">
      <w:pPr>
        <w:pStyle w:val="Tekstpodstawowywcity"/>
        <w:ind w:left="567" w:firstLine="0"/>
        <w:rPr>
          <w:b w:val="0"/>
        </w:rPr>
      </w:pPr>
      <w:r w:rsidRPr="009F4B9A">
        <w:rPr>
          <w:b w:val="0"/>
        </w:rPr>
        <w:t xml:space="preserve">       </w:t>
      </w:r>
    </w:p>
    <w:p w:rsidR="009F4B9A" w:rsidRPr="009F4B9A" w:rsidRDefault="009F4B9A" w:rsidP="00FF0255">
      <w:pPr>
        <w:pStyle w:val="Tekstpodstawowywcity"/>
        <w:ind w:left="-196" w:firstLine="763"/>
        <w:rPr>
          <w:b w:val="0"/>
        </w:rPr>
      </w:pPr>
      <w:r>
        <w:rPr>
          <w:b w:val="0"/>
        </w:rPr>
        <w:t xml:space="preserve">Projekt należy wykonać zgodnie z wymogami i </w:t>
      </w:r>
      <w:r w:rsidR="007C1763">
        <w:rPr>
          <w:b w:val="0"/>
        </w:rPr>
        <w:t>warunkami bezpieczeństwa, jakim</w:t>
      </w:r>
      <w:r>
        <w:rPr>
          <w:b w:val="0"/>
        </w:rPr>
        <w:t xml:space="preserve"> powinny odpowiadać place zabaw dostosowane dla dzieci w wieku przedszkolnym.</w:t>
      </w:r>
    </w:p>
    <w:sectPr w:rsidR="009F4B9A" w:rsidRPr="009F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0"/>
    <w:rsid w:val="00033384"/>
    <w:rsid w:val="00037EFF"/>
    <w:rsid w:val="00043040"/>
    <w:rsid w:val="000A2958"/>
    <w:rsid w:val="000E3D71"/>
    <w:rsid w:val="0012660E"/>
    <w:rsid w:val="00150DF2"/>
    <w:rsid w:val="001C7081"/>
    <w:rsid w:val="001D4AD9"/>
    <w:rsid w:val="00351462"/>
    <w:rsid w:val="003B7292"/>
    <w:rsid w:val="003C582B"/>
    <w:rsid w:val="00493BE6"/>
    <w:rsid w:val="004E79E7"/>
    <w:rsid w:val="004F0415"/>
    <w:rsid w:val="005412AD"/>
    <w:rsid w:val="0070001D"/>
    <w:rsid w:val="0070070F"/>
    <w:rsid w:val="007C1763"/>
    <w:rsid w:val="008C02F8"/>
    <w:rsid w:val="00996252"/>
    <w:rsid w:val="009F4B9A"/>
    <w:rsid w:val="00B13D1E"/>
    <w:rsid w:val="00B35951"/>
    <w:rsid w:val="00C05B35"/>
    <w:rsid w:val="00C45ABF"/>
    <w:rsid w:val="00C6778E"/>
    <w:rsid w:val="00C84871"/>
    <w:rsid w:val="00C85410"/>
    <w:rsid w:val="00D644CC"/>
    <w:rsid w:val="00F22CE7"/>
    <w:rsid w:val="00F35565"/>
    <w:rsid w:val="00F91DF3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0070F"/>
    <w:pPr>
      <w:tabs>
        <w:tab w:val="left" w:pos="1260"/>
      </w:tabs>
      <w:ind w:left="426" w:hanging="426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070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0070F"/>
    <w:pPr>
      <w:tabs>
        <w:tab w:val="left" w:pos="1260"/>
      </w:tabs>
      <w:ind w:left="426" w:hanging="426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07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5</cp:revision>
  <cp:lastPrinted>2017-12-12T13:01:00Z</cp:lastPrinted>
  <dcterms:created xsi:type="dcterms:W3CDTF">2017-12-12T12:35:00Z</dcterms:created>
  <dcterms:modified xsi:type="dcterms:W3CDTF">2017-12-12T13:17:00Z</dcterms:modified>
</cp:coreProperties>
</file>