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D3" w:rsidRDefault="00343AD3" w:rsidP="00456BD1">
      <w:pPr>
        <w:pStyle w:val="pkt"/>
        <w:spacing w:before="0" w:after="0"/>
        <w:ind w:left="284" w:hanging="284"/>
      </w:pPr>
      <w:r>
        <w:t xml:space="preserve">1. </w:t>
      </w:r>
      <w:r>
        <w:tab/>
      </w:r>
      <w:r w:rsidRPr="00B12CF5">
        <w:t>Przedmiotem zamówienia jest „</w:t>
      </w:r>
      <w:r w:rsidRPr="00046B61">
        <w:rPr>
          <w:b/>
          <w:bCs/>
        </w:rPr>
        <w:t>Utrzymanie terenów zieleni oraz elementów małej a</w:t>
      </w:r>
      <w:r w:rsidRPr="00046B61">
        <w:rPr>
          <w:b/>
          <w:bCs/>
        </w:rPr>
        <w:t>r</w:t>
      </w:r>
      <w:r w:rsidRPr="00046B61">
        <w:rPr>
          <w:b/>
          <w:bCs/>
        </w:rPr>
        <w:t>chitektury na terenie Gminy Miasta Świnoujście w latach 2018 - 2021 z podziałem na: Rejon I, Rejon II i Park Chopina</w:t>
      </w:r>
      <w:r w:rsidRPr="00B12CF5">
        <w:t>”</w:t>
      </w:r>
    </w:p>
    <w:p w:rsidR="00343AD3" w:rsidRPr="001671CF" w:rsidRDefault="00343AD3" w:rsidP="00343AD3">
      <w:pPr>
        <w:pStyle w:val="pkt"/>
        <w:spacing w:before="0" w:after="0"/>
        <w:ind w:left="284" w:firstLine="0"/>
      </w:pPr>
      <w:r w:rsidRPr="005D00BE">
        <w:t xml:space="preserve">Przedmiot zamówienia obejmuje </w:t>
      </w:r>
      <w:r w:rsidRPr="001671CF">
        <w:t>świadczenie usług dotyczących: pielęgnacji zieleni zgo</w:t>
      </w:r>
      <w:r w:rsidRPr="001671CF">
        <w:t>d</w:t>
      </w:r>
      <w:r w:rsidRPr="001671CF">
        <w:t>nie z najwyższą sztuką ogrodniczą, utrzymanie w wysokim standardzie elementów małej architektury, działań interwencyjnych oraz innych prac towarzyszących na terenach Gminy Miasto Świnoujście, zgodnie z podanymi niżej oznaczeniami części zamówienia i ich lok</w:t>
      </w:r>
      <w:r w:rsidRPr="001671CF">
        <w:t>a</w:t>
      </w:r>
      <w:r w:rsidRPr="001671CF">
        <w:t>lizacji:</w:t>
      </w:r>
    </w:p>
    <w:p w:rsidR="00343AD3" w:rsidRPr="003A0E25" w:rsidRDefault="00343AD3" w:rsidP="003A0E25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4"/>
          <w:szCs w:val="22"/>
        </w:rPr>
      </w:pPr>
      <w:r w:rsidRPr="003A0E25">
        <w:rPr>
          <w:b/>
          <w:sz w:val="24"/>
          <w:szCs w:val="22"/>
        </w:rPr>
        <w:t>Część 1 zamówienia – Rejon Park Chopina</w:t>
      </w:r>
      <w:r w:rsidRPr="003A0E25">
        <w:rPr>
          <w:sz w:val="24"/>
          <w:szCs w:val="22"/>
        </w:rPr>
        <w:t xml:space="preserve"> - obejmuje utrzymanie infrastruktury oraz zieleni na terenie parku położonego przy ul. Chopina, natomiast szczegółowy z</w:t>
      </w:r>
      <w:r w:rsidRPr="003A0E25">
        <w:rPr>
          <w:sz w:val="24"/>
          <w:szCs w:val="22"/>
        </w:rPr>
        <w:t>a</w:t>
      </w:r>
      <w:r w:rsidRPr="003A0E25">
        <w:rPr>
          <w:sz w:val="24"/>
          <w:szCs w:val="22"/>
        </w:rPr>
        <w:t>kres prac i wymagania dotyczące ich realizacji opisany jest w załącznikach do SIWZ: za</w:t>
      </w:r>
      <w:r w:rsidR="003A0E25">
        <w:rPr>
          <w:sz w:val="24"/>
          <w:szCs w:val="22"/>
        </w:rPr>
        <w:t>łącznik nr 2 wzór umowy (pkt 1</w:t>
      </w:r>
      <w:r w:rsidRPr="003A0E25">
        <w:rPr>
          <w:sz w:val="24"/>
          <w:szCs w:val="22"/>
        </w:rPr>
        <w:t>.1), załącznik nr 2.1 STWIOR, załącznik nr 3 o</w:t>
      </w:r>
      <w:r w:rsidR="003A0E25">
        <w:rPr>
          <w:sz w:val="24"/>
          <w:szCs w:val="22"/>
        </w:rPr>
        <w:t>pis przedmiotu zamówienia (pkt 1</w:t>
      </w:r>
      <w:r w:rsidRPr="003A0E25">
        <w:rPr>
          <w:sz w:val="24"/>
          <w:szCs w:val="22"/>
        </w:rPr>
        <w:t>.1), załącz</w:t>
      </w:r>
      <w:r w:rsidR="003A0E25">
        <w:rPr>
          <w:sz w:val="24"/>
          <w:szCs w:val="22"/>
        </w:rPr>
        <w:t>nik nr 4 harmonogram prac (pkt 1</w:t>
      </w:r>
      <w:r w:rsidRPr="003A0E25">
        <w:rPr>
          <w:sz w:val="24"/>
          <w:szCs w:val="22"/>
        </w:rPr>
        <w:t>.1), załąc</w:t>
      </w:r>
      <w:r w:rsidRPr="003A0E25">
        <w:rPr>
          <w:sz w:val="24"/>
          <w:szCs w:val="22"/>
        </w:rPr>
        <w:t>z</w:t>
      </w:r>
      <w:r w:rsidRPr="003A0E25">
        <w:rPr>
          <w:sz w:val="24"/>
          <w:szCs w:val="22"/>
        </w:rPr>
        <w:t xml:space="preserve">nik nr 8 </w:t>
      </w:r>
      <w:r w:rsidR="003A0E25">
        <w:rPr>
          <w:sz w:val="24"/>
          <w:szCs w:val="22"/>
        </w:rPr>
        <w:t>zakres rzeczowo finansowy (pkt 1</w:t>
      </w:r>
      <w:r w:rsidRPr="003A0E25">
        <w:rPr>
          <w:sz w:val="24"/>
          <w:szCs w:val="22"/>
        </w:rPr>
        <w:t>.1), z</w:t>
      </w:r>
      <w:r w:rsidRPr="003A0E25">
        <w:rPr>
          <w:b/>
          <w:sz w:val="24"/>
          <w:szCs w:val="22"/>
        </w:rPr>
        <w:t xml:space="preserve">ałącznik nr 10 </w:t>
      </w:r>
      <w:r w:rsidRPr="003A0E25">
        <w:rPr>
          <w:sz w:val="24"/>
          <w:szCs w:val="22"/>
        </w:rPr>
        <w:t>zestawienie powierzc</w:t>
      </w:r>
      <w:r w:rsidRPr="003A0E25">
        <w:rPr>
          <w:sz w:val="24"/>
          <w:szCs w:val="22"/>
        </w:rPr>
        <w:t>h</w:t>
      </w:r>
      <w:r w:rsidRPr="003A0E25">
        <w:rPr>
          <w:sz w:val="24"/>
          <w:szCs w:val="22"/>
        </w:rPr>
        <w:t>ni i ele</w:t>
      </w:r>
      <w:r w:rsidR="003A0E25">
        <w:rPr>
          <w:sz w:val="24"/>
          <w:szCs w:val="22"/>
        </w:rPr>
        <w:t>mentów małej architektury (pkt 1</w:t>
      </w:r>
      <w:r w:rsidRPr="003A0E25">
        <w:rPr>
          <w:sz w:val="24"/>
          <w:szCs w:val="22"/>
        </w:rPr>
        <w:t>.1).</w:t>
      </w:r>
    </w:p>
    <w:p w:rsidR="00343AD3" w:rsidRPr="003A0E25" w:rsidRDefault="00343AD3" w:rsidP="003A0E25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4"/>
          <w:szCs w:val="22"/>
        </w:rPr>
      </w:pPr>
      <w:r w:rsidRPr="003A0E25">
        <w:rPr>
          <w:b/>
          <w:sz w:val="24"/>
          <w:szCs w:val="22"/>
        </w:rPr>
        <w:t>Część 2 zamówienia -</w:t>
      </w:r>
      <w:r w:rsidRPr="003A0E25">
        <w:rPr>
          <w:sz w:val="24"/>
          <w:szCs w:val="22"/>
        </w:rPr>
        <w:t xml:space="preserve"> </w:t>
      </w:r>
      <w:r w:rsidRPr="003A0E25">
        <w:rPr>
          <w:b/>
          <w:sz w:val="24"/>
          <w:szCs w:val="22"/>
        </w:rPr>
        <w:t>Rejon II prawobrzeże</w:t>
      </w:r>
      <w:r w:rsidRPr="003A0E25">
        <w:rPr>
          <w:sz w:val="24"/>
          <w:szCs w:val="22"/>
        </w:rPr>
        <w:t xml:space="preserve"> - obejmuje utrzymanie infrastruktury oraz zieleni, natomiast szczegółowy zakres prac i wymagania dotyczące ich realizacji opisany jest w załącznikach do SIWZ: załącznik nr 2 wzór umowy (pkt </w:t>
      </w:r>
      <w:r w:rsidR="003A0E25">
        <w:rPr>
          <w:sz w:val="24"/>
          <w:szCs w:val="22"/>
        </w:rPr>
        <w:t>1</w:t>
      </w:r>
      <w:r w:rsidRPr="003A0E25">
        <w:rPr>
          <w:sz w:val="24"/>
          <w:szCs w:val="22"/>
        </w:rPr>
        <w:t>.2), załącznik nr 2.1 STWIOR, załącznik nr 3 o</w:t>
      </w:r>
      <w:r w:rsidR="003A0E25">
        <w:rPr>
          <w:sz w:val="24"/>
          <w:szCs w:val="22"/>
        </w:rPr>
        <w:t>pis przedmiotu zamówienia (pkt 1</w:t>
      </w:r>
      <w:r w:rsidRPr="003A0E25">
        <w:rPr>
          <w:sz w:val="24"/>
          <w:szCs w:val="22"/>
        </w:rPr>
        <w:t xml:space="preserve">.2), załącznik nr 4 harmonogram prac (pkt </w:t>
      </w:r>
      <w:r w:rsidR="003A0E25">
        <w:rPr>
          <w:sz w:val="24"/>
          <w:szCs w:val="22"/>
        </w:rPr>
        <w:t>1</w:t>
      </w:r>
      <w:r w:rsidRPr="003A0E25">
        <w:rPr>
          <w:sz w:val="24"/>
          <w:szCs w:val="22"/>
        </w:rPr>
        <w:t xml:space="preserve">.2), załącznik nr 8 </w:t>
      </w:r>
      <w:r w:rsidR="003A0E25">
        <w:rPr>
          <w:sz w:val="24"/>
          <w:szCs w:val="22"/>
        </w:rPr>
        <w:t>zakres rzeczowo finansowy (pkt 1</w:t>
      </w:r>
      <w:r w:rsidRPr="003A0E25">
        <w:rPr>
          <w:sz w:val="24"/>
          <w:szCs w:val="22"/>
        </w:rPr>
        <w:t>.2), z</w:t>
      </w:r>
      <w:r w:rsidRPr="003A0E25">
        <w:rPr>
          <w:sz w:val="24"/>
          <w:szCs w:val="22"/>
        </w:rPr>
        <w:t>a</w:t>
      </w:r>
      <w:r w:rsidRPr="003A0E25">
        <w:rPr>
          <w:sz w:val="24"/>
          <w:szCs w:val="22"/>
        </w:rPr>
        <w:t>łącznik nr 10 zestawienie powierzchni i elementów małej architektu</w:t>
      </w:r>
      <w:r w:rsidR="005B3F50" w:rsidRPr="003A0E25">
        <w:rPr>
          <w:sz w:val="24"/>
          <w:szCs w:val="22"/>
        </w:rPr>
        <w:t xml:space="preserve">ry (pkt </w:t>
      </w:r>
      <w:r w:rsidR="003A0E25">
        <w:rPr>
          <w:sz w:val="24"/>
          <w:szCs w:val="22"/>
        </w:rPr>
        <w:t>1</w:t>
      </w:r>
      <w:r w:rsidR="005B3F50" w:rsidRPr="003A0E25">
        <w:rPr>
          <w:sz w:val="24"/>
          <w:szCs w:val="22"/>
        </w:rPr>
        <w:t>.2), Z</w:t>
      </w:r>
      <w:r w:rsidR="005B3F50" w:rsidRPr="003A0E25">
        <w:rPr>
          <w:sz w:val="24"/>
          <w:szCs w:val="22"/>
        </w:rPr>
        <w:t>a</w:t>
      </w:r>
      <w:r w:rsidR="005B3F50" w:rsidRPr="003A0E25">
        <w:rPr>
          <w:sz w:val="24"/>
          <w:szCs w:val="22"/>
        </w:rPr>
        <w:t xml:space="preserve">łącznik nr 11 zestawienie gatunków do nasadzeń (pkt </w:t>
      </w:r>
      <w:r w:rsidR="003A0E25">
        <w:rPr>
          <w:sz w:val="24"/>
          <w:szCs w:val="22"/>
        </w:rPr>
        <w:t>1</w:t>
      </w:r>
      <w:r w:rsidR="005B3F50" w:rsidRPr="003A0E25">
        <w:rPr>
          <w:sz w:val="24"/>
          <w:szCs w:val="22"/>
        </w:rPr>
        <w:t>.2)</w:t>
      </w:r>
    </w:p>
    <w:p w:rsidR="00343AD3" w:rsidRPr="003A0E25" w:rsidRDefault="00343AD3" w:rsidP="003A0E25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4"/>
          <w:szCs w:val="22"/>
        </w:rPr>
      </w:pPr>
      <w:r w:rsidRPr="003A0E25">
        <w:rPr>
          <w:b/>
          <w:sz w:val="24"/>
          <w:szCs w:val="22"/>
        </w:rPr>
        <w:t>Część 3 zamówienia</w:t>
      </w:r>
      <w:r w:rsidRPr="003A0E25">
        <w:rPr>
          <w:sz w:val="24"/>
          <w:szCs w:val="22"/>
        </w:rPr>
        <w:t xml:space="preserve"> – </w:t>
      </w:r>
      <w:r w:rsidRPr="003A0E25">
        <w:rPr>
          <w:b/>
          <w:sz w:val="24"/>
          <w:szCs w:val="22"/>
        </w:rPr>
        <w:t>Rejon I lewobrzeże zieleń</w:t>
      </w:r>
      <w:r w:rsidRPr="003A0E25">
        <w:rPr>
          <w:sz w:val="24"/>
          <w:szCs w:val="22"/>
        </w:rPr>
        <w:t xml:space="preserve"> - obejmuje utrzymanie zieleni w</w:t>
      </w:r>
      <w:r w:rsidRPr="003A0E25">
        <w:rPr>
          <w:sz w:val="24"/>
          <w:szCs w:val="22"/>
        </w:rPr>
        <w:t>y</w:t>
      </w:r>
      <w:r w:rsidRPr="003A0E25">
        <w:rPr>
          <w:sz w:val="24"/>
          <w:szCs w:val="22"/>
        </w:rPr>
        <w:t xml:space="preserve">sokiej i niskiej zlokalizowanej na terenach zieleńców, skwerów, placów, promenady, bulwarów, ogrodów jordanowskich położonych na lewobrzeżu, natomiast szczegółowy zakres prac i wymagania dotyczące ich realizacji opisany jest w załącznikach do SIWZ: załącznik nr 2 wzór umowy (pkt </w:t>
      </w:r>
      <w:r w:rsidR="003A0E25">
        <w:rPr>
          <w:sz w:val="24"/>
          <w:szCs w:val="22"/>
        </w:rPr>
        <w:t>1</w:t>
      </w:r>
      <w:r w:rsidRPr="003A0E25">
        <w:rPr>
          <w:sz w:val="24"/>
          <w:szCs w:val="22"/>
        </w:rPr>
        <w:t xml:space="preserve">.3), załącznik nr 2.1 STWIOR, załącznik nr 3 opis przedmiotu zamówienia (pkt </w:t>
      </w:r>
      <w:r w:rsidR="003A0E25">
        <w:rPr>
          <w:sz w:val="24"/>
          <w:szCs w:val="22"/>
        </w:rPr>
        <w:t>1</w:t>
      </w:r>
      <w:r w:rsidRPr="003A0E25">
        <w:rPr>
          <w:sz w:val="24"/>
          <w:szCs w:val="22"/>
        </w:rPr>
        <w:t xml:space="preserve">.3), załącznik nr 4 harmonogram prac (pkt </w:t>
      </w:r>
      <w:r w:rsidR="003A0E25">
        <w:rPr>
          <w:sz w:val="24"/>
          <w:szCs w:val="22"/>
        </w:rPr>
        <w:t>1</w:t>
      </w:r>
      <w:r w:rsidRPr="003A0E25">
        <w:rPr>
          <w:sz w:val="24"/>
          <w:szCs w:val="22"/>
        </w:rPr>
        <w:t>.3), z</w:t>
      </w:r>
      <w:r w:rsidRPr="003A0E25">
        <w:rPr>
          <w:sz w:val="24"/>
          <w:szCs w:val="22"/>
        </w:rPr>
        <w:t>a</w:t>
      </w:r>
      <w:r w:rsidRPr="003A0E25">
        <w:rPr>
          <w:sz w:val="24"/>
          <w:szCs w:val="22"/>
        </w:rPr>
        <w:t xml:space="preserve">łącznik nr 8 zakres rzeczowo finansowy (pkt </w:t>
      </w:r>
      <w:r w:rsidR="003A0E25">
        <w:rPr>
          <w:sz w:val="24"/>
          <w:szCs w:val="22"/>
        </w:rPr>
        <w:t>1</w:t>
      </w:r>
      <w:r w:rsidRPr="003A0E25">
        <w:rPr>
          <w:sz w:val="24"/>
          <w:szCs w:val="22"/>
        </w:rPr>
        <w:t>.3), załącznik nr 10</w:t>
      </w:r>
      <w:r w:rsidRPr="003A0E25">
        <w:rPr>
          <w:b/>
          <w:sz w:val="24"/>
          <w:szCs w:val="22"/>
        </w:rPr>
        <w:t xml:space="preserve"> </w:t>
      </w:r>
      <w:r w:rsidRPr="003A0E25">
        <w:rPr>
          <w:sz w:val="24"/>
          <w:szCs w:val="22"/>
        </w:rPr>
        <w:t>zestawienie p</w:t>
      </w:r>
      <w:r w:rsidRPr="003A0E25">
        <w:rPr>
          <w:sz w:val="24"/>
          <w:szCs w:val="22"/>
        </w:rPr>
        <w:t>o</w:t>
      </w:r>
      <w:r w:rsidRPr="003A0E25">
        <w:rPr>
          <w:sz w:val="24"/>
          <w:szCs w:val="22"/>
        </w:rPr>
        <w:t>wierzchni i element</w:t>
      </w:r>
      <w:r w:rsidR="005B3F50" w:rsidRPr="003A0E25">
        <w:rPr>
          <w:sz w:val="24"/>
          <w:szCs w:val="22"/>
        </w:rPr>
        <w:t xml:space="preserve">ów małej architektury (pkt </w:t>
      </w:r>
      <w:r w:rsidR="003A0E25">
        <w:rPr>
          <w:sz w:val="24"/>
          <w:szCs w:val="22"/>
        </w:rPr>
        <w:t>1</w:t>
      </w:r>
      <w:r w:rsidR="005B3F50" w:rsidRPr="003A0E25">
        <w:rPr>
          <w:sz w:val="24"/>
          <w:szCs w:val="22"/>
        </w:rPr>
        <w:t>.3), Załącznik nr 11 zestawienie gatu</w:t>
      </w:r>
      <w:r w:rsidR="005B3F50" w:rsidRPr="003A0E25">
        <w:rPr>
          <w:sz w:val="24"/>
          <w:szCs w:val="22"/>
        </w:rPr>
        <w:t>n</w:t>
      </w:r>
      <w:r w:rsidR="005B3F50" w:rsidRPr="003A0E25">
        <w:rPr>
          <w:sz w:val="24"/>
          <w:szCs w:val="22"/>
        </w:rPr>
        <w:t xml:space="preserve">ków do nasadzeń (pkt </w:t>
      </w:r>
      <w:r w:rsidR="003A0E25">
        <w:rPr>
          <w:sz w:val="24"/>
          <w:szCs w:val="22"/>
        </w:rPr>
        <w:t>1</w:t>
      </w:r>
      <w:r w:rsidR="005B3F50" w:rsidRPr="003A0E25">
        <w:rPr>
          <w:sz w:val="24"/>
          <w:szCs w:val="22"/>
        </w:rPr>
        <w:t>.3)</w:t>
      </w:r>
    </w:p>
    <w:p w:rsidR="00475FE5" w:rsidRDefault="00343AD3" w:rsidP="00475FE5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4"/>
          <w:szCs w:val="22"/>
        </w:rPr>
      </w:pPr>
      <w:r w:rsidRPr="003A0E25">
        <w:rPr>
          <w:b/>
          <w:sz w:val="24"/>
          <w:szCs w:val="22"/>
        </w:rPr>
        <w:t>Część 4 zamówienia</w:t>
      </w:r>
      <w:r w:rsidRPr="003A0E25">
        <w:rPr>
          <w:sz w:val="24"/>
          <w:szCs w:val="22"/>
        </w:rPr>
        <w:t xml:space="preserve"> - </w:t>
      </w:r>
      <w:r w:rsidRPr="003A0E25">
        <w:rPr>
          <w:b/>
          <w:sz w:val="24"/>
          <w:szCs w:val="22"/>
        </w:rPr>
        <w:t>Rejon I lewobrzeże infrastruktura</w:t>
      </w:r>
      <w:r w:rsidRPr="003A0E25">
        <w:rPr>
          <w:sz w:val="24"/>
          <w:szCs w:val="22"/>
        </w:rPr>
        <w:t xml:space="preserve"> - obejmuje utrzymanie i</w:t>
      </w:r>
      <w:r w:rsidRPr="003A0E25">
        <w:rPr>
          <w:sz w:val="24"/>
          <w:szCs w:val="22"/>
        </w:rPr>
        <w:t>n</w:t>
      </w:r>
      <w:r w:rsidRPr="003A0E25">
        <w:rPr>
          <w:sz w:val="24"/>
          <w:szCs w:val="22"/>
        </w:rPr>
        <w:t xml:space="preserve">frastruktury zlokalizowanej na terenach zieleńców, skwerów, placów, promenady, bulwarów, ogrodów jordanowskich, natomiast szczegółowy zakres prac i wymagania dotyczące ich realizacji opisany jest w załącznikach do SIWZ: </w:t>
      </w:r>
      <w:r w:rsidR="003A0E25">
        <w:rPr>
          <w:sz w:val="24"/>
          <w:szCs w:val="22"/>
        </w:rPr>
        <w:t>załącznik nr 2 wzór umowy (pkt 1</w:t>
      </w:r>
      <w:r w:rsidRPr="003A0E25">
        <w:rPr>
          <w:sz w:val="24"/>
          <w:szCs w:val="22"/>
        </w:rPr>
        <w:t>.4), załącznik nr 2.1 STWIOR, załącznik nr 3 opis przedmiotu zamówi</w:t>
      </w:r>
      <w:r w:rsidRPr="003A0E25">
        <w:rPr>
          <w:sz w:val="24"/>
          <w:szCs w:val="22"/>
        </w:rPr>
        <w:t>e</w:t>
      </w:r>
      <w:r w:rsidR="003A0E25">
        <w:rPr>
          <w:sz w:val="24"/>
          <w:szCs w:val="22"/>
        </w:rPr>
        <w:t>nia (pkt 1</w:t>
      </w:r>
      <w:r w:rsidRPr="003A0E25">
        <w:rPr>
          <w:sz w:val="24"/>
          <w:szCs w:val="22"/>
        </w:rPr>
        <w:t>.4), załącznik nr 4 harmo</w:t>
      </w:r>
      <w:r w:rsidR="003A0E25">
        <w:rPr>
          <w:sz w:val="24"/>
          <w:szCs w:val="22"/>
        </w:rPr>
        <w:t>nogram prac (pkt 1</w:t>
      </w:r>
      <w:r w:rsidRPr="003A0E25">
        <w:rPr>
          <w:sz w:val="24"/>
          <w:szCs w:val="22"/>
        </w:rPr>
        <w:t>.4), załącznik nr 8 zakres rzecz</w:t>
      </w:r>
      <w:r w:rsidRPr="003A0E25">
        <w:rPr>
          <w:sz w:val="24"/>
          <w:szCs w:val="22"/>
        </w:rPr>
        <w:t>o</w:t>
      </w:r>
      <w:r w:rsidR="003A0E25">
        <w:rPr>
          <w:sz w:val="24"/>
          <w:szCs w:val="22"/>
        </w:rPr>
        <w:t>wo finansowy (pkt 1</w:t>
      </w:r>
      <w:r w:rsidRPr="003A0E25">
        <w:rPr>
          <w:sz w:val="24"/>
          <w:szCs w:val="22"/>
        </w:rPr>
        <w:t>.4), załącznik nr 10 zestawienie powierzchni i elementów małej archi</w:t>
      </w:r>
      <w:r w:rsidR="003A0E25">
        <w:rPr>
          <w:sz w:val="24"/>
          <w:szCs w:val="22"/>
        </w:rPr>
        <w:t>tektury (pkt 1</w:t>
      </w:r>
      <w:r w:rsidRPr="003A0E25">
        <w:rPr>
          <w:sz w:val="24"/>
          <w:szCs w:val="22"/>
        </w:rPr>
        <w:t>.4), załącznik nr 10</w:t>
      </w:r>
      <w:r w:rsidRPr="003A0E25">
        <w:rPr>
          <w:b/>
          <w:sz w:val="24"/>
          <w:szCs w:val="22"/>
        </w:rPr>
        <w:t xml:space="preserve"> </w:t>
      </w:r>
      <w:r w:rsidRPr="003A0E25">
        <w:rPr>
          <w:sz w:val="24"/>
          <w:szCs w:val="22"/>
        </w:rPr>
        <w:t>zestawienie powierzchni i element</w:t>
      </w:r>
      <w:r w:rsidR="005B3F50" w:rsidRPr="003A0E25">
        <w:rPr>
          <w:sz w:val="24"/>
          <w:szCs w:val="22"/>
        </w:rPr>
        <w:t>ó</w:t>
      </w:r>
      <w:r w:rsidR="00DE7E92" w:rsidRPr="003A0E25">
        <w:rPr>
          <w:sz w:val="24"/>
          <w:szCs w:val="22"/>
        </w:rPr>
        <w:t>w małej a</w:t>
      </w:r>
      <w:r w:rsidR="00DE7E92" w:rsidRPr="003A0E25">
        <w:rPr>
          <w:sz w:val="24"/>
          <w:szCs w:val="22"/>
        </w:rPr>
        <w:t>r</w:t>
      </w:r>
      <w:r w:rsidR="00DE7E92" w:rsidRPr="003A0E25">
        <w:rPr>
          <w:sz w:val="24"/>
          <w:szCs w:val="22"/>
        </w:rPr>
        <w:t>chite</w:t>
      </w:r>
      <w:r w:rsidR="00DE7E92" w:rsidRPr="003A0E25">
        <w:rPr>
          <w:sz w:val="24"/>
          <w:szCs w:val="22"/>
        </w:rPr>
        <w:t>k</w:t>
      </w:r>
      <w:r w:rsidR="003A0E25">
        <w:rPr>
          <w:sz w:val="24"/>
          <w:szCs w:val="22"/>
        </w:rPr>
        <w:t>tury (pkt 1</w:t>
      </w:r>
      <w:r w:rsidR="00DE7E92" w:rsidRPr="003A0E25">
        <w:rPr>
          <w:sz w:val="24"/>
          <w:szCs w:val="22"/>
        </w:rPr>
        <w:t>.4).</w:t>
      </w:r>
    </w:p>
    <w:p w:rsidR="006D1A36" w:rsidRPr="00475FE5" w:rsidRDefault="00954ECB" w:rsidP="00475FE5">
      <w:pPr>
        <w:tabs>
          <w:tab w:val="left" w:pos="851"/>
        </w:tabs>
        <w:ind w:left="284"/>
        <w:jc w:val="both"/>
        <w:rPr>
          <w:sz w:val="24"/>
          <w:szCs w:val="22"/>
        </w:rPr>
      </w:pPr>
      <w:r w:rsidRPr="00475FE5">
        <w:rPr>
          <w:color w:val="000000"/>
          <w:sz w:val="24"/>
          <w:szCs w:val="24"/>
          <w:lang w:bidi="pl-PL"/>
        </w:rPr>
        <w:t>Zgodnie z Zamówieniem d</w:t>
      </w:r>
      <w:r w:rsidR="00A1038F" w:rsidRPr="00475FE5">
        <w:rPr>
          <w:color w:val="000000"/>
          <w:sz w:val="24"/>
          <w:szCs w:val="24"/>
          <w:lang w:bidi="pl-PL"/>
        </w:rPr>
        <w:t>o obowiązków Wykonawcy należy</w:t>
      </w:r>
      <w:r w:rsidRPr="00475FE5">
        <w:rPr>
          <w:color w:val="000000"/>
          <w:sz w:val="24"/>
          <w:szCs w:val="24"/>
          <w:lang w:bidi="pl-PL"/>
        </w:rPr>
        <w:t>: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bCs/>
          <w:sz w:val="24"/>
          <w:szCs w:val="24"/>
          <w:lang w:bidi="pl-PL"/>
        </w:rPr>
        <w:t>Wykonawca zobowiązuje się realizować zlecone zadania na rzecz Zamawiającego</w:t>
      </w:r>
      <w:r w:rsidRPr="006D1A36">
        <w:rPr>
          <w:rFonts w:eastAsia="Lucida Sans Unicode" w:cs="Tahoma"/>
          <w:bCs/>
          <w:sz w:val="24"/>
          <w:szCs w:val="24"/>
          <w:lang w:bidi="pl-PL"/>
        </w:rPr>
        <w:br/>
        <w:t>w pierwszej kolejności.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>prowadzenie Zamawiającemu dokumentacji</w:t>
      </w:r>
      <w:r w:rsidR="000D2B2D">
        <w:rPr>
          <w:rFonts w:eastAsia="Lucida Sans Unicode" w:cs="Tahoma"/>
          <w:sz w:val="24"/>
          <w:szCs w:val="24"/>
          <w:lang w:bidi="pl-PL"/>
        </w:rPr>
        <w:t xml:space="preserve"> w postaci dziennika</w:t>
      </w:r>
      <w:r w:rsidRPr="006D1A36">
        <w:rPr>
          <w:rFonts w:eastAsia="Lucida Sans Unicode" w:cs="Tahoma"/>
          <w:sz w:val="24"/>
          <w:szCs w:val="24"/>
          <w:lang w:bidi="pl-PL"/>
        </w:rPr>
        <w:t xml:space="preserve"> prac i zdarzeń</w:t>
      </w:r>
      <w:r w:rsidR="00491851">
        <w:rPr>
          <w:rFonts w:eastAsia="Lucida Sans Unicode" w:cs="Tahoma"/>
          <w:sz w:val="24"/>
          <w:szCs w:val="24"/>
          <w:lang w:bidi="pl-PL"/>
        </w:rPr>
        <w:t>.</w:t>
      </w:r>
    </w:p>
    <w:p w:rsidR="006D1A36" w:rsidRPr="00C10D1F" w:rsidRDefault="006D1A36" w:rsidP="00475FE5">
      <w:pPr>
        <w:widowControl w:val="0"/>
        <w:numPr>
          <w:ilvl w:val="1"/>
          <w:numId w:val="27"/>
        </w:numPr>
        <w:tabs>
          <w:tab w:val="left" w:pos="1134"/>
        </w:tabs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 xml:space="preserve">Zapewnienie stałej bazy, wyposażonej w pomieszczenia magazynowe, techniczne i socjalne, niezbędne do zapewnia właściwej realizacji umowy oraz niezbędnych </w:t>
      </w:r>
      <w:r w:rsidRPr="006D1A36">
        <w:rPr>
          <w:rFonts w:eastAsia="Lucida Sans Unicode" w:cs="Tahoma"/>
          <w:sz w:val="24"/>
          <w:szCs w:val="24"/>
          <w:lang w:bidi="pl-PL"/>
        </w:rPr>
        <w:lastRenderedPageBreak/>
        <w:t xml:space="preserve">warunków pracy dla zatrudnionych pracowników. </w:t>
      </w:r>
      <w:r w:rsidR="00C10D1F" w:rsidRPr="00C10D1F">
        <w:rPr>
          <w:rFonts w:eastAsia="Lucida Sans Unicode" w:cs="Tahoma"/>
          <w:sz w:val="24"/>
          <w:szCs w:val="24"/>
          <w:lang w:bidi="pl-PL"/>
        </w:rPr>
        <w:t>Zaleca się, aby Wykonawca dysponował bazą na terenie miasta Świnoujścia lub w odległości do 10 km od granic miasta w celu zapewniania terminowego wykonania zleceń.</w:t>
      </w:r>
    </w:p>
    <w:p w:rsidR="006D1A36" w:rsidRPr="006D1A36" w:rsidRDefault="00491851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>
        <w:rPr>
          <w:rFonts w:eastAsia="Lucida Sans Unicode" w:cs="Tahoma"/>
          <w:sz w:val="24"/>
          <w:szCs w:val="24"/>
          <w:lang w:bidi="pl-PL"/>
        </w:rPr>
        <w:t>Zapewnienie</w:t>
      </w:r>
      <w:r w:rsidR="006D1A36" w:rsidRPr="006D1A36">
        <w:rPr>
          <w:rFonts w:eastAsia="Lucida Sans Unicode" w:cs="Tahoma"/>
          <w:sz w:val="24"/>
          <w:szCs w:val="24"/>
          <w:lang w:bidi="pl-PL"/>
        </w:rPr>
        <w:t xml:space="preserve"> całotygodniowego (od poniedziałku do niedzieli włącznie) całodobowego kontaktu telefonicznego (pod numerem ……….. ) oraz za pośrednictwem fax lub e-mail (nr i adres ….)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>Zapewnienie pogotowia eksploatacyjnego do fizycznego zabezpieczenia terenu dla bezpieczeństwa osób i mie</w:t>
      </w:r>
      <w:r w:rsidR="00491851">
        <w:rPr>
          <w:rFonts w:eastAsia="Lucida Sans Unicode" w:cs="Tahoma"/>
          <w:sz w:val="24"/>
          <w:szCs w:val="24"/>
          <w:lang w:bidi="pl-PL"/>
        </w:rPr>
        <w:t xml:space="preserve">nia w miejscu zdarzenia/awarii </w:t>
      </w:r>
      <w:r w:rsidRPr="006D1A36">
        <w:rPr>
          <w:rFonts w:eastAsia="Lucida Sans Unicode" w:cs="Tahoma"/>
          <w:sz w:val="24"/>
          <w:szCs w:val="24"/>
          <w:lang w:bidi="pl-PL"/>
        </w:rPr>
        <w:t>w okresie do 30 min. od momentu otrzymania zgłoszenia o zaistniałym zdarzeniu.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>Zagwarantowanie pogotowia alarmowego do usuwania skutków zagrożeń w terminie wskazanym przez Wykonawcę w formularzu oferty – załącznik nr 1 (m.in. usuwanie wiatrołomów, niebezpiecznego posuszu gałęziowego, usuwanie aktów wandalizmu, interwencyjne usuwanie drzew.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 xml:space="preserve">dysponowanie </w:t>
      </w:r>
      <w:r w:rsidR="00491851">
        <w:rPr>
          <w:rFonts w:eastAsia="Lucida Sans Unicode" w:cs="Tahoma"/>
          <w:sz w:val="24"/>
          <w:szCs w:val="24"/>
          <w:lang w:bidi="pl-PL"/>
        </w:rPr>
        <w:t>niezbędnym</w:t>
      </w:r>
      <w:r w:rsidRPr="006D1A36">
        <w:rPr>
          <w:rFonts w:eastAsia="Lucida Sans Unicode" w:cs="Tahoma"/>
          <w:sz w:val="24"/>
          <w:szCs w:val="24"/>
          <w:lang w:bidi="pl-PL"/>
        </w:rPr>
        <w:t xml:space="preserve"> sp</w:t>
      </w:r>
      <w:r w:rsidR="00491851">
        <w:rPr>
          <w:rFonts w:eastAsia="Lucida Sans Unicode" w:cs="Tahoma"/>
          <w:sz w:val="24"/>
          <w:szCs w:val="24"/>
          <w:lang w:bidi="pl-PL"/>
        </w:rPr>
        <w:t>rzętem</w:t>
      </w:r>
      <w:r w:rsidRPr="006D1A36">
        <w:rPr>
          <w:rFonts w:eastAsia="Lucida Sans Unicode" w:cs="Tahoma"/>
          <w:sz w:val="24"/>
          <w:szCs w:val="24"/>
          <w:lang w:bidi="pl-PL"/>
        </w:rPr>
        <w:t>, narzędzi</w:t>
      </w:r>
      <w:r w:rsidR="00491851">
        <w:rPr>
          <w:rFonts w:eastAsia="Lucida Sans Unicode" w:cs="Tahoma"/>
          <w:sz w:val="24"/>
          <w:szCs w:val="24"/>
          <w:lang w:bidi="pl-PL"/>
        </w:rPr>
        <w:t>ami oraz urządzeniami</w:t>
      </w:r>
      <w:r w:rsidRPr="006D1A36">
        <w:rPr>
          <w:rFonts w:eastAsia="Lucida Sans Unicode" w:cs="Tahoma"/>
          <w:sz w:val="24"/>
          <w:szCs w:val="24"/>
          <w:lang w:bidi="pl-PL"/>
        </w:rPr>
        <w:t xml:space="preserve"> techniczny</w:t>
      </w:r>
      <w:r w:rsidR="00491851">
        <w:rPr>
          <w:rFonts w:eastAsia="Lucida Sans Unicode" w:cs="Tahoma"/>
          <w:sz w:val="24"/>
          <w:szCs w:val="24"/>
          <w:lang w:bidi="pl-PL"/>
        </w:rPr>
        <w:t>mi</w:t>
      </w:r>
      <w:r w:rsidRPr="006D1A36">
        <w:rPr>
          <w:rFonts w:eastAsia="Lucida Sans Unicode" w:cs="Tahoma"/>
          <w:sz w:val="24"/>
          <w:szCs w:val="24"/>
          <w:lang w:bidi="pl-PL"/>
        </w:rPr>
        <w:t xml:space="preserve"> w celu realizacji zamówienia.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>Zawarcie umowy z podmiotem uprawnionym do wywozu nieczystości na cały okres trwania umowy. Na potwierdzenie Wykonawca zobowiązany będzie przedstawiać Zamawiającemu Kartę odpadów wraz z comiesięcznym protokołem odbioru prac.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/>
          <w:sz w:val="24"/>
          <w:szCs w:val="24"/>
          <w:lang w:bidi="pl-PL"/>
        </w:rPr>
        <w:t xml:space="preserve">przestrzeganie wszelkich zasad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bezpieczeństwa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, higieny pracy i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przepisów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przeciwpożarowych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. 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>Zapewnienie przewozu w postaci samochodu osobowego przedstawicielowi Zamawiające</w:t>
      </w:r>
      <w:r w:rsidR="00491851">
        <w:rPr>
          <w:rFonts w:eastAsia="Lucida Sans Unicode" w:cs="Tahoma"/>
          <w:sz w:val="24"/>
          <w:szCs w:val="24"/>
          <w:lang w:bidi="pl-PL"/>
        </w:rPr>
        <w:t>mu</w:t>
      </w:r>
      <w:r w:rsidRPr="006D1A36">
        <w:rPr>
          <w:rFonts w:eastAsia="Lucida Sans Unicode" w:cs="Tahoma"/>
          <w:sz w:val="24"/>
          <w:szCs w:val="24"/>
          <w:lang w:bidi="pl-PL"/>
        </w:rPr>
        <w:t xml:space="preserve"> celem wspólnego dokonywania przeglądów oraz nadzoru i odbioru prac.</w:t>
      </w:r>
    </w:p>
    <w:p w:rsidR="00581820" w:rsidRDefault="00581820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>
        <w:rPr>
          <w:rFonts w:eastAsia="Lucida Sans Unicode" w:cs="Tahoma"/>
          <w:sz w:val="24"/>
          <w:szCs w:val="24"/>
          <w:lang w:bidi="pl-PL"/>
        </w:rPr>
        <w:t>Zapewnienie przewozu drewna uzyskanego z wycinki w miejsce wskazane przez Zamawiającego w odległości 15 km od miejsca wykonywania prac.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 w:cs="Tahoma"/>
          <w:sz w:val="24"/>
          <w:szCs w:val="24"/>
          <w:lang w:bidi="pl-PL"/>
        </w:rPr>
      </w:pPr>
      <w:r w:rsidRPr="006D1A36">
        <w:rPr>
          <w:rFonts w:eastAsia="Lucida Sans Unicode" w:cs="Tahoma"/>
          <w:sz w:val="24"/>
          <w:szCs w:val="24"/>
          <w:lang w:bidi="pl-PL"/>
        </w:rPr>
        <w:t>Organizowanie wszystkich prac w sposób ograniczający uciążliwości</w:t>
      </w:r>
      <w:r w:rsidRPr="006D1A36">
        <w:rPr>
          <w:rFonts w:eastAsia="Lucida Sans Unicode" w:cs="Tahoma"/>
          <w:sz w:val="24"/>
          <w:szCs w:val="24"/>
          <w:lang w:bidi="pl-PL"/>
        </w:rPr>
        <w:br/>
        <w:t>z nimi związane do koniecznego minimum.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color w:val="000000"/>
          <w:sz w:val="24"/>
          <w:szCs w:val="24"/>
          <w:lang w:bidi="pl-PL"/>
        </w:rPr>
      </w:pPr>
      <w:r w:rsidRPr="006D1A36">
        <w:rPr>
          <w:rFonts w:eastAsia="Lucida Sans Unicode" w:cs="Tahoma"/>
          <w:color w:val="000000"/>
          <w:sz w:val="24"/>
          <w:szCs w:val="24"/>
          <w:lang w:bidi="pl-PL"/>
        </w:rPr>
        <w:t xml:space="preserve">Ubezpieczenie realizowanych prac z tytułu szkód, które  mogą zaistnieć w wyniku zdarzeń losowych, od odpowiedzialności cywilnej za szkody i następstwa </w:t>
      </w:r>
      <w:r w:rsidRPr="006D1A36">
        <w:rPr>
          <w:rFonts w:eastAsia="Lucida Sans Unicode"/>
          <w:color w:val="000000"/>
          <w:sz w:val="24"/>
          <w:szCs w:val="24"/>
          <w:lang w:bidi="pl-PL"/>
        </w:rPr>
        <w:t>nieszczęśliwych wypadków dotyczących robotników i osób trzecich, a powstałych w związku z prowadzonymi pracami w ramach realizacji umowy.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color w:val="000000"/>
          <w:sz w:val="24"/>
          <w:szCs w:val="24"/>
          <w:lang w:bidi="pl-PL"/>
        </w:rPr>
      </w:pPr>
      <w:r w:rsidRPr="006D1A36">
        <w:rPr>
          <w:rFonts w:eastAsia="Lucida Sans Unicode"/>
          <w:color w:val="000000"/>
          <w:sz w:val="24"/>
          <w:szCs w:val="24"/>
          <w:lang w:bidi="pl-PL"/>
        </w:rPr>
        <w:t>Zajmowanie stanowiska w odniesieniu do problemów zgłoszonych podczas realizacji umowy w formie odpowiadającej co najmniej formie ich zgłoszenia bez zbędnej zwłoki – przy czym na każde zapytanie lub problem zgłoszony przez Zamawiającego w formie pisemnej Wykonawca udzieli odpowiedzi również w formie pisemnej – w terminie do 3 dni roboczych.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color w:val="000000"/>
          <w:sz w:val="24"/>
          <w:szCs w:val="24"/>
          <w:lang w:bidi="pl-PL"/>
        </w:rPr>
      </w:pPr>
      <w:r w:rsidRPr="006D1A36">
        <w:rPr>
          <w:rFonts w:eastAsia="Lucida Sans Unicode"/>
          <w:sz w:val="24"/>
          <w:szCs w:val="24"/>
          <w:lang w:bidi="pl-PL"/>
        </w:rPr>
        <w:t>Zapewnienie pracownikom podczas wykonywania prac określonych umową,  jednakowych, schludnych ubrań roboczych umożliwiających ich identyfikacje (np. kamizelka, kombinezon z logo firmy Wykonawcy).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6D1A36">
        <w:rPr>
          <w:rFonts w:eastAsia="Lucida Sans Unicode"/>
          <w:sz w:val="24"/>
          <w:szCs w:val="24"/>
          <w:lang w:bidi="pl-PL"/>
        </w:rPr>
        <w:t xml:space="preserve">W okresie wykonywania przedmiotu umowy, o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którym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mowa w </w:t>
      </w:r>
      <w:r w:rsidRPr="006D1A36">
        <w:rPr>
          <w:rFonts w:eastAsia="Lucida Sans Unicode"/>
          <w:b/>
          <w:bCs/>
          <w:sz w:val="24"/>
          <w:szCs w:val="24"/>
          <w:lang w:bidi="pl-PL"/>
        </w:rPr>
        <w:t xml:space="preserve">§ </w:t>
      </w:r>
      <w:r w:rsidRPr="006D1A36">
        <w:rPr>
          <w:rFonts w:eastAsia="Lucida Sans Unicode"/>
          <w:sz w:val="24"/>
          <w:szCs w:val="24"/>
          <w:lang w:bidi="pl-PL"/>
        </w:rPr>
        <w:t xml:space="preserve">1, Wykonawca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zobowiązany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jest do natychmiastowego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usunięcia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odpadów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, powstałych w wyniku realizacji prac. Nie dopuszcza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sie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̨ pozostawiania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zanieczyszczen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́, w tym m.in. zgrabionej trawy,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liści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i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śmieci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,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worków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z odpadami po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pielęgnacji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i konserwacji na obiekcie do dnia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następnego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. 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6D1A36">
        <w:rPr>
          <w:rFonts w:eastAsia="Lucida Sans Unicode"/>
          <w:sz w:val="24"/>
          <w:szCs w:val="24"/>
          <w:lang w:bidi="pl-PL"/>
        </w:rPr>
        <w:t xml:space="preserve">Wykonawca jest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zobowiązany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wykazac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́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sie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̨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dyspozycyjnościa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̨ w przypadku pilnej potrzeby wykonania prac,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których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koniecznośc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́ prowadzenia wyniknie </w:t>
      </w:r>
      <w:r w:rsidRPr="006D1A36">
        <w:rPr>
          <w:rFonts w:eastAsia="Lucida Sans Unicode"/>
          <w:sz w:val="24"/>
          <w:szCs w:val="24"/>
          <w:lang w:bidi="pl-PL"/>
        </w:rPr>
        <w:br/>
      </w:r>
      <w:r w:rsidRPr="006D1A36">
        <w:rPr>
          <w:rFonts w:eastAsia="Lucida Sans Unicode"/>
          <w:sz w:val="24"/>
          <w:szCs w:val="24"/>
          <w:lang w:bidi="pl-PL"/>
        </w:rPr>
        <w:lastRenderedPageBreak/>
        <w:t xml:space="preserve">z nieprzewidzianych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okoliczności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(np. wywroty drzew, oberwania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gałęzi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, itp.), zgłoszonych przez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Straz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̇ Miejską, Policję,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Straz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̇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Pożarna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̨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Zamawiającemu</w:t>
      </w:r>
      <w:proofErr w:type="spellEnd"/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6D1A36">
        <w:rPr>
          <w:rFonts w:eastAsia="Lucida Sans Unicode"/>
          <w:sz w:val="24"/>
          <w:szCs w:val="24"/>
          <w:lang w:bidi="pl-PL"/>
        </w:rPr>
        <w:t xml:space="preserve">Bez względu na zawarte umowy ubezpieczeniowe, Wykonawca ponosi wszelką odpowiedzialność za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bezpośrednie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otoczenia miejsca pracy oraz  ewentualne szkody, które mogą być wyrządzone w związku z wykonywanymi pracami.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6D1A36">
        <w:rPr>
          <w:rFonts w:eastAsia="Lucida Sans Unicode"/>
          <w:sz w:val="24"/>
          <w:szCs w:val="24"/>
          <w:lang w:bidi="pl-PL"/>
        </w:rPr>
        <w:t xml:space="preserve">Wykonawca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zobowiązuje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sie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̨ do wykonania przedmiotu umowy zgodnie </w:t>
      </w:r>
      <w:r w:rsidRPr="006D1A36">
        <w:rPr>
          <w:rFonts w:eastAsia="Lucida Sans Unicode"/>
          <w:sz w:val="24"/>
          <w:szCs w:val="24"/>
          <w:lang w:bidi="pl-PL"/>
        </w:rPr>
        <w:br/>
        <w:t xml:space="preserve">z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obowiązującymi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przepisami prawa powszechnego i prawa miejscowego z zakresu ochrony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środowiska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i ochrony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terenów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zieleni i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zadrzewien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́. </w:t>
      </w:r>
    </w:p>
    <w:p w:rsidR="006D1A36" w:rsidRPr="006D1A36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proofErr w:type="spellStart"/>
      <w:r w:rsidRPr="006D1A36">
        <w:rPr>
          <w:rFonts w:eastAsia="Lucida Sans Unicode"/>
          <w:sz w:val="24"/>
          <w:szCs w:val="24"/>
          <w:lang w:bidi="pl-PL"/>
        </w:rPr>
        <w:t>Zamawiający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zastrzega sobie prawo przeprowadzania kontroli w zakresie, o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którym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 mowa w ustępie powyżej przy realizacji przedmiotu umowy.</w:t>
      </w:r>
    </w:p>
    <w:p w:rsidR="001B7B57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proofErr w:type="spellStart"/>
      <w:r w:rsidRPr="006D1A36">
        <w:rPr>
          <w:rFonts w:eastAsia="Lucida Sans Unicode"/>
          <w:sz w:val="24"/>
          <w:szCs w:val="24"/>
          <w:lang w:bidi="pl-PL"/>
        </w:rPr>
        <w:t>skutkowac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́ </w:t>
      </w:r>
      <w:proofErr w:type="spellStart"/>
      <w:r w:rsidRPr="006D1A36">
        <w:rPr>
          <w:rFonts w:eastAsia="Lucida Sans Unicode"/>
          <w:sz w:val="24"/>
          <w:szCs w:val="24"/>
          <w:lang w:bidi="pl-PL"/>
        </w:rPr>
        <w:t>będzie</w:t>
      </w:r>
      <w:proofErr w:type="spellEnd"/>
      <w:r w:rsidRPr="006D1A36">
        <w:rPr>
          <w:rFonts w:eastAsia="Lucida Sans Unicode"/>
          <w:sz w:val="24"/>
          <w:szCs w:val="24"/>
          <w:lang w:bidi="pl-PL"/>
        </w:rPr>
        <w:t xml:space="preserve">: </w:t>
      </w:r>
      <w:proofErr w:type="spellStart"/>
      <w:r w:rsidRPr="001B7B57">
        <w:rPr>
          <w:rFonts w:eastAsia="Lucida Sans Unicode"/>
          <w:sz w:val="24"/>
          <w:szCs w:val="24"/>
          <w:lang w:bidi="pl-PL"/>
        </w:rPr>
        <w:t>obowiązkiem</w:t>
      </w:r>
      <w:proofErr w:type="spellEnd"/>
      <w:r w:rsidRPr="001B7B57">
        <w:rPr>
          <w:rFonts w:eastAsia="Lucida Sans Unicode"/>
          <w:sz w:val="24"/>
          <w:szCs w:val="24"/>
          <w:lang w:bidi="pl-PL"/>
        </w:rPr>
        <w:t xml:space="preserve"> </w:t>
      </w:r>
      <w:proofErr w:type="spellStart"/>
      <w:r w:rsidRPr="001B7B57">
        <w:rPr>
          <w:rFonts w:eastAsia="Lucida Sans Unicode"/>
          <w:sz w:val="24"/>
          <w:szCs w:val="24"/>
          <w:lang w:bidi="pl-PL"/>
        </w:rPr>
        <w:t>przywrócenia</w:t>
      </w:r>
      <w:proofErr w:type="spellEnd"/>
      <w:r w:rsidRPr="001B7B57">
        <w:rPr>
          <w:rFonts w:eastAsia="Lucida Sans Unicode"/>
          <w:sz w:val="24"/>
          <w:szCs w:val="24"/>
          <w:lang w:bidi="pl-PL"/>
        </w:rPr>
        <w:t xml:space="preserve"> stanu </w:t>
      </w:r>
      <w:proofErr w:type="spellStart"/>
      <w:r w:rsidRPr="001B7B57">
        <w:rPr>
          <w:rFonts w:eastAsia="Lucida Sans Unicode"/>
          <w:sz w:val="24"/>
          <w:szCs w:val="24"/>
          <w:lang w:bidi="pl-PL"/>
        </w:rPr>
        <w:t>środowiska</w:t>
      </w:r>
      <w:proofErr w:type="spellEnd"/>
      <w:r w:rsidRPr="001B7B57">
        <w:rPr>
          <w:rFonts w:eastAsia="Lucida Sans Unicode"/>
          <w:sz w:val="24"/>
          <w:szCs w:val="24"/>
          <w:lang w:bidi="pl-PL"/>
        </w:rPr>
        <w:t xml:space="preserve"> do stanu zgodnego z wymogami na koszt wykonawcy, </w:t>
      </w:r>
    </w:p>
    <w:p w:rsidR="001B7B57" w:rsidRDefault="006D1A36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1B7B57">
        <w:rPr>
          <w:rFonts w:eastAsia="Lucida Sans Unicode"/>
          <w:sz w:val="24"/>
          <w:szCs w:val="24"/>
          <w:lang w:bidi="pl-PL"/>
        </w:rPr>
        <w:t xml:space="preserve">uprawnieniem do </w:t>
      </w:r>
      <w:proofErr w:type="spellStart"/>
      <w:r w:rsidRPr="001B7B57">
        <w:rPr>
          <w:rFonts w:eastAsia="Lucida Sans Unicode"/>
          <w:sz w:val="24"/>
          <w:szCs w:val="24"/>
          <w:lang w:bidi="pl-PL"/>
        </w:rPr>
        <w:t>rozwiązania</w:t>
      </w:r>
      <w:proofErr w:type="spellEnd"/>
      <w:r w:rsidRPr="001B7B57">
        <w:rPr>
          <w:rFonts w:eastAsia="Lucida Sans Unicode"/>
          <w:sz w:val="24"/>
          <w:szCs w:val="24"/>
          <w:lang w:bidi="pl-PL"/>
        </w:rPr>
        <w:t xml:space="preserve"> umowy przez </w:t>
      </w:r>
      <w:proofErr w:type="spellStart"/>
      <w:r w:rsidRPr="001B7B57">
        <w:rPr>
          <w:rFonts w:eastAsia="Lucida Sans Unicode"/>
          <w:sz w:val="24"/>
          <w:szCs w:val="24"/>
          <w:lang w:bidi="pl-PL"/>
        </w:rPr>
        <w:t>Zamawiającego</w:t>
      </w:r>
      <w:proofErr w:type="spellEnd"/>
      <w:r w:rsidRPr="001B7B57">
        <w:rPr>
          <w:rFonts w:eastAsia="Lucida Sans Unicode"/>
          <w:sz w:val="24"/>
          <w:szCs w:val="24"/>
          <w:lang w:bidi="pl-PL"/>
        </w:rPr>
        <w:t xml:space="preserve"> bez wypowiedzenia. </w:t>
      </w:r>
    </w:p>
    <w:p w:rsidR="001B7B57" w:rsidRDefault="00A443E0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1B7B57">
        <w:rPr>
          <w:sz w:val="24"/>
          <w:szCs w:val="24"/>
        </w:rPr>
        <w:t>uzgodnienie z Zamawiającym gatunków oraz ich ilości oraz parametry p</w:t>
      </w:r>
      <w:r w:rsidR="00A1038F" w:rsidRPr="001B7B57">
        <w:rPr>
          <w:sz w:val="24"/>
          <w:szCs w:val="24"/>
        </w:rPr>
        <w:t xml:space="preserve">rzed </w:t>
      </w:r>
      <w:r w:rsidR="00A1038F" w:rsidRPr="003A0E25">
        <w:rPr>
          <w:sz w:val="24"/>
          <w:szCs w:val="24"/>
        </w:rPr>
        <w:t>wysadzeniem gatunków wypadłych</w:t>
      </w:r>
      <w:r w:rsidRPr="001B7B57">
        <w:rPr>
          <w:b/>
          <w:sz w:val="24"/>
          <w:szCs w:val="24"/>
        </w:rPr>
        <w:t>.</w:t>
      </w:r>
      <w:r w:rsidRPr="001B7B57">
        <w:rPr>
          <w:sz w:val="24"/>
          <w:szCs w:val="24"/>
        </w:rPr>
        <w:t xml:space="preserve"> Zakupiona roślinność przed wysadzeniem powinna być odebrana protokołem przez Zamawiającego.</w:t>
      </w:r>
    </w:p>
    <w:p w:rsidR="001B7B57" w:rsidRDefault="00A443E0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1B7B57">
        <w:rPr>
          <w:sz w:val="24"/>
          <w:szCs w:val="24"/>
        </w:rPr>
        <w:t>nie powodowanie pogorszenia stanu roślinności oraz infrastruktury (zniszczenia spowodowane niewłaściwą pracą Wykonawca uzupełni we własnym zakresie) poprzez p</w:t>
      </w:r>
      <w:r w:rsidR="00A1038F" w:rsidRPr="001B7B57">
        <w:rPr>
          <w:sz w:val="24"/>
          <w:szCs w:val="24"/>
        </w:rPr>
        <w:t>ielęgnacj</w:t>
      </w:r>
      <w:r w:rsidRPr="001B7B57">
        <w:rPr>
          <w:sz w:val="24"/>
          <w:szCs w:val="24"/>
        </w:rPr>
        <w:t>ę</w:t>
      </w:r>
      <w:r w:rsidR="00A1038F" w:rsidRPr="001B7B57">
        <w:rPr>
          <w:sz w:val="24"/>
          <w:szCs w:val="24"/>
        </w:rPr>
        <w:t xml:space="preserve"> nasadzeń oraz konserwacj</w:t>
      </w:r>
      <w:r w:rsidRPr="001B7B57">
        <w:rPr>
          <w:sz w:val="24"/>
          <w:szCs w:val="24"/>
        </w:rPr>
        <w:t>ę</w:t>
      </w:r>
      <w:r w:rsidR="00A1038F" w:rsidRPr="001B7B57">
        <w:rPr>
          <w:sz w:val="24"/>
          <w:szCs w:val="24"/>
        </w:rPr>
        <w:t xml:space="preserve"> małej architektury </w:t>
      </w:r>
    </w:p>
    <w:p w:rsidR="003A0E25" w:rsidRDefault="00A443E0" w:rsidP="00475FE5">
      <w:pPr>
        <w:widowControl w:val="0"/>
        <w:numPr>
          <w:ilvl w:val="1"/>
          <w:numId w:val="27"/>
        </w:numPr>
        <w:suppressAutoHyphens/>
        <w:ind w:left="851" w:hanging="284"/>
        <w:jc w:val="both"/>
        <w:rPr>
          <w:rFonts w:eastAsia="Lucida Sans Unicode"/>
          <w:sz w:val="24"/>
          <w:szCs w:val="24"/>
          <w:lang w:bidi="pl-PL"/>
        </w:rPr>
      </w:pPr>
      <w:r w:rsidRPr="001B7B57">
        <w:rPr>
          <w:sz w:val="24"/>
          <w:szCs w:val="24"/>
        </w:rPr>
        <w:t xml:space="preserve">Wykonywanie </w:t>
      </w:r>
      <w:r w:rsidR="00A1038F" w:rsidRPr="001B7B57">
        <w:rPr>
          <w:sz w:val="24"/>
          <w:szCs w:val="24"/>
        </w:rPr>
        <w:t xml:space="preserve"> </w:t>
      </w:r>
      <w:r w:rsidRPr="001B7B57">
        <w:rPr>
          <w:sz w:val="24"/>
          <w:szCs w:val="24"/>
        </w:rPr>
        <w:t>innych robót - interwencyjnych - Zamawiający zastrzega sobie możliwość zlecenia innych</w:t>
      </w:r>
      <w:r w:rsidR="00F32B99" w:rsidRPr="001B7B57">
        <w:rPr>
          <w:sz w:val="24"/>
          <w:szCs w:val="24"/>
        </w:rPr>
        <w:t xml:space="preserve"> </w:t>
      </w:r>
      <w:r w:rsidRPr="001B7B57">
        <w:rPr>
          <w:sz w:val="24"/>
          <w:szCs w:val="24"/>
        </w:rPr>
        <w:t xml:space="preserve">(związanych z utrzymaniem zieleni), niezależnie od zakresu prac opisanych w szczegółowym wykazie prac. </w:t>
      </w:r>
    </w:p>
    <w:p w:rsidR="00475FE5" w:rsidRDefault="00475FE5" w:rsidP="003A0E25">
      <w:pPr>
        <w:widowControl w:val="0"/>
        <w:suppressAutoHyphens/>
        <w:jc w:val="both"/>
        <w:rPr>
          <w:sz w:val="24"/>
          <w:szCs w:val="24"/>
        </w:rPr>
      </w:pPr>
    </w:p>
    <w:p w:rsidR="00B12CF5" w:rsidRPr="00475FE5" w:rsidRDefault="00475FE5" w:rsidP="003A0E25">
      <w:pPr>
        <w:widowControl w:val="0"/>
        <w:suppressAutoHyphens/>
        <w:jc w:val="both"/>
        <w:rPr>
          <w:rFonts w:eastAsia="Lucida Sans Unicode"/>
          <w:b/>
          <w:sz w:val="24"/>
          <w:szCs w:val="24"/>
          <w:u w:val="single"/>
          <w:lang w:bidi="pl-PL"/>
        </w:rPr>
      </w:pPr>
      <w:r w:rsidRPr="00475FE5">
        <w:rPr>
          <w:b/>
          <w:sz w:val="24"/>
          <w:szCs w:val="24"/>
          <w:u w:val="single"/>
        </w:rPr>
        <w:t xml:space="preserve">OPIS PRZEDMIOTU ZAMÓWIENIA ZOSTTAŁ PODZIELONY ZGODNIE </w:t>
      </w:r>
      <w:r w:rsidRPr="00475FE5">
        <w:rPr>
          <w:b/>
          <w:sz w:val="24"/>
          <w:szCs w:val="24"/>
          <w:u w:val="single"/>
        </w:rPr>
        <w:br/>
        <w:t xml:space="preserve">Z CZĘŚCIAMI ZAMÓWIENIA NA: </w:t>
      </w:r>
    </w:p>
    <w:p w:rsidR="009A1520" w:rsidRPr="003A0E25" w:rsidRDefault="002E165A" w:rsidP="00475FE5">
      <w:pPr>
        <w:pStyle w:val="Akapitzlist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A0E25">
        <w:rPr>
          <w:b/>
          <w:sz w:val="24"/>
          <w:szCs w:val="22"/>
        </w:rPr>
        <w:t>Część 1</w:t>
      </w:r>
      <w:r w:rsidR="003A0E25">
        <w:rPr>
          <w:sz w:val="24"/>
          <w:szCs w:val="22"/>
        </w:rPr>
        <w:t xml:space="preserve"> </w:t>
      </w:r>
      <w:r w:rsidRPr="003A0E25">
        <w:rPr>
          <w:b/>
          <w:sz w:val="24"/>
          <w:szCs w:val="22"/>
        </w:rPr>
        <w:t xml:space="preserve">zamówienia </w:t>
      </w:r>
      <w:r w:rsidRPr="003A0E25">
        <w:rPr>
          <w:b/>
          <w:sz w:val="24"/>
          <w:szCs w:val="24"/>
        </w:rPr>
        <w:t>obejmuje bieżące utrzymanie zieleni i małej architektury w</w:t>
      </w:r>
      <w:r w:rsidRPr="003A0E25">
        <w:rPr>
          <w:b/>
          <w:sz w:val="24"/>
          <w:szCs w:val="22"/>
        </w:rPr>
        <w:t xml:space="preserve"> Parku Chopina</w:t>
      </w:r>
      <w:r w:rsidRPr="003A0E25">
        <w:rPr>
          <w:b/>
          <w:sz w:val="24"/>
          <w:szCs w:val="24"/>
        </w:rPr>
        <w:t xml:space="preserve"> w Świnoujściu</w:t>
      </w:r>
      <w:r w:rsidRPr="003A0E25">
        <w:rPr>
          <w:sz w:val="24"/>
          <w:szCs w:val="24"/>
        </w:rPr>
        <w:t xml:space="preserve"> o pow. </w:t>
      </w:r>
      <w:r w:rsidR="009A1520" w:rsidRPr="003A0E25">
        <w:rPr>
          <w:sz w:val="24"/>
        </w:rPr>
        <w:t xml:space="preserve">ok. 7,1 ha (działka Nr 57 oraz 49/4) obr.6. </w:t>
      </w:r>
      <w:r w:rsidR="009A1520" w:rsidRPr="003A0E25">
        <w:rPr>
          <w:sz w:val="24"/>
          <w:szCs w:val="24"/>
        </w:rPr>
        <w:t xml:space="preserve">Wykonawca zobowiązany jest do utrzymywania terenów zgodnie z następującymi standardami utrzymania: </w:t>
      </w:r>
    </w:p>
    <w:p w:rsidR="009A1520" w:rsidRPr="009A1520" w:rsidRDefault="009A1520" w:rsidP="00475F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I standard utrzymania: działka Nr 57, obr.6; (38702 m</w:t>
      </w:r>
      <w:r w:rsidRPr="009A1520">
        <w:rPr>
          <w:sz w:val="24"/>
          <w:szCs w:val="24"/>
          <w:vertAlign w:val="superscript"/>
        </w:rPr>
        <w:t>2</w:t>
      </w:r>
      <w:r w:rsidRPr="009A1520">
        <w:rPr>
          <w:sz w:val="24"/>
          <w:szCs w:val="24"/>
        </w:rPr>
        <w:t>) oraz działka nr 153 obręb 6 (912 m</w:t>
      </w:r>
      <w:r w:rsidRPr="009A1520">
        <w:rPr>
          <w:sz w:val="24"/>
          <w:szCs w:val="24"/>
          <w:vertAlign w:val="superscript"/>
        </w:rPr>
        <w:t>2</w:t>
      </w:r>
      <w:r w:rsidRPr="009A1520">
        <w:rPr>
          <w:sz w:val="24"/>
          <w:szCs w:val="24"/>
        </w:rPr>
        <w:t>)</w:t>
      </w:r>
    </w:p>
    <w:p w:rsidR="009A1520" w:rsidRPr="009A1520" w:rsidRDefault="009A1520" w:rsidP="00475F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II standard utrzymania: działka Nr 49/4, obr.6; (31352 m</w:t>
      </w:r>
      <w:r w:rsidRPr="009A1520">
        <w:rPr>
          <w:sz w:val="24"/>
          <w:szCs w:val="24"/>
          <w:vertAlign w:val="superscript"/>
        </w:rPr>
        <w:t>2</w:t>
      </w:r>
      <w:r w:rsidRPr="009A1520">
        <w:rPr>
          <w:sz w:val="24"/>
          <w:szCs w:val="24"/>
        </w:rPr>
        <w:t xml:space="preserve">) </w:t>
      </w:r>
    </w:p>
    <w:p w:rsidR="009A1520" w:rsidRPr="009A1520" w:rsidRDefault="009A1520" w:rsidP="00475FE5">
      <w:pPr>
        <w:widowControl w:val="0"/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Zakres prac w I standardzie utrzymania polega na: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clear" w:pos="3873"/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pielęgnacji zgodnie ze standardami sztuki ogrodowej: ogrodu traw, roślinności skalnej, leśnej, rabaty bylinowej, trawników;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nawożeniu terenu zieleni nawozem granulowanym o długotrwałym działaniu oraz nawozem rozpuszczalnym wg potrzeb;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koszeniu trawy  na wysokość 5 – 7 cm i jej wywożeniu na stację przeładunkową odpadów;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dosiewaniu trawy i na bieżąco uzupełnianiu ubytków trawników;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grabieniu liści z trawników i powierzchni objętych sprzątaniem  – wygrabianie liści wraz z innymi zanieczyszczeniami, sukcesywnie w miarę opadania, z ich wywozem na stację przeładunkową odpadów;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usuwaniu samosiewów;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podcince pielęgnacyjnej drzew i krzewów</w:t>
      </w:r>
      <w:r w:rsidRPr="009A1520">
        <w:rPr>
          <w:szCs w:val="24"/>
        </w:rPr>
        <w:t xml:space="preserve"> </w:t>
      </w:r>
      <w:r w:rsidRPr="009A1520">
        <w:rPr>
          <w:sz w:val="24"/>
          <w:szCs w:val="24"/>
        </w:rPr>
        <w:t xml:space="preserve">- w zależności od gatunku i wieku;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 xml:space="preserve">przycinaniu pędów mającym na celu zagęszczenie krzewów i nadanie odpowiedniej </w:t>
      </w:r>
      <w:r w:rsidRPr="009A1520">
        <w:rPr>
          <w:sz w:val="24"/>
          <w:szCs w:val="24"/>
        </w:rPr>
        <w:lastRenderedPageBreak/>
        <w:t>formy;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usuwaniu wiatrołomów i posuszu gałęziowego, wycince drzew i krzewów;</w:t>
      </w:r>
      <w:r w:rsidRPr="009A1520">
        <w:rPr>
          <w:szCs w:val="24"/>
        </w:rPr>
        <w:t xml:space="preserve">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usuwaniu odrostów korzeniowych u pni drzew;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jednokrotnym w roku oczyszczeniu drenaży na powierzchni 60 m</w:t>
      </w:r>
      <w:r w:rsidRPr="009A1520">
        <w:rPr>
          <w:sz w:val="24"/>
          <w:szCs w:val="24"/>
          <w:vertAlign w:val="superscript"/>
        </w:rPr>
        <w:t>2</w:t>
      </w:r>
      <w:r w:rsidRPr="009A1520">
        <w:rPr>
          <w:sz w:val="24"/>
          <w:szCs w:val="24"/>
        </w:rPr>
        <w:t xml:space="preserve"> od strony ul. Herberta przy południowo-wschodniej granicy parku;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zasilaniu roślinności nawozami</w:t>
      </w:r>
      <w:r w:rsidRPr="009A1520">
        <w:rPr>
          <w:szCs w:val="24"/>
        </w:rPr>
        <w:t xml:space="preserve"> </w:t>
      </w:r>
      <w:r w:rsidRPr="009A1520">
        <w:rPr>
          <w:sz w:val="24"/>
          <w:szCs w:val="24"/>
        </w:rPr>
        <w:t>mineralnymi</w:t>
      </w:r>
      <w:r w:rsidRPr="009A1520">
        <w:rPr>
          <w:szCs w:val="24"/>
        </w:rPr>
        <w:t xml:space="preserve"> </w:t>
      </w:r>
      <w:r w:rsidRPr="009A1520">
        <w:rPr>
          <w:sz w:val="24"/>
          <w:szCs w:val="24"/>
        </w:rPr>
        <w:t>wg różnorodności i potrzeb (materiał zakupiony przez Wykonawcę);</w:t>
      </w:r>
      <w:r w:rsidRPr="009A1520">
        <w:rPr>
          <w:szCs w:val="24"/>
        </w:rPr>
        <w:t xml:space="preserve">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 xml:space="preserve">uzupełnianiu kory w skupiskach roślin na wysokość 6 - 8 cm (materiał zakupiony przez Wykonawcę);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zwalczaniu chorób i szkodników roślin (materiał zakupiony przez Wykonawcę);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dbaniu o dobry stan małej architektury – ławki i śmietniczki, stoliki, pergole, tablice, słupy latarni, wiaty w obrębie stolików szachowych (słupy i dach), elewacja i dach budynku toalety, siedziska (murki) przy placu zabaw (naprawy, mycie, konserwacja) materiał zakupiony przez Wykonawcę;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 xml:space="preserve">utrzymaniu placu zabaw w zakresie czystości, pielęgnacji zieleni oraz konserwacji urządzeń zabawowych;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utrzymaniu siłowni terenowej (sprzątanie, konserwacja, drobne naprawy) - materiał zakupiony przez Wykonawcę;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bieżącym utrzymaniu i konserwacji ścieżek i alei parkowych;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zamiataniu, zbieraniu nieczystości z alejek parkowych;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utrzymaniu zimowym ścieżek i alei parkowych (materiał zakupiony przez Wykonawcę);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wywozie nieczystości ze śmietniczek na stację przeładunkową odpadów;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 xml:space="preserve">uzupełnieniu roślinności wypadłej niezależnie od Wykonawcy, leży w zakresie Wykonawcy w ilości do 500 sztuk roślin (materiał zakupiony przez Wykonawcę);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 xml:space="preserve">nasadzeniu roślin cebulowych (krokusy, narcyzy, hiacynty, szafirki, tulipany itp.) w miesiącu IX, X – 2000 sztuk (materiał zakupiony przez Wykonawcę, ustalenie gatunków z Zamawiającym); 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przygotowaniu do okresu letniego oraz zimowego systemu nawadniania oraz jego bieżąca obsługa. Wykonawca zobowiązany jest do skonfigurowania częstotliwości podlewania do aktualnie panujących warunków pogodowych.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uiszczaniu opłaty za składowanie odpadów na stacji przeładunkowej odpadów.</w:t>
      </w:r>
    </w:p>
    <w:p w:rsidR="00475FE5" w:rsidRDefault="009A1520" w:rsidP="00475FE5">
      <w:pPr>
        <w:widowControl w:val="0"/>
        <w:numPr>
          <w:ilvl w:val="0"/>
          <w:numId w:val="3"/>
        </w:numPr>
        <w:tabs>
          <w:tab w:val="num" w:pos="426"/>
          <w:tab w:val="num" w:pos="567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codzienne oczyszczanie całego terenu zieleni z nieczystości.</w:t>
      </w:r>
    </w:p>
    <w:p w:rsidR="009A1520" w:rsidRPr="00475FE5" w:rsidRDefault="009A1520" w:rsidP="00475FE5">
      <w:pPr>
        <w:widowControl w:val="0"/>
        <w:numPr>
          <w:ilvl w:val="0"/>
          <w:numId w:val="3"/>
        </w:numPr>
        <w:tabs>
          <w:tab w:val="clear" w:pos="3873"/>
          <w:tab w:val="num" w:pos="426"/>
          <w:tab w:val="num" w:pos="567"/>
          <w:tab w:val="num" w:pos="993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475FE5">
        <w:rPr>
          <w:sz w:val="24"/>
          <w:szCs w:val="24"/>
        </w:rPr>
        <w:t>zamiatanie schodów, usuwanie nieczystości, bieżące usuwanie mchu ze schodów przy wejściu od strony Piłsudskiego,</w:t>
      </w:r>
    </w:p>
    <w:p w:rsidR="009A1520" w:rsidRPr="009A1520" w:rsidRDefault="009A1520" w:rsidP="00475FE5">
      <w:pPr>
        <w:widowControl w:val="0"/>
        <w:numPr>
          <w:ilvl w:val="0"/>
          <w:numId w:val="3"/>
        </w:numPr>
        <w:tabs>
          <w:tab w:val="clear" w:pos="3873"/>
          <w:tab w:val="num" w:pos="426"/>
          <w:tab w:val="num" w:pos="567"/>
          <w:tab w:val="num" w:pos="993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koszenie trawnika, grabienie liści, przycinka krzewów i drzew w obrębie działki nr 153 obręb 6.</w:t>
      </w:r>
    </w:p>
    <w:p w:rsidR="009A1520" w:rsidRPr="009A1520" w:rsidRDefault="009A1520" w:rsidP="00475FE5">
      <w:pPr>
        <w:widowControl w:val="0"/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Zakres prac w II standardzie utrzymania obejmuje: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num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dwukrotne w tygodniu oczyszczanie całego terenu z nieczystości w całego roku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dwukrotne w tygodniu zbieranie nieczystości w pasie o sze</w:t>
      </w:r>
      <w:r>
        <w:rPr>
          <w:sz w:val="24"/>
          <w:szCs w:val="24"/>
        </w:rPr>
        <w:t xml:space="preserve">rokości 10 m od </w:t>
      </w:r>
      <w:r w:rsidRPr="009A1520">
        <w:rPr>
          <w:sz w:val="24"/>
          <w:szCs w:val="24"/>
        </w:rPr>
        <w:t>granicy działki;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wywóz nieczystości na stację przeładunkową odpadów;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usuwanie samosiewów w miesiącu marcu;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usuwanie wiatrołomów i posuszu gałęziowego, wycince drzew i krzewów;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jednokrotną przycinkę w roku żywopłotu przy ul. Matejki o dł. 140 m;</w:t>
      </w:r>
    </w:p>
    <w:p w:rsidR="009A1520" w:rsidRPr="009A1520" w:rsidRDefault="009A1520" w:rsidP="00475FE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t>jednokrotną przycinkę w roku żywopłotu przy ul. Matejki/Chopina o dł. 143 m;</w:t>
      </w:r>
    </w:p>
    <w:p w:rsidR="009A1520" w:rsidRPr="009A1520" w:rsidRDefault="009A1520" w:rsidP="00475FE5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A1520">
        <w:rPr>
          <w:sz w:val="24"/>
          <w:szCs w:val="24"/>
        </w:rPr>
        <w:lastRenderedPageBreak/>
        <w:t>h</w:t>
      </w:r>
      <w:r w:rsidR="00A1038F">
        <w:rPr>
          <w:sz w:val="24"/>
          <w:szCs w:val="24"/>
        </w:rPr>
        <w:t xml:space="preserve">) </w:t>
      </w:r>
      <w:r w:rsidR="00A1038F">
        <w:rPr>
          <w:sz w:val="24"/>
          <w:szCs w:val="24"/>
        </w:rPr>
        <w:tab/>
      </w:r>
      <w:r w:rsidRPr="009A1520">
        <w:rPr>
          <w:sz w:val="24"/>
          <w:szCs w:val="24"/>
        </w:rPr>
        <w:t xml:space="preserve">grabienie liści wraz z natychmiastowym </w:t>
      </w:r>
      <w:r>
        <w:rPr>
          <w:sz w:val="24"/>
          <w:szCs w:val="24"/>
        </w:rPr>
        <w:t xml:space="preserve">ich wywozem w pasie terenu </w:t>
      </w:r>
      <w:r w:rsidRPr="009A152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9A1520">
        <w:rPr>
          <w:sz w:val="24"/>
          <w:szCs w:val="24"/>
        </w:rPr>
        <w:t>powierzchni 300 m2 przy ul. Wyspiańskiego.</w:t>
      </w:r>
    </w:p>
    <w:p w:rsidR="00A1038F" w:rsidRDefault="009A1520" w:rsidP="00475FE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851" w:hanging="284"/>
        <w:rPr>
          <w:sz w:val="24"/>
          <w:szCs w:val="24"/>
        </w:rPr>
      </w:pPr>
      <w:r w:rsidRPr="009A1520">
        <w:rPr>
          <w:sz w:val="24"/>
          <w:szCs w:val="24"/>
        </w:rPr>
        <w:t xml:space="preserve">f)  </w:t>
      </w:r>
      <w:r w:rsidR="00A1038F">
        <w:rPr>
          <w:sz w:val="24"/>
          <w:szCs w:val="24"/>
        </w:rPr>
        <w:t> </w:t>
      </w:r>
      <w:r w:rsidRPr="009A1520">
        <w:rPr>
          <w:sz w:val="24"/>
          <w:szCs w:val="24"/>
        </w:rPr>
        <w:t>grabienie liści wraz z natychmiastowym ich wywozem z alejek gruntowych przy ul.</w:t>
      </w:r>
      <w:r w:rsidR="00A1038F" w:rsidRPr="009A1520">
        <w:rPr>
          <w:sz w:val="24"/>
          <w:szCs w:val="24"/>
        </w:rPr>
        <w:t xml:space="preserve"> </w:t>
      </w:r>
      <w:r w:rsidRPr="009A1520">
        <w:rPr>
          <w:sz w:val="24"/>
          <w:szCs w:val="24"/>
        </w:rPr>
        <w:t>Chopina/Matejki zgodnie z harmonogramem (załącznikiem nr 4 pkt 2.1 do SIWZ);</w:t>
      </w:r>
    </w:p>
    <w:p w:rsidR="00D15969" w:rsidRPr="00A1038F" w:rsidRDefault="00A1038F" w:rsidP="00475FE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9A1520" w:rsidRPr="00A1038F">
        <w:rPr>
          <w:sz w:val="24"/>
          <w:szCs w:val="24"/>
        </w:rPr>
        <w:t>koszenie trawnika w pasie terenu o powierzchni ok. 300 m</w:t>
      </w:r>
      <w:r w:rsidR="009A1520" w:rsidRPr="00A1038F">
        <w:rPr>
          <w:sz w:val="24"/>
          <w:szCs w:val="24"/>
          <w:vertAlign w:val="superscript"/>
        </w:rPr>
        <w:t>2</w:t>
      </w:r>
      <w:r w:rsidR="009A1520" w:rsidRPr="00A1038F">
        <w:rPr>
          <w:sz w:val="24"/>
          <w:szCs w:val="24"/>
        </w:rPr>
        <w:t xml:space="preserve"> przy ul.</w:t>
      </w:r>
      <w:r w:rsidRPr="00A1038F">
        <w:rPr>
          <w:sz w:val="24"/>
          <w:szCs w:val="24"/>
        </w:rPr>
        <w:t xml:space="preserve"> </w:t>
      </w:r>
      <w:r w:rsidR="009A1520" w:rsidRPr="00A1038F">
        <w:rPr>
          <w:sz w:val="24"/>
          <w:szCs w:val="24"/>
        </w:rPr>
        <w:t>Wyspiańskiego zgodnie z harmonogramem (załącznikiem nr 4 pkt 2.1 do SIWZ);</w:t>
      </w:r>
    </w:p>
    <w:p w:rsidR="00D15969" w:rsidRPr="00A1038F" w:rsidRDefault="00D15969" w:rsidP="00A1038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165A" w:rsidRPr="003A0E25" w:rsidRDefault="002E165A" w:rsidP="00475FE5">
      <w:pPr>
        <w:pStyle w:val="Akapitzlist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A0E25">
        <w:rPr>
          <w:b/>
          <w:sz w:val="24"/>
          <w:szCs w:val="22"/>
        </w:rPr>
        <w:t>Część 2</w:t>
      </w:r>
      <w:r w:rsidRPr="003A0E25">
        <w:rPr>
          <w:sz w:val="24"/>
          <w:szCs w:val="22"/>
        </w:rPr>
        <w:t xml:space="preserve">  </w:t>
      </w:r>
      <w:r w:rsidRPr="003A0E25">
        <w:rPr>
          <w:b/>
          <w:sz w:val="24"/>
          <w:szCs w:val="22"/>
        </w:rPr>
        <w:t xml:space="preserve">zamówienia </w:t>
      </w:r>
      <w:r w:rsidRPr="003A0E25">
        <w:rPr>
          <w:b/>
          <w:sz w:val="24"/>
          <w:szCs w:val="24"/>
        </w:rPr>
        <w:t xml:space="preserve">obejmuje bieżące utrzymanie zieleni i małej architektury </w:t>
      </w:r>
      <w:r w:rsidR="002E5572" w:rsidRPr="003A0E25">
        <w:rPr>
          <w:b/>
          <w:sz w:val="24"/>
          <w:szCs w:val="24"/>
        </w:rPr>
        <w:t>na terenie</w:t>
      </w:r>
      <w:r w:rsidR="002E5572" w:rsidRPr="003A0E25">
        <w:rPr>
          <w:sz w:val="24"/>
          <w:szCs w:val="24"/>
        </w:rPr>
        <w:t xml:space="preserve"> </w:t>
      </w:r>
      <w:r w:rsidR="002E5572" w:rsidRPr="003A0E25">
        <w:rPr>
          <w:b/>
          <w:sz w:val="24"/>
          <w:szCs w:val="24"/>
        </w:rPr>
        <w:t>Rejonu II</w:t>
      </w:r>
      <w:r w:rsidR="002E5572" w:rsidRPr="003A0E25">
        <w:rPr>
          <w:sz w:val="24"/>
          <w:szCs w:val="24"/>
        </w:rPr>
        <w:t xml:space="preserve"> – </w:t>
      </w:r>
      <w:r w:rsidR="002E5572" w:rsidRPr="003A0E25">
        <w:rPr>
          <w:b/>
          <w:sz w:val="24"/>
          <w:szCs w:val="24"/>
        </w:rPr>
        <w:t>prawobrzeże</w:t>
      </w:r>
      <w:r w:rsidR="005B3F50" w:rsidRPr="003A0E25">
        <w:rPr>
          <w:sz w:val="24"/>
          <w:szCs w:val="24"/>
        </w:rPr>
        <w:t xml:space="preserve"> o pow. ok</w:t>
      </w:r>
      <w:r w:rsidR="001C2FC6" w:rsidRPr="003A0E25">
        <w:rPr>
          <w:sz w:val="24"/>
          <w:szCs w:val="24"/>
        </w:rPr>
        <w:t>. 50 420 m</w:t>
      </w:r>
      <w:r w:rsidR="001C2FC6" w:rsidRPr="003A0E25">
        <w:rPr>
          <w:sz w:val="24"/>
          <w:szCs w:val="24"/>
          <w:vertAlign w:val="superscript"/>
        </w:rPr>
        <w:t>2</w:t>
      </w:r>
      <w:r w:rsidR="001C2FC6" w:rsidRPr="003A0E25">
        <w:rPr>
          <w:sz w:val="24"/>
          <w:szCs w:val="24"/>
        </w:rPr>
        <w:t xml:space="preserve">. </w:t>
      </w:r>
      <w:r w:rsidR="001C2FC6" w:rsidRPr="003A0E25">
        <w:rPr>
          <w:sz w:val="24"/>
          <w:szCs w:val="24"/>
          <w:vertAlign w:val="superscript"/>
        </w:rPr>
        <w:t xml:space="preserve"> </w:t>
      </w:r>
      <w:r w:rsidRPr="003A0E25">
        <w:rPr>
          <w:sz w:val="24"/>
          <w:szCs w:val="24"/>
        </w:rPr>
        <w:t>Zakres obejmuje następujące prace:</w:t>
      </w:r>
    </w:p>
    <w:p w:rsidR="001C2FC6" w:rsidRPr="009B3596" w:rsidRDefault="001C2FC6" w:rsidP="00475FE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Pielęgnację</w:t>
      </w:r>
      <w:r w:rsidRPr="009B3596">
        <w:rPr>
          <w:sz w:val="24"/>
          <w:szCs w:val="24"/>
        </w:rPr>
        <w:t xml:space="preserve"> trawników (grabienie trawników, wygrabienie liści, koszenie trawników, obcinanie darni, usuwanie chwastów, podlewanie, renowacja);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Dosiewanie trawy i na bieżąco uzupełnianie ubytków trawników;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Leczenie drzew i krzewów;</w:t>
      </w:r>
    </w:p>
    <w:p w:rsidR="001C2FC6" w:rsidRPr="009B3596" w:rsidRDefault="001C2FC6" w:rsidP="00475FE5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4361A">
        <w:rPr>
          <w:sz w:val="24"/>
          <w:szCs w:val="24"/>
        </w:rPr>
        <w:t xml:space="preserve">Pielęgnację drzew i krzewów (cięcia pielęgnacyjne, sadzenie, usuwanie drzew                     i krzewów obumarłych, zagrażających bezpieczeństwu dla mienia i ludzi, lub drzew i krzewów przeznaczonych do usunięcia, ściółkowanie krzewów, </w:t>
      </w:r>
      <w:r w:rsidRPr="009B3596">
        <w:rPr>
          <w:sz w:val="24"/>
          <w:szCs w:val="24"/>
        </w:rPr>
        <w:t>formowanie żywopłotów, podlewanie, nawożenie, pielenie itd.);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Bieżące usuwanie wiatrołomów i posuszu gałęziowego (wraz z transportem uzysk</w:t>
      </w:r>
      <w:r w:rsidRPr="009B3596">
        <w:rPr>
          <w:sz w:val="24"/>
          <w:szCs w:val="24"/>
        </w:rPr>
        <w:t>a</w:t>
      </w:r>
      <w:r w:rsidRPr="009B3596">
        <w:rPr>
          <w:sz w:val="24"/>
          <w:szCs w:val="24"/>
        </w:rPr>
        <w:t>nego drewna i przekazaniem go osobom potrzebującym bądź organizacjom wskaz</w:t>
      </w:r>
      <w:r w:rsidRPr="009B3596">
        <w:rPr>
          <w:sz w:val="24"/>
          <w:szCs w:val="24"/>
        </w:rPr>
        <w:t>a</w:t>
      </w:r>
      <w:r w:rsidRPr="009B3596">
        <w:rPr>
          <w:sz w:val="24"/>
          <w:szCs w:val="24"/>
        </w:rPr>
        <w:t>nym przez Zamawiającego);</w:t>
      </w:r>
    </w:p>
    <w:p w:rsidR="001C2FC6" w:rsidRPr="009B3596" w:rsidRDefault="001C2FC6" w:rsidP="00475FE5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Jednokrotne w ciągu roku usuwanie drzew i krzewów, ni</w:t>
      </w:r>
      <w:r>
        <w:rPr>
          <w:sz w:val="24"/>
          <w:szCs w:val="24"/>
        </w:rPr>
        <w:t>e wymagających decyzji na usunięcie w uzgodnieniu z Zamawiającym</w:t>
      </w:r>
      <w:r w:rsidRPr="00AD5D5D">
        <w:rPr>
          <w:sz w:val="24"/>
          <w:szCs w:val="24"/>
        </w:rPr>
        <w:t>;</w:t>
      </w:r>
    </w:p>
    <w:p w:rsidR="001C2FC6" w:rsidRPr="009B3596" w:rsidRDefault="001C2FC6" w:rsidP="00475FE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Usuwanie odrostów korzeniowych u pni drzew;</w:t>
      </w:r>
    </w:p>
    <w:p w:rsidR="001C2FC6" w:rsidRPr="009B3596" w:rsidRDefault="001C2FC6" w:rsidP="00475FE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Konserwacj</w:t>
      </w:r>
      <w:r>
        <w:rPr>
          <w:sz w:val="24"/>
          <w:szCs w:val="24"/>
        </w:rPr>
        <w:t xml:space="preserve">ę elementów małej architektury: </w:t>
      </w:r>
      <w:r w:rsidRPr="009B3596">
        <w:rPr>
          <w:sz w:val="24"/>
          <w:szCs w:val="24"/>
        </w:rPr>
        <w:t>ławki i śmietniczki (mycie, oczyszczanie z brudu, malowanie, uzupełnianie elementów brakujących, zamiatanie, odśnieżanie, demontaż uszkodzonych elementów i ich wymiana) – mat</w:t>
      </w:r>
      <w:r>
        <w:rPr>
          <w:sz w:val="24"/>
          <w:szCs w:val="24"/>
        </w:rPr>
        <w:t>eriał zakupiony przez Wykonawcę;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Bieżące utrzymanie placów zabaw, siłowni - dbanie o poprawny stan techniczny urządzeń, codzienna kontrola czystości i stanu nawierzchni, konserwacja eleme</w:t>
      </w:r>
      <w:r w:rsidRPr="009B3596">
        <w:rPr>
          <w:sz w:val="24"/>
          <w:szCs w:val="24"/>
        </w:rPr>
        <w:t>n</w:t>
      </w:r>
      <w:r w:rsidRPr="009B3596">
        <w:rPr>
          <w:sz w:val="24"/>
          <w:szCs w:val="24"/>
        </w:rPr>
        <w:t>tów w tym malowanie, jednokrotna w ciągu roku wymiana piasku– (czas reakcji od zgł</w:t>
      </w:r>
      <w:r w:rsidRPr="009B3596">
        <w:rPr>
          <w:sz w:val="24"/>
          <w:szCs w:val="24"/>
        </w:rPr>
        <w:t>o</w:t>
      </w:r>
      <w:r w:rsidRPr="009B3596">
        <w:rPr>
          <w:sz w:val="24"/>
          <w:szCs w:val="24"/>
        </w:rPr>
        <w:t>szenia Zamawiającego do usunięcia usterek na placach zabaw – 1 dzień, materiał z</w:t>
      </w:r>
      <w:r w:rsidRPr="009B3596">
        <w:rPr>
          <w:sz w:val="24"/>
          <w:szCs w:val="24"/>
        </w:rPr>
        <w:t>a</w:t>
      </w:r>
      <w:r w:rsidRPr="009B3596">
        <w:rPr>
          <w:sz w:val="24"/>
          <w:szCs w:val="24"/>
        </w:rPr>
        <w:t>kupiony przez Wykonawcę)</w:t>
      </w:r>
      <w:r>
        <w:rPr>
          <w:sz w:val="24"/>
          <w:szCs w:val="24"/>
        </w:rPr>
        <w:t>;</w:t>
      </w:r>
    </w:p>
    <w:p w:rsidR="001C2FC6" w:rsidRPr="009B3596" w:rsidRDefault="001C2FC6" w:rsidP="00475FE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Utrzymanie nawierzchni boiska (sprzątanie, konserwacja, drobne naprawy) - materiał zakupiony przez Wykonawcę;</w:t>
      </w:r>
    </w:p>
    <w:p w:rsidR="001C2FC6" w:rsidRPr="009B3596" w:rsidRDefault="001C2FC6" w:rsidP="00475FE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Całoroczne utrzymani</w:t>
      </w:r>
      <w:r>
        <w:rPr>
          <w:sz w:val="24"/>
          <w:szCs w:val="24"/>
        </w:rPr>
        <w:t>e czystości na terenach zieleni;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Zwalczanie chorób i szkodników roślin natychmiast po zauważeniu objawów ich występowania (materiał zakupiony przez Wykonawcę);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Sadzenie kwiatów sezonowych oraz ich pielęgnacja, wyrównanie brzegów kwietn</w:t>
      </w:r>
      <w:r w:rsidRPr="009B3596">
        <w:rPr>
          <w:sz w:val="24"/>
          <w:szCs w:val="24"/>
        </w:rPr>
        <w:t>i</w:t>
      </w:r>
      <w:r w:rsidRPr="009B3596">
        <w:rPr>
          <w:sz w:val="24"/>
          <w:szCs w:val="24"/>
        </w:rPr>
        <w:t>ków oraz utrzymanie kształtu przez cały sezon, nawo</w:t>
      </w:r>
      <w:r>
        <w:rPr>
          <w:sz w:val="24"/>
          <w:szCs w:val="24"/>
        </w:rPr>
        <w:t>żenie nawozem wieloskładn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kowy, </w:t>
      </w:r>
      <w:r w:rsidRPr="009B3596">
        <w:rPr>
          <w:sz w:val="24"/>
          <w:szCs w:val="24"/>
        </w:rPr>
        <w:t xml:space="preserve">podlewanie, odchwaszczanie, przycięcie kwiatostanów, usunięcie starych kwiatów wraz z zebraniem i wywozem, przekopanie i zagrabienie kwietnika oraz wywóz zebranej masy tego samego dnia; 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t>Przygotowanie kwietników pod nasadzenia kwiatów jednorocznych, roślin cebul</w:t>
      </w:r>
      <w:r w:rsidRPr="009B3596">
        <w:rPr>
          <w:sz w:val="24"/>
          <w:szCs w:val="24"/>
        </w:rPr>
        <w:t>o</w:t>
      </w:r>
      <w:r w:rsidRPr="009B3596">
        <w:rPr>
          <w:sz w:val="24"/>
          <w:szCs w:val="24"/>
        </w:rPr>
        <w:t xml:space="preserve">wych,  a następnie ich dostawa, nasadzenia i pielęgnacja w kwietnikach wg </w:t>
      </w:r>
      <w:r>
        <w:rPr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z w:val="24"/>
          <w:szCs w:val="24"/>
        </w:rPr>
        <w:t>leceń Zamawiającego;</w:t>
      </w:r>
    </w:p>
    <w:p w:rsidR="001C2FC6" w:rsidRPr="009B3596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9B3596">
        <w:rPr>
          <w:sz w:val="24"/>
          <w:szCs w:val="24"/>
        </w:rPr>
        <w:lastRenderedPageBreak/>
        <w:t>Zakup kwiatów jednorocznych i cebul kwiatowych, podłoża oraz nawozów minera</w:t>
      </w:r>
      <w:r w:rsidRPr="009B3596">
        <w:rPr>
          <w:sz w:val="24"/>
          <w:szCs w:val="24"/>
        </w:rPr>
        <w:t>l</w:t>
      </w:r>
      <w:r w:rsidRPr="009B3596">
        <w:rPr>
          <w:sz w:val="24"/>
          <w:szCs w:val="24"/>
        </w:rPr>
        <w:t>nych (materiał zakupiony przez Wykonawcę);</w:t>
      </w:r>
    </w:p>
    <w:p w:rsidR="005B3F50" w:rsidRDefault="001C2FC6" w:rsidP="00475FE5">
      <w:pPr>
        <w:pStyle w:val="Akapitzlist"/>
        <w:numPr>
          <w:ilvl w:val="0"/>
          <w:numId w:val="24"/>
        </w:numPr>
        <w:ind w:left="851" w:hanging="284"/>
        <w:jc w:val="both"/>
        <w:rPr>
          <w:sz w:val="24"/>
          <w:szCs w:val="24"/>
        </w:rPr>
      </w:pPr>
      <w:r w:rsidRPr="00B4361A">
        <w:rPr>
          <w:sz w:val="24"/>
          <w:szCs w:val="24"/>
        </w:rPr>
        <w:t>Sprawowanie bieżącego nadzoru nad powierzonym mieniem oraz interwencyjne, niezależnie od zakresu prac wykonanie innych czynności z</w:t>
      </w:r>
      <w:r>
        <w:rPr>
          <w:sz w:val="24"/>
          <w:szCs w:val="24"/>
        </w:rPr>
        <w:t>wiązanych z utrzym</w:t>
      </w:r>
      <w:r>
        <w:rPr>
          <w:sz w:val="24"/>
          <w:szCs w:val="24"/>
        </w:rPr>
        <w:t>a</w:t>
      </w:r>
      <w:r>
        <w:rPr>
          <w:sz w:val="24"/>
          <w:szCs w:val="24"/>
        </w:rPr>
        <w:t>niem zieleni.</w:t>
      </w:r>
    </w:p>
    <w:p w:rsidR="001C2FC6" w:rsidRPr="001C2FC6" w:rsidRDefault="001C2FC6" w:rsidP="001C2FC6">
      <w:pPr>
        <w:pStyle w:val="Akapitzlist"/>
        <w:ind w:left="1047"/>
        <w:jc w:val="both"/>
        <w:rPr>
          <w:sz w:val="24"/>
          <w:szCs w:val="24"/>
        </w:rPr>
      </w:pPr>
    </w:p>
    <w:p w:rsidR="002E165A" w:rsidRDefault="002E165A" w:rsidP="00475FE5">
      <w:pPr>
        <w:pStyle w:val="Akapitzlist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A0E25">
        <w:rPr>
          <w:b/>
          <w:sz w:val="24"/>
          <w:szCs w:val="22"/>
        </w:rPr>
        <w:t>Część 3</w:t>
      </w:r>
      <w:r w:rsidR="003A0E25">
        <w:rPr>
          <w:b/>
          <w:sz w:val="24"/>
          <w:szCs w:val="22"/>
        </w:rPr>
        <w:t xml:space="preserve"> </w:t>
      </w:r>
      <w:r w:rsidRPr="003A0E25">
        <w:rPr>
          <w:b/>
          <w:sz w:val="24"/>
          <w:szCs w:val="22"/>
        </w:rPr>
        <w:t xml:space="preserve">zamówienia </w:t>
      </w:r>
      <w:r w:rsidRPr="003A0E25">
        <w:rPr>
          <w:b/>
          <w:sz w:val="24"/>
          <w:szCs w:val="24"/>
        </w:rPr>
        <w:t xml:space="preserve">obejmuje bieżące utrzymanie zieleni </w:t>
      </w:r>
      <w:r w:rsidR="00D15969" w:rsidRPr="003A0E25">
        <w:rPr>
          <w:b/>
          <w:sz w:val="24"/>
          <w:szCs w:val="24"/>
        </w:rPr>
        <w:t xml:space="preserve">w Świnoujściu na terenie </w:t>
      </w:r>
      <w:r w:rsidR="00343AD3" w:rsidRPr="003A0E25">
        <w:rPr>
          <w:b/>
          <w:sz w:val="24"/>
          <w:szCs w:val="24"/>
        </w:rPr>
        <w:t>Rejon</w:t>
      </w:r>
      <w:r w:rsidR="00B501E1" w:rsidRPr="003A0E25">
        <w:rPr>
          <w:b/>
          <w:sz w:val="24"/>
          <w:szCs w:val="24"/>
        </w:rPr>
        <w:t>u</w:t>
      </w:r>
      <w:r w:rsidR="00343AD3" w:rsidRPr="003A0E25">
        <w:rPr>
          <w:b/>
          <w:sz w:val="24"/>
          <w:szCs w:val="24"/>
        </w:rPr>
        <w:t xml:space="preserve"> I</w:t>
      </w:r>
      <w:r w:rsidR="00B501E1" w:rsidRPr="003A0E25">
        <w:rPr>
          <w:b/>
          <w:sz w:val="24"/>
          <w:szCs w:val="24"/>
        </w:rPr>
        <w:t xml:space="preserve"> -</w:t>
      </w:r>
      <w:r w:rsidR="00343AD3" w:rsidRPr="003A0E25">
        <w:rPr>
          <w:b/>
          <w:sz w:val="24"/>
          <w:szCs w:val="24"/>
        </w:rPr>
        <w:t xml:space="preserve"> lewobrzeże</w:t>
      </w:r>
      <w:r w:rsidR="00343AD3" w:rsidRPr="00D15969">
        <w:rPr>
          <w:b/>
          <w:sz w:val="24"/>
          <w:szCs w:val="24"/>
        </w:rPr>
        <w:t xml:space="preserve"> </w:t>
      </w:r>
      <w:r w:rsidRPr="002E165A">
        <w:rPr>
          <w:sz w:val="24"/>
          <w:szCs w:val="24"/>
        </w:rPr>
        <w:t>o pow. ok</w:t>
      </w:r>
      <w:r w:rsidR="00684938">
        <w:rPr>
          <w:sz w:val="24"/>
          <w:szCs w:val="24"/>
        </w:rPr>
        <w:t>. 200 000 m</w:t>
      </w:r>
      <w:r w:rsidR="00684938" w:rsidRPr="00684938">
        <w:rPr>
          <w:sz w:val="24"/>
          <w:szCs w:val="24"/>
          <w:vertAlign w:val="superscript"/>
        </w:rPr>
        <w:t>2</w:t>
      </w:r>
      <w:r w:rsidR="00684938">
        <w:rPr>
          <w:sz w:val="24"/>
          <w:szCs w:val="24"/>
        </w:rPr>
        <w:t>.</w:t>
      </w:r>
      <w:r w:rsidRPr="002E165A">
        <w:rPr>
          <w:sz w:val="24"/>
          <w:szCs w:val="24"/>
        </w:rPr>
        <w:t xml:space="preserve"> Zakres obejmuje następujące prace:</w:t>
      </w:r>
    </w:p>
    <w:p w:rsidR="00B501E1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Świadczenie usług w zakresie całorocznego utrzymania zieleni wysokiej i niskiej zgodnie z najwyższymi standardami sztuki ogrodniczej;</w:t>
      </w:r>
    </w:p>
    <w:p w:rsidR="00B501E1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color w:val="000000"/>
          <w:sz w:val="24"/>
          <w:szCs w:val="24"/>
        </w:rPr>
        <w:t>Bieżące u</w:t>
      </w:r>
      <w:r w:rsidR="009F453F" w:rsidRPr="003A0E25">
        <w:rPr>
          <w:color w:val="000000"/>
          <w:sz w:val="24"/>
          <w:szCs w:val="24"/>
        </w:rPr>
        <w:t>trzymanie</w:t>
      </w:r>
      <w:r w:rsidRPr="003A0E25">
        <w:rPr>
          <w:color w:val="000000"/>
          <w:sz w:val="24"/>
          <w:szCs w:val="24"/>
        </w:rPr>
        <w:t xml:space="preserve"> estetycznego wyglądu terenu Miasta zgodnie z zasadami przep</w:t>
      </w:r>
      <w:r w:rsidRPr="003A0E25">
        <w:rPr>
          <w:color w:val="000000"/>
          <w:sz w:val="24"/>
          <w:szCs w:val="24"/>
        </w:rPr>
        <w:t>i</w:t>
      </w:r>
      <w:r w:rsidRPr="003A0E25">
        <w:rPr>
          <w:color w:val="000000"/>
          <w:sz w:val="24"/>
          <w:szCs w:val="24"/>
        </w:rPr>
        <w:t>sów porządkowych i sanitarnych poprzez c</w:t>
      </w:r>
      <w:r w:rsidRPr="003A0E25">
        <w:rPr>
          <w:sz w:val="24"/>
          <w:szCs w:val="24"/>
        </w:rPr>
        <w:t>ałoroczne utrzymanie czystości na ter</w:t>
      </w:r>
      <w:r w:rsidRPr="003A0E25">
        <w:rPr>
          <w:sz w:val="24"/>
          <w:szCs w:val="24"/>
        </w:rPr>
        <w:t>e</w:t>
      </w:r>
      <w:r w:rsidRPr="003A0E25">
        <w:rPr>
          <w:sz w:val="24"/>
          <w:szCs w:val="24"/>
        </w:rPr>
        <w:t>nach zieleni (zamiatanie, zbieranie nieczystości) wraz z wywozem nieczystości</w:t>
      </w:r>
      <w:r w:rsidR="00C622D8" w:rsidRPr="003A0E25">
        <w:rPr>
          <w:sz w:val="24"/>
          <w:szCs w:val="24"/>
        </w:rPr>
        <w:t>, d</w:t>
      </w:r>
      <w:r w:rsidR="00C622D8" w:rsidRPr="003A0E25">
        <w:rPr>
          <w:sz w:val="24"/>
          <w:szCs w:val="24"/>
        </w:rPr>
        <w:t>o</w:t>
      </w:r>
      <w:r w:rsidR="00C622D8" w:rsidRPr="003A0E25">
        <w:rPr>
          <w:sz w:val="24"/>
          <w:szCs w:val="24"/>
        </w:rPr>
        <w:t>tyczy także placów zabaw, boisk, siłowni</w:t>
      </w:r>
      <w:r w:rsidRPr="003A0E25">
        <w:rPr>
          <w:sz w:val="24"/>
          <w:szCs w:val="24"/>
        </w:rPr>
        <w:t xml:space="preserve">; </w:t>
      </w:r>
    </w:p>
    <w:p w:rsidR="00B501E1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Sprawowanie bieżącego nadzoru nad powierzonym mieniem oraz interwencyjne, niezależnie od zakresu prac wykonanie innych czynności z</w:t>
      </w:r>
      <w:r w:rsidR="00D125B2" w:rsidRPr="003A0E25">
        <w:rPr>
          <w:sz w:val="24"/>
          <w:szCs w:val="24"/>
        </w:rPr>
        <w:t>wiązanych z utrzymaniem zieleni;</w:t>
      </w:r>
    </w:p>
    <w:p w:rsidR="00B501E1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Bieżący wywóz śmieci ze śmietniczek z terenu skweru przy ul. Malczewskiego na składowisko odpadów komunalnych (na koszt Wykonawcy);</w:t>
      </w:r>
    </w:p>
    <w:p w:rsidR="00332EDC" w:rsidRPr="003A0E25" w:rsidRDefault="009F61B9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color w:val="000000"/>
          <w:sz w:val="24"/>
          <w:szCs w:val="24"/>
        </w:rPr>
        <w:t>Obsadzenie na terenie bazy Wykonawcy wskazanych przez Zamawiającego donic, wież kwiatowych, konstrukcji kwiatowych</w:t>
      </w:r>
      <w:r w:rsidR="00D125B2" w:rsidRPr="003A0E25">
        <w:rPr>
          <w:color w:val="000000"/>
          <w:sz w:val="24"/>
          <w:szCs w:val="24"/>
        </w:rPr>
        <w:t>;</w:t>
      </w:r>
    </w:p>
    <w:p w:rsidR="00F447AE" w:rsidRPr="003A0E25" w:rsidRDefault="00F447AE" w:rsidP="00475FE5">
      <w:pPr>
        <w:pStyle w:val="Akapitzlist"/>
        <w:widowControl w:val="0"/>
        <w:numPr>
          <w:ilvl w:val="0"/>
          <w:numId w:val="18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rFonts w:eastAsiaTheme="minorHAnsi"/>
          <w:sz w:val="24"/>
          <w:szCs w:val="24"/>
          <w:lang w:eastAsia="en-US"/>
        </w:rPr>
        <w:t>Bieżące utrzymanie i konserwacja architektury ogrodowej</w:t>
      </w:r>
      <w:r w:rsidRPr="003A0E25">
        <w:rPr>
          <w:sz w:val="24"/>
          <w:szCs w:val="24"/>
        </w:rPr>
        <w:t xml:space="preserve"> (dotyczy donic, konstrukcji kwiatowych) dbanie o dobry stan elementów małej architektury – między innymi: mycie, malowanie, drobne naprawy (materiał zakupiony przez Wykonawcę); Malowanie elementów małej architektury zgodnie z technologią, farbą lub impregnatem, w terminie do 31 maja każdego roku;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Bieżącą pielęgnację drzew i krzewów oraz pnączy zgodnie ze standardami sztuki ogrodniczej (cięcia pielęgnacyjne, formujące, sadzenie, ściółkowanie, formowanie żywopłotów, usuwanie odrostów korzeniowych u pni drzew, po</w:t>
      </w:r>
      <w:r w:rsidRPr="003A0E25">
        <w:rPr>
          <w:sz w:val="24"/>
          <w:szCs w:val="24"/>
        </w:rPr>
        <w:t>d</w:t>
      </w:r>
      <w:r w:rsidRPr="003A0E25">
        <w:rPr>
          <w:sz w:val="24"/>
          <w:szCs w:val="24"/>
        </w:rPr>
        <w:t>lewanie, nawożenie, pielenie itd.);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Usuwanie wiatrołomów, posuszu gałęziowego oraz wycinka</w:t>
      </w:r>
      <w:r w:rsidR="009F453F" w:rsidRPr="003A0E25">
        <w:rPr>
          <w:sz w:val="24"/>
          <w:szCs w:val="24"/>
        </w:rPr>
        <w:t xml:space="preserve"> wraz z karczowaniem pni</w:t>
      </w:r>
      <w:r w:rsidRPr="003A0E25">
        <w:rPr>
          <w:sz w:val="24"/>
          <w:szCs w:val="24"/>
        </w:rPr>
        <w:t xml:space="preserve"> drzew i krzewów; 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 xml:space="preserve">Usuwanie podrostu, na który nie jest wymagana decyzja </w:t>
      </w:r>
      <w:r w:rsidR="009F453F" w:rsidRPr="003A0E25">
        <w:rPr>
          <w:sz w:val="24"/>
          <w:szCs w:val="24"/>
        </w:rPr>
        <w:t>administracyjna</w:t>
      </w:r>
      <w:r w:rsidR="00EC0499" w:rsidRPr="003A0E25">
        <w:rPr>
          <w:sz w:val="24"/>
          <w:szCs w:val="24"/>
        </w:rPr>
        <w:t xml:space="preserve"> na usuni</w:t>
      </w:r>
      <w:r w:rsidR="00EC0499" w:rsidRPr="003A0E25">
        <w:rPr>
          <w:sz w:val="24"/>
          <w:szCs w:val="24"/>
        </w:rPr>
        <w:t>ę</w:t>
      </w:r>
      <w:r w:rsidR="00EC0499" w:rsidRPr="003A0E25">
        <w:rPr>
          <w:sz w:val="24"/>
          <w:szCs w:val="24"/>
        </w:rPr>
        <w:t>cie drzew lub krzewów</w:t>
      </w:r>
      <w:r w:rsidRPr="003A0E25">
        <w:rPr>
          <w:sz w:val="24"/>
          <w:szCs w:val="24"/>
        </w:rPr>
        <w:t xml:space="preserve">; 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Profesjonaln</w:t>
      </w:r>
      <w:r w:rsidR="00EC0499" w:rsidRPr="003A0E25">
        <w:rPr>
          <w:sz w:val="24"/>
          <w:szCs w:val="24"/>
        </w:rPr>
        <w:t>ą</w:t>
      </w:r>
      <w:r w:rsidRPr="003A0E25">
        <w:rPr>
          <w:sz w:val="24"/>
          <w:szCs w:val="24"/>
        </w:rPr>
        <w:t xml:space="preserve"> pielęgnacj</w:t>
      </w:r>
      <w:r w:rsidR="009F453F" w:rsidRPr="003A0E25">
        <w:rPr>
          <w:sz w:val="24"/>
          <w:szCs w:val="24"/>
        </w:rPr>
        <w:t>ę</w:t>
      </w:r>
      <w:r w:rsidRPr="003A0E25">
        <w:rPr>
          <w:sz w:val="24"/>
          <w:szCs w:val="24"/>
        </w:rPr>
        <w:t xml:space="preserve"> krzewów róż zgodnie ze standardami sztuki ogrodni</w:t>
      </w:r>
      <w:r w:rsidR="00EC0499" w:rsidRPr="003A0E25">
        <w:rPr>
          <w:sz w:val="24"/>
          <w:szCs w:val="24"/>
        </w:rPr>
        <w:t>czej (</w:t>
      </w:r>
      <w:r w:rsidRPr="003A0E25">
        <w:rPr>
          <w:sz w:val="24"/>
          <w:szCs w:val="24"/>
        </w:rPr>
        <w:t>nawożenie, podlewanie, cięcie, rozmnażanie, zagęszczanie, zabezpiecz</w:t>
      </w:r>
      <w:r w:rsidRPr="003A0E25">
        <w:rPr>
          <w:sz w:val="24"/>
          <w:szCs w:val="24"/>
        </w:rPr>
        <w:t>e</w:t>
      </w:r>
      <w:r w:rsidRPr="003A0E25">
        <w:rPr>
          <w:sz w:val="24"/>
          <w:szCs w:val="24"/>
        </w:rPr>
        <w:t>nie na zimę poprzez kopczykowanie i osłonięcie gałązkami z igliwia, itp.</w:t>
      </w:r>
      <w:r w:rsidR="00EC0499" w:rsidRPr="003A0E25">
        <w:rPr>
          <w:sz w:val="24"/>
          <w:szCs w:val="24"/>
        </w:rPr>
        <w:t>)</w:t>
      </w:r>
      <w:r w:rsidRPr="003A0E25">
        <w:rPr>
          <w:sz w:val="24"/>
          <w:szCs w:val="24"/>
        </w:rPr>
        <w:t xml:space="preserve">; </w:t>
      </w:r>
    </w:p>
    <w:p w:rsidR="00332EDC" w:rsidRPr="003A0E25" w:rsidRDefault="00EC0499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Przygotowanie</w:t>
      </w:r>
      <w:r w:rsidR="00B501E1" w:rsidRPr="003A0E25">
        <w:rPr>
          <w:sz w:val="24"/>
          <w:szCs w:val="24"/>
        </w:rPr>
        <w:t xml:space="preserve"> kwietników, rabat, donic, konstrukcji kwiatowych pod nasadzenia kwiatów jednorocznych wraz z utrzymaniem, transportem, montażem, demontażem, wypełnieniem donic oraz wież kwiatowych ziemią urodzajną, </w:t>
      </w:r>
      <w:r w:rsidR="00B501E1" w:rsidRPr="003A0E25">
        <w:rPr>
          <w:sz w:val="24"/>
          <w:szCs w:val="24"/>
          <w:shd w:val="clear" w:color="auto" w:fill="FFFFFF"/>
        </w:rPr>
        <w:t>uzupełnienie ziemi</w:t>
      </w:r>
      <w:r w:rsidR="00B501E1" w:rsidRPr="003A0E25">
        <w:rPr>
          <w:sz w:val="24"/>
          <w:szCs w:val="24"/>
        </w:rPr>
        <w:t xml:space="preserve"> w kwietnikach, wyrównanie brzegów kwietników i rabat oraz utrzymanie kształtu przez cały sezon;</w:t>
      </w:r>
    </w:p>
    <w:p w:rsidR="00D125B2" w:rsidRPr="003A0E25" w:rsidRDefault="00D125B2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Wyłożenie donic wież i konstrukcji kwiatowych gałązkami drzew iglastych na zimę (stroiszem)</w:t>
      </w:r>
      <w:r w:rsidR="00A82241" w:rsidRPr="003A0E25">
        <w:rPr>
          <w:sz w:val="24"/>
          <w:szCs w:val="24"/>
        </w:rPr>
        <w:t>;</w:t>
      </w:r>
    </w:p>
    <w:p w:rsidR="00C526F0" w:rsidRPr="003A0E25" w:rsidRDefault="00C526F0" w:rsidP="00475FE5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851" w:hanging="284"/>
        <w:jc w:val="both"/>
        <w:rPr>
          <w:color w:val="000000"/>
          <w:sz w:val="24"/>
          <w:szCs w:val="24"/>
        </w:rPr>
      </w:pPr>
      <w:r w:rsidRPr="003A0E25">
        <w:rPr>
          <w:sz w:val="24"/>
          <w:szCs w:val="24"/>
        </w:rPr>
        <w:t xml:space="preserve">Zwiezienie po sezonie letnim donic, wieże kwiatowych wskazanych przez Zamawiającego na teren bazy Wykonawcy, gdzie elementy małej architektury </w:t>
      </w:r>
      <w:r w:rsidRPr="003A0E25">
        <w:rPr>
          <w:sz w:val="24"/>
          <w:szCs w:val="24"/>
        </w:rPr>
        <w:lastRenderedPageBreak/>
        <w:t>zostaną umyte, naprawione, pomalowane, zako</w:t>
      </w:r>
      <w:r w:rsidR="00D125B2" w:rsidRPr="003A0E25">
        <w:rPr>
          <w:sz w:val="24"/>
          <w:szCs w:val="24"/>
        </w:rPr>
        <w:t>nserwowane (materiał Wykonawcy);</w:t>
      </w:r>
    </w:p>
    <w:p w:rsidR="00332EDC" w:rsidRPr="003A0E25" w:rsidRDefault="00EC0499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Sadzenie</w:t>
      </w:r>
      <w:r w:rsidR="00B501E1" w:rsidRPr="003A0E25">
        <w:rPr>
          <w:sz w:val="24"/>
          <w:szCs w:val="24"/>
        </w:rPr>
        <w:t>: roślin (materiał zakupiony przez Wykonawcę, wykaz gatunków w załąc</w:t>
      </w:r>
      <w:r w:rsidR="00B501E1" w:rsidRPr="003A0E25">
        <w:rPr>
          <w:sz w:val="24"/>
          <w:szCs w:val="24"/>
        </w:rPr>
        <w:t>z</w:t>
      </w:r>
      <w:r w:rsidR="00B501E1" w:rsidRPr="003A0E25">
        <w:rPr>
          <w:sz w:val="24"/>
          <w:szCs w:val="24"/>
        </w:rPr>
        <w:t>niku nr 6)</w:t>
      </w:r>
      <w:r w:rsidR="00927A5C" w:rsidRPr="003A0E25">
        <w:rPr>
          <w:sz w:val="24"/>
          <w:szCs w:val="24"/>
        </w:rPr>
        <w:t xml:space="preserve"> </w:t>
      </w:r>
      <w:r w:rsidR="00B501E1" w:rsidRPr="003A0E25">
        <w:rPr>
          <w:sz w:val="24"/>
          <w:szCs w:val="24"/>
        </w:rPr>
        <w:t>oraz ich pielęgnacja (</w:t>
      </w:r>
      <w:r w:rsidR="00B501E1" w:rsidRPr="003A0E25">
        <w:rPr>
          <w:sz w:val="24"/>
          <w:szCs w:val="24"/>
          <w:shd w:val="clear" w:color="auto" w:fill="FFFFFF"/>
        </w:rPr>
        <w:t>uzupełnianie ubytków, pielenie,</w:t>
      </w:r>
      <w:r w:rsidR="00B501E1" w:rsidRPr="003A0E25">
        <w:rPr>
          <w:sz w:val="24"/>
          <w:szCs w:val="24"/>
        </w:rPr>
        <w:t xml:space="preserve"> nawoż</w:t>
      </w:r>
      <w:r w:rsidR="00B501E1" w:rsidRPr="003A0E25">
        <w:rPr>
          <w:sz w:val="24"/>
          <w:szCs w:val="24"/>
        </w:rPr>
        <w:t>e</w:t>
      </w:r>
      <w:r w:rsidR="00B501E1" w:rsidRPr="003A0E25">
        <w:rPr>
          <w:sz w:val="24"/>
          <w:szCs w:val="24"/>
        </w:rPr>
        <w:t>nie nawozem wieloskładnikowym granulowanym oraz rozpuszczalnym według potrzeb, podlew</w:t>
      </w:r>
      <w:r w:rsidR="00B501E1" w:rsidRPr="003A0E25">
        <w:rPr>
          <w:sz w:val="24"/>
          <w:szCs w:val="24"/>
        </w:rPr>
        <w:t>a</w:t>
      </w:r>
      <w:r w:rsidR="00B501E1" w:rsidRPr="003A0E25">
        <w:rPr>
          <w:sz w:val="24"/>
          <w:szCs w:val="24"/>
        </w:rPr>
        <w:t>nie, przycinanie, usuwanie obumarłych części roślin wraz z zebraniem i wywozem, przekopaniem i zagrabieniem kwietników oraz wywozem zebranej masy tego sam</w:t>
      </w:r>
      <w:r w:rsidR="00B501E1" w:rsidRPr="003A0E25">
        <w:rPr>
          <w:sz w:val="24"/>
          <w:szCs w:val="24"/>
        </w:rPr>
        <w:t>e</w:t>
      </w:r>
      <w:r w:rsidR="00B501E1" w:rsidRPr="003A0E25">
        <w:rPr>
          <w:sz w:val="24"/>
          <w:szCs w:val="24"/>
        </w:rPr>
        <w:t>go dnia, posprząt</w:t>
      </w:r>
      <w:r w:rsidR="00B501E1" w:rsidRPr="003A0E25">
        <w:rPr>
          <w:sz w:val="24"/>
          <w:szCs w:val="24"/>
        </w:rPr>
        <w:t>a</w:t>
      </w:r>
      <w:r w:rsidR="00B501E1" w:rsidRPr="003A0E25">
        <w:rPr>
          <w:sz w:val="24"/>
          <w:szCs w:val="24"/>
        </w:rPr>
        <w:t>niem terenu po wywozie donic i konstrukcji kwiatowych);</w:t>
      </w:r>
      <w:r w:rsidR="00332EDC" w:rsidRPr="003A0E25">
        <w:rPr>
          <w:sz w:val="24"/>
          <w:szCs w:val="24"/>
        </w:rPr>
        <w:t xml:space="preserve"> </w:t>
      </w:r>
    </w:p>
    <w:p w:rsidR="009F453F" w:rsidRPr="003A0E25" w:rsidRDefault="00332EDC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przygotowanie do okresu letniego oraz zimowego systemu nawadniania oraz jego bieżąca obsługa. Wykonawca zobowiązany jest do skonfigurowania częstotliwości podlewania do aktualnie panujących warunków p</w:t>
      </w:r>
      <w:r w:rsidRPr="003A0E25">
        <w:rPr>
          <w:sz w:val="24"/>
          <w:szCs w:val="24"/>
        </w:rPr>
        <w:t>o</w:t>
      </w:r>
      <w:r w:rsidRPr="003A0E25">
        <w:rPr>
          <w:sz w:val="24"/>
          <w:szCs w:val="24"/>
        </w:rPr>
        <w:t>godowych,</w:t>
      </w:r>
    </w:p>
    <w:p w:rsidR="009F453F" w:rsidRPr="003A0E25" w:rsidRDefault="00EC0499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Uzupełnianie</w:t>
      </w:r>
      <w:r w:rsidR="00B501E1" w:rsidRPr="003A0E25">
        <w:rPr>
          <w:sz w:val="24"/>
          <w:szCs w:val="24"/>
        </w:rPr>
        <w:t xml:space="preserve"> roślinności wypadłej niezależnie od Wykonawcy (materiał zakupiony przez Wykonawcę); </w:t>
      </w:r>
    </w:p>
    <w:p w:rsidR="009F453F" w:rsidRPr="003A0E25" w:rsidRDefault="00C2657F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Bieżącą pielęgnację</w:t>
      </w:r>
      <w:r w:rsidR="00B501E1" w:rsidRPr="003A0E25">
        <w:rPr>
          <w:sz w:val="24"/>
          <w:szCs w:val="24"/>
        </w:rPr>
        <w:t xml:space="preserve"> trawników zgodnie ze standardami sztuki ogrodniczej (</w:t>
      </w:r>
      <w:r w:rsidR="00927A5C" w:rsidRPr="003A0E25">
        <w:rPr>
          <w:sz w:val="24"/>
          <w:szCs w:val="24"/>
        </w:rPr>
        <w:t>dosiew</w:t>
      </w:r>
      <w:r w:rsidR="00927A5C" w:rsidRPr="003A0E25">
        <w:rPr>
          <w:sz w:val="24"/>
          <w:szCs w:val="24"/>
        </w:rPr>
        <w:t>a</w:t>
      </w:r>
      <w:r w:rsidR="00927A5C" w:rsidRPr="003A0E25">
        <w:rPr>
          <w:sz w:val="24"/>
          <w:szCs w:val="24"/>
        </w:rPr>
        <w:t>nie trawy i na bieżąco uzupełnianie ubytków trawników</w:t>
      </w:r>
      <w:r w:rsidR="00B501E1" w:rsidRPr="003A0E25">
        <w:rPr>
          <w:sz w:val="24"/>
          <w:szCs w:val="24"/>
        </w:rPr>
        <w:t>, grabienie trawników, k</w:t>
      </w:r>
      <w:r w:rsidR="00B501E1" w:rsidRPr="003A0E25">
        <w:rPr>
          <w:sz w:val="24"/>
          <w:szCs w:val="24"/>
        </w:rPr>
        <w:t>o</w:t>
      </w:r>
      <w:r w:rsidR="00B501E1" w:rsidRPr="003A0E25">
        <w:rPr>
          <w:sz w:val="24"/>
          <w:szCs w:val="24"/>
        </w:rPr>
        <w:t xml:space="preserve">szenie trawników, obcinanie darni, pielenie, nawożenie, podlewanie wraz z obsługą systemu nawadniania, renowacja, wywożenie odpadów na składowisko ulegających biodegradacji); </w:t>
      </w:r>
    </w:p>
    <w:p w:rsidR="00B36645" w:rsidRPr="003A0E25" w:rsidRDefault="00C2657F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Bieżące</w:t>
      </w:r>
      <w:r w:rsidR="00B501E1" w:rsidRPr="003A0E25">
        <w:rPr>
          <w:sz w:val="24"/>
          <w:szCs w:val="24"/>
        </w:rPr>
        <w:t xml:space="preserve"> grabieni</w:t>
      </w:r>
      <w:r w:rsidRPr="003A0E25">
        <w:rPr>
          <w:sz w:val="24"/>
          <w:szCs w:val="24"/>
        </w:rPr>
        <w:t>e</w:t>
      </w:r>
      <w:r w:rsidR="00B501E1" w:rsidRPr="003A0E25">
        <w:rPr>
          <w:sz w:val="24"/>
          <w:szCs w:val="24"/>
        </w:rPr>
        <w:t xml:space="preserve"> liści z trawników i powierzchni objętych sprzątaniem – wygrabi</w:t>
      </w:r>
      <w:r w:rsidR="00B501E1" w:rsidRPr="003A0E25">
        <w:rPr>
          <w:sz w:val="24"/>
          <w:szCs w:val="24"/>
        </w:rPr>
        <w:t>a</w:t>
      </w:r>
      <w:r w:rsidR="00B501E1" w:rsidRPr="003A0E25">
        <w:rPr>
          <w:sz w:val="24"/>
          <w:szCs w:val="24"/>
        </w:rPr>
        <w:t>nie liści wraz z innymi zanieczyszczeniami, sukcesywnie w miarę opadania, z ich n</w:t>
      </w:r>
      <w:r w:rsidR="00B501E1" w:rsidRPr="003A0E25">
        <w:rPr>
          <w:sz w:val="24"/>
          <w:szCs w:val="24"/>
        </w:rPr>
        <w:t>a</w:t>
      </w:r>
      <w:r w:rsidR="00B501E1" w:rsidRPr="003A0E25">
        <w:rPr>
          <w:sz w:val="24"/>
          <w:szCs w:val="24"/>
        </w:rPr>
        <w:t>tychmiastowym wywozem na składowisko odpadów;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Zwalczani</w:t>
      </w:r>
      <w:r w:rsidR="00C2657F" w:rsidRPr="003A0E25">
        <w:rPr>
          <w:sz w:val="24"/>
          <w:szCs w:val="24"/>
        </w:rPr>
        <w:t>e</w:t>
      </w:r>
      <w:r w:rsidRPr="003A0E25">
        <w:rPr>
          <w:sz w:val="24"/>
          <w:szCs w:val="24"/>
        </w:rPr>
        <w:t xml:space="preserve"> chorób i szkodników roślin </w:t>
      </w:r>
      <w:r w:rsidR="00B36645" w:rsidRPr="003A0E25">
        <w:rPr>
          <w:sz w:val="24"/>
          <w:szCs w:val="24"/>
        </w:rPr>
        <w:t xml:space="preserve">natychmiast po zauważeniu objawów ich występowania </w:t>
      </w:r>
      <w:r w:rsidRPr="003A0E25">
        <w:rPr>
          <w:sz w:val="24"/>
          <w:szCs w:val="24"/>
        </w:rPr>
        <w:t>(materiał zakupiony przez Wykonawcę);</w:t>
      </w:r>
      <w:r w:rsidR="00B36645" w:rsidRPr="003A0E25">
        <w:rPr>
          <w:sz w:val="24"/>
          <w:szCs w:val="24"/>
        </w:rPr>
        <w:t xml:space="preserve"> 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Przesadzani</w:t>
      </w:r>
      <w:r w:rsidR="00C2657F" w:rsidRPr="003A0E25">
        <w:rPr>
          <w:sz w:val="24"/>
          <w:szCs w:val="24"/>
        </w:rPr>
        <w:t>e</w:t>
      </w:r>
      <w:r w:rsidR="00A82241" w:rsidRPr="003A0E25">
        <w:rPr>
          <w:sz w:val="24"/>
          <w:szCs w:val="24"/>
        </w:rPr>
        <w:t xml:space="preserve"> roślinności w miejsc</w:t>
      </w:r>
      <w:r w:rsidRPr="003A0E25">
        <w:rPr>
          <w:sz w:val="24"/>
          <w:szCs w:val="24"/>
        </w:rPr>
        <w:t>a wskazane przez przedstawiciela Zamawi</w:t>
      </w:r>
      <w:r w:rsidRPr="003A0E25">
        <w:rPr>
          <w:sz w:val="24"/>
          <w:szCs w:val="24"/>
        </w:rPr>
        <w:t>a</w:t>
      </w:r>
      <w:r w:rsidRPr="003A0E25">
        <w:rPr>
          <w:sz w:val="24"/>
          <w:szCs w:val="24"/>
        </w:rPr>
        <w:t>jącego;</w:t>
      </w:r>
    </w:p>
    <w:p w:rsidR="00332EDC" w:rsidRPr="003A0E25" w:rsidRDefault="00D125B2" w:rsidP="00475FE5">
      <w:pPr>
        <w:widowControl w:val="0"/>
        <w:numPr>
          <w:ilvl w:val="0"/>
          <w:numId w:val="18"/>
        </w:numPr>
        <w:tabs>
          <w:tab w:val="num" w:pos="3873"/>
        </w:tabs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Zakładanie rabat;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Uzupełniani</w:t>
      </w:r>
      <w:r w:rsidR="00C2657F" w:rsidRPr="003A0E25">
        <w:rPr>
          <w:sz w:val="24"/>
          <w:szCs w:val="24"/>
        </w:rPr>
        <w:t>e</w:t>
      </w:r>
      <w:r w:rsidRPr="003A0E25">
        <w:rPr>
          <w:sz w:val="24"/>
          <w:szCs w:val="24"/>
        </w:rPr>
        <w:t xml:space="preserve"> kory w skupiskach roślin (bylin, róż itp.) na wysokość 6 - 8 cm (mat</w:t>
      </w:r>
      <w:r w:rsidRPr="003A0E25">
        <w:rPr>
          <w:sz w:val="24"/>
          <w:szCs w:val="24"/>
        </w:rPr>
        <w:t>e</w:t>
      </w:r>
      <w:r w:rsidRPr="003A0E25">
        <w:rPr>
          <w:sz w:val="24"/>
          <w:szCs w:val="24"/>
        </w:rPr>
        <w:t xml:space="preserve">riał zakupiony przez Wykonawcę); </w:t>
      </w:r>
    </w:p>
    <w:p w:rsidR="009F453F" w:rsidRPr="003A0E25" w:rsidRDefault="00C2657F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Przygotowanie</w:t>
      </w:r>
      <w:r w:rsidR="00B501E1" w:rsidRPr="003A0E25">
        <w:rPr>
          <w:sz w:val="24"/>
          <w:szCs w:val="24"/>
        </w:rPr>
        <w:t xml:space="preserve"> do okresu letniego oraz zimowego systemu nawadniania, jego bież</w:t>
      </w:r>
      <w:r w:rsidR="00B501E1" w:rsidRPr="003A0E25">
        <w:rPr>
          <w:sz w:val="24"/>
          <w:szCs w:val="24"/>
        </w:rPr>
        <w:t>ą</w:t>
      </w:r>
      <w:r w:rsidR="00B501E1" w:rsidRPr="003A0E25">
        <w:rPr>
          <w:sz w:val="24"/>
          <w:szCs w:val="24"/>
        </w:rPr>
        <w:t>ca obsługa oraz konserwacja. Wykonawca zobowiązany jest do skonfigurowania częstotliwości podlewania do aktualnie panujących warunków pog</w:t>
      </w:r>
      <w:r w:rsidR="00B501E1" w:rsidRPr="003A0E25">
        <w:rPr>
          <w:sz w:val="24"/>
          <w:szCs w:val="24"/>
        </w:rPr>
        <w:t>o</w:t>
      </w:r>
      <w:r w:rsidR="00B501E1" w:rsidRPr="003A0E25">
        <w:rPr>
          <w:sz w:val="24"/>
          <w:szCs w:val="24"/>
        </w:rPr>
        <w:t>dowych;</w:t>
      </w:r>
    </w:p>
    <w:p w:rsidR="009F453F" w:rsidRPr="003A0E25" w:rsidRDefault="00C2657F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Utrzymanie</w:t>
      </w:r>
      <w:r w:rsidR="00B501E1" w:rsidRPr="003A0E25">
        <w:rPr>
          <w:sz w:val="24"/>
          <w:szCs w:val="24"/>
        </w:rPr>
        <w:t xml:space="preserve"> właściwego stanu alejek </w:t>
      </w:r>
      <w:r w:rsidR="00927A5C" w:rsidRPr="003A0E25">
        <w:rPr>
          <w:sz w:val="24"/>
          <w:szCs w:val="24"/>
        </w:rPr>
        <w:t>nawierzchni</w:t>
      </w:r>
      <w:r w:rsidR="0050464D" w:rsidRPr="003A0E25">
        <w:rPr>
          <w:sz w:val="24"/>
          <w:szCs w:val="24"/>
        </w:rPr>
        <w:t xml:space="preserve"> </w:t>
      </w:r>
      <w:r w:rsidR="00B501E1" w:rsidRPr="003A0E25">
        <w:rPr>
          <w:sz w:val="24"/>
          <w:szCs w:val="24"/>
        </w:rPr>
        <w:t>w obrębie zieleńców (zamiatanie całej powierzchni wraz z wywozem zanieczyszczeń, likwidacja śliskości na n</w:t>
      </w:r>
      <w:r w:rsidR="00B501E1" w:rsidRPr="003A0E25">
        <w:rPr>
          <w:sz w:val="24"/>
          <w:szCs w:val="24"/>
        </w:rPr>
        <w:t>a</w:t>
      </w:r>
      <w:r w:rsidR="00B501E1" w:rsidRPr="003A0E25">
        <w:rPr>
          <w:sz w:val="24"/>
          <w:szCs w:val="24"/>
        </w:rPr>
        <w:t>wierzchni alejek i na ścieżkach poprzez odśnieżanie i posypywanie piaskiem i p</w:t>
      </w:r>
      <w:r w:rsidR="00B501E1" w:rsidRPr="003A0E25">
        <w:rPr>
          <w:sz w:val="24"/>
          <w:szCs w:val="24"/>
        </w:rPr>
        <w:t>o</w:t>
      </w:r>
      <w:r w:rsidR="00B501E1" w:rsidRPr="003A0E25">
        <w:rPr>
          <w:sz w:val="24"/>
          <w:szCs w:val="24"/>
        </w:rPr>
        <w:t>sypką mineralną);</w:t>
      </w:r>
    </w:p>
    <w:p w:rsidR="009F453F" w:rsidRPr="003A0E25" w:rsidRDefault="00B501E1" w:rsidP="00475FE5">
      <w:pPr>
        <w:pStyle w:val="Akapitzlist"/>
        <w:numPr>
          <w:ilvl w:val="0"/>
          <w:numId w:val="18"/>
        </w:numPr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Stworzeniu specjalistycznych zabezpieczeń mis drzew, osłon donic oraz stel</w:t>
      </w:r>
      <w:r w:rsidRPr="003A0E25">
        <w:rPr>
          <w:sz w:val="24"/>
          <w:szCs w:val="24"/>
        </w:rPr>
        <w:t>a</w:t>
      </w:r>
      <w:r w:rsidRPr="003A0E25">
        <w:rPr>
          <w:sz w:val="24"/>
          <w:szCs w:val="24"/>
        </w:rPr>
        <w:t>ży.</w:t>
      </w:r>
    </w:p>
    <w:p w:rsidR="0086179E" w:rsidRPr="00933C61" w:rsidRDefault="0086179E" w:rsidP="00475FE5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3A0E25">
        <w:rPr>
          <w:rFonts w:eastAsiaTheme="minorHAnsi"/>
          <w:sz w:val="24"/>
          <w:szCs w:val="24"/>
          <w:lang w:eastAsia="en-US"/>
        </w:rPr>
        <w:t>Bieżące utrzymanie w czystości mis fontann – usuwanie wszelkich zanieczyszczeń.</w:t>
      </w:r>
    </w:p>
    <w:p w:rsidR="00933C61" w:rsidRPr="003A0E25" w:rsidRDefault="00933C61" w:rsidP="00933C61">
      <w:pPr>
        <w:pStyle w:val="Akapitzlist"/>
        <w:widowControl w:val="0"/>
        <w:suppressAutoHyphens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bookmarkStart w:id="0" w:name="_GoBack"/>
      <w:bookmarkEnd w:id="0"/>
    </w:p>
    <w:p w:rsidR="003A0E25" w:rsidRDefault="002E165A" w:rsidP="00184F87">
      <w:pPr>
        <w:pStyle w:val="Akapitzlist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A0E25">
        <w:rPr>
          <w:b/>
          <w:sz w:val="24"/>
          <w:szCs w:val="22"/>
        </w:rPr>
        <w:t>Część 4  zamówienia</w:t>
      </w:r>
      <w:r w:rsidRPr="003A0E25">
        <w:rPr>
          <w:sz w:val="24"/>
          <w:szCs w:val="22"/>
        </w:rPr>
        <w:t xml:space="preserve"> </w:t>
      </w:r>
      <w:r w:rsidRPr="003A0E25">
        <w:rPr>
          <w:b/>
          <w:sz w:val="24"/>
          <w:szCs w:val="24"/>
        </w:rPr>
        <w:t xml:space="preserve">obejmuje bieżące utrzymanie </w:t>
      </w:r>
      <w:r w:rsidR="007A793F" w:rsidRPr="003A0E25">
        <w:rPr>
          <w:b/>
          <w:sz w:val="24"/>
          <w:szCs w:val="24"/>
        </w:rPr>
        <w:t>infrastruktury</w:t>
      </w:r>
      <w:r w:rsidRPr="003A0E25">
        <w:rPr>
          <w:b/>
          <w:sz w:val="24"/>
          <w:szCs w:val="24"/>
        </w:rPr>
        <w:t xml:space="preserve"> w</w:t>
      </w:r>
      <w:r w:rsidRPr="003A0E25">
        <w:rPr>
          <w:b/>
          <w:sz w:val="24"/>
          <w:szCs w:val="22"/>
        </w:rPr>
        <w:t xml:space="preserve"> </w:t>
      </w:r>
      <w:r w:rsidR="00B501E1" w:rsidRPr="003A0E25">
        <w:rPr>
          <w:b/>
          <w:sz w:val="24"/>
          <w:szCs w:val="24"/>
        </w:rPr>
        <w:t>Świno</w:t>
      </w:r>
      <w:r w:rsidR="003A0E25">
        <w:rPr>
          <w:b/>
          <w:sz w:val="24"/>
          <w:szCs w:val="24"/>
        </w:rPr>
        <w:t>-</w:t>
      </w:r>
      <w:r w:rsidR="00B501E1" w:rsidRPr="003A0E25">
        <w:rPr>
          <w:b/>
          <w:sz w:val="24"/>
          <w:szCs w:val="24"/>
        </w:rPr>
        <w:t>ujściu na terenie Rejon I - lewobrzeże</w:t>
      </w:r>
      <w:r w:rsidR="00B501E1" w:rsidRPr="003A0E25">
        <w:rPr>
          <w:sz w:val="24"/>
          <w:szCs w:val="24"/>
        </w:rPr>
        <w:t xml:space="preserve"> o pow. ok</w:t>
      </w:r>
      <w:r w:rsidR="003213BE" w:rsidRPr="003A0E25">
        <w:rPr>
          <w:sz w:val="24"/>
          <w:szCs w:val="24"/>
        </w:rPr>
        <w:t>. 200 000 m</w:t>
      </w:r>
      <w:r w:rsidR="003213BE" w:rsidRPr="003A0E25">
        <w:rPr>
          <w:sz w:val="24"/>
          <w:szCs w:val="24"/>
          <w:vertAlign w:val="superscript"/>
        </w:rPr>
        <w:t>2</w:t>
      </w:r>
      <w:r w:rsidR="003213BE" w:rsidRPr="003A0E25">
        <w:rPr>
          <w:sz w:val="24"/>
          <w:szCs w:val="24"/>
        </w:rPr>
        <w:t>.</w:t>
      </w:r>
      <w:r w:rsidR="00B501E1" w:rsidRPr="003A0E25">
        <w:rPr>
          <w:sz w:val="24"/>
          <w:szCs w:val="24"/>
        </w:rPr>
        <w:t xml:space="preserve"> </w:t>
      </w:r>
    </w:p>
    <w:p w:rsidR="001B5E53" w:rsidRPr="003A0E25" w:rsidRDefault="00B501E1" w:rsidP="00933C61">
      <w:pPr>
        <w:pStyle w:val="Akapitzlist"/>
        <w:widowControl w:val="0"/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Zakres obejmuje następujące prace:</w:t>
      </w:r>
    </w:p>
    <w:p w:rsidR="002F609D" w:rsidRPr="003A0E25" w:rsidRDefault="002F609D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 xml:space="preserve">Bieżące utrzymanie estetycznego wyglądu terenu Miasta zgodnie z zasadami przepisów porządkowych i sanitarnych </w:t>
      </w:r>
    </w:p>
    <w:p w:rsidR="002F609D" w:rsidRPr="003A0E25" w:rsidRDefault="002F609D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Sprawowanie bieżącego nadzoru nad powierzonym mieniem oraz interwencyjne, niezależnie od zakresu prac wykonanie innych czynności związanych z utrzymaniem infrastruktury.</w:t>
      </w:r>
    </w:p>
    <w:p w:rsidR="002F609D" w:rsidRPr="003A0E25" w:rsidRDefault="007A2812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rFonts w:eastAsiaTheme="minorHAnsi"/>
          <w:sz w:val="24"/>
          <w:szCs w:val="24"/>
          <w:lang w:eastAsia="en-US"/>
        </w:rPr>
        <w:t>Bieżące utrzymanie i k</w:t>
      </w:r>
      <w:r w:rsidR="002F609D" w:rsidRPr="003A0E25">
        <w:rPr>
          <w:rFonts w:eastAsiaTheme="minorHAnsi"/>
          <w:sz w:val="24"/>
          <w:szCs w:val="24"/>
          <w:lang w:eastAsia="en-US"/>
        </w:rPr>
        <w:t>onserwacj</w:t>
      </w:r>
      <w:r w:rsidRPr="003A0E25">
        <w:rPr>
          <w:rFonts w:eastAsiaTheme="minorHAnsi"/>
          <w:sz w:val="24"/>
          <w:szCs w:val="24"/>
          <w:lang w:eastAsia="en-US"/>
        </w:rPr>
        <w:t>a</w:t>
      </w:r>
      <w:r w:rsidR="002F609D" w:rsidRPr="003A0E25">
        <w:rPr>
          <w:rFonts w:eastAsiaTheme="minorHAnsi"/>
          <w:sz w:val="24"/>
          <w:szCs w:val="24"/>
          <w:lang w:eastAsia="en-US"/>
        </w:rPr>
        <w:t xml:space="preserve"> architektury ogrodowej</w:t>
      </w:r>
      <w:r w:rsidR="002F609D" w:rsidRPr="003A0E25">
        <w:rPr>
          <w:sz w:val="24"/>
          <w:szCs w:val="24"/>
        </w:rPr>
        <w:t xml:space="preserve"> </w:t>
      </w:r>
      <w:r w:rsidR="00BF27E8" w:rsidRPr="003A0E25">
        <w:rPr>
          <w:sz w:val="24"/>
          <w:szCs w:val="24"/>
        </w:rPr>
        <w:t xml:space="preserve">(nie dotyczy donic, konstrukcji kwiatowych) </w:t>
      </w:r>
      <w:r w:rsidR="002F609D" w:rsidRPr="003A0E25">
        <w:rPr>
          <w:sz w:val="24"/>
          <w:szCs w:val="24"/>
        </w:rPr>
        <w:t xml:space="preserve">dbanie o dobry stan elementów małej architektury – między </w:t>
      </w:r>
      <w:r w:rsidR="002F609D" w:rsidRPr="003A0E25">
        <w:rPr>
          <w:sz w:val="24"/>
          <w:szCs w:val="24"/>
        </w:rPr>
        <w:lastRenderedPageBreak/>
        <w:t>innymi: mycie, malowanie, drobne naprawy (materiał zakupiony przez Wykonawcę); Malowanie elementów małej architektury zgodnie z technologią, farbą lub impregnatem, w terminie do 31 maja każdego roku;</w:t>
      </w:r>
    </w:p>
    <w:p w:rsidR="00BF27E8" w:rsidRPr="003A0E25" w:rsidRDefault="00BF27E8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Montaż oraz demontaż</w:t>
      </w:r>
      <w:r w:rsidR="00BC1273" w:rsidRPr="003A0E25">
        <w:rPr>
          <w:sz w:val="24"/>
          <w:szCs w:val="24"/>
        </w:rPr>
        <w:t xml:space="preserve"> elementów małej architektury;</w:t>
      </w:r>
    </w:p>
    <w:p w:rsidR="00A82241" w:rsidRPr="003A0E25" w:rsidRDefault="00BF27E8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kompleksow</w:t>
      </w:r>
      <w:r w:rsidR="00BC1273" w:rsidRPr="003A0E25">
        <w:rPr>
          <w:sz w:val="24"/>
          <w:szCs w:val="24"/>
        </w:rPr>
        <w:t>a</w:t>
      </w:r>
      <w:r w:rsidRPr="003A0E25">
        <w:rPr>
          <w:sz w:val="24"/>
          <w:szCs w:val="24"/>
        </w:rPr>
        <w:t xml:space="preserve"> pielęgnacj</w:t>
      </w:r>
      <w:r w:rsidR="00BC1273" w:rsidRPr="003A0E25">
        <w:rPr>
          <w:sz w:val="24"/>
          <w:szCs w:val="24"/>
        </w:rPr>
        <w:t>a i konserwacja</w:t>
      </w:r>
      <w:r w:rsidRPr="003A0E25">
        <w:rPr>
          <w:sz w:val="24"/>
          <w:szCs w:val="24"/>
        </w:rPr>
        <w:t xml:space="preserve"> nawierzchni </w:t>
      </w:r>
      <w:r w:rsidR="00BC1273" w:rsidRPr="003A0E25">
        <w:rPr>
          <w:sz w:val="24"/>
          <w:szCs w:val="24"/>
        </w:rPr>
        <w:t xml:space="preserve">poliuretanowych </w:t>
      </w:r>
      <w:r w:rsidRPr="003A0E25">
        <w:rPr>
          <w:sz w:val="24"/>
          <w:szCs w:val="24"/>
        </w:rPr>
        <w:t>(czyszczenie dogłębne)</w:t>
      </w:r>
      <w:r w:rsidR="00BC1273" w:rsidRPr="003A0E25">
        <w:rPr>
          <w:sz w:val="24"/>
          <w:szCs w:val="24"/>
        </w:rPr>
        <w:t>;</w:t>
      </w:r>
    </w:p>
    <w:p w:rsidR="00BF27E8" w:rsidRPr="003A0E25" w:rsidRDefault="007A2812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rFonts w:eastAsiaTheme="minorHAnsi"/>
          <w:sz w:val="24"/>
          <w:szCs w:val="24"/>
          <w:lang w:eastAsia="en-US"/>
        </w:rPr>
        <w:t xml:space="preserve">Usuwanie </w:t>
      </w:r>
      <w:proofErr w:type="spellStart"/>
      <w:r w:rsidRPr="003A0E25">
        <w:rPr>
          <w:rFonts w:eastAsiaTheme="minorHAnsi"/>
          <w:sz w:val="24"/>
          <w:szCs w:val="24"/>
          <w:lang w:eastAsia="en-US"/>
        </w:rPr>
        <w:t>grafitti</w:t>
      </w:r>
      <w:proofErr w:type="spellEnd"/>
      <w:r w:rsidRPr="003A0E25">
        <w:rPr>
          <w:rFonts w:eastAsiaTheme="minorHAnsi"/>
          <w:sz w:val="24"/>
          <w:szCs w:val="24"/>
          <w:lang w:eastAsia="en-US"/>
        </w:rPr>
        <w:t xml:space="preserve"> oraz zapobieganie im poprzez </w:t>
      </w:r>
      <w:r w:rsidR="00BF27E8" w:rsidRPr="003A0E25">
        <w:rPr>
          <w:rFonts w:eastAsiaTheme="minorHAnsi"/>
          <w:sz w:val="24"/>
          <w:szCs w:val="24"/>
          <w:lang w:eastAsia="en-US"/>
        </w:rPr>
        <w:t xml:space="preserve">zabezpieczenie powierzchniowe nawierzchni preparatem na bazie </w:t>
      </w:r>
      <w:proofErr w:type="spellStart"/>
      <w:r w:rsidR="00BF27E8" w:rsidRPr="003A0E25">
        <w:rPr>
          <w:rFonts w:eastAsiaTheme="minorHAnsi"/>
          <w:sz w:val="24"/>
          <w:szCs w:val="24"/>
          <w:lang w:eastAsia="en-US"/>
        </w:rPr>
        <w:t>mikrowosków</w:t>
      </w:r>
      <w:proofErr w:type="spellEnd"/>
      <w:r w:rsidR="00BC1273" w:rsidRPr="003A0E25">
        <w:rPr>
          <w:rFonts w:eastAsiaTheme="minorHAnsi"/>
          <w:sz w:val="24"/>
          <w:szCs w:val="24"/>
          <w:lang w:eastAsia="en-US"/>
        </w:rPr>
        <w:t>;</w:t>
      </w:r>
    </w:p>
    <w:p w:rsidR="00513009" w:rsidRPr="003A0E25" w:rsidRDefault="001D6C38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u</w:t>
      </w:r>
      <w:r w:rsidR="00513009" w:rsidRPr="003A0E25">
        <w:rPr>
          <w:sz w:val="24"/>
          <w:szCs w:val="24"/>
        </w:rPr>
        <w:t>trzymanie elementów małej architektury właściwych dla danego zadania: mury, murki, budowle, altany, rzeźby i pomniki betonowe, schody terenowe, ogrodzenia, bramy, trejaże, metalowe osłony drzew, tablice informacyjne, piktogramy (zakazu, nakazu, ostrzeżenia) itp.</w:t>
      </w:r>
      <w:r w:rsidR="00BC1273" w:rsidRPr="003A0E25">
        <w:rPr>
          <w:sz w:val="24"/>
          <w:szCs w:val="24"/>
        </w:rPr>
        <w:t>;</w:t>
      </w:r>
    </w:p>
    <w:p w:rsidR="007A2812" w:rsidRPr="003A0E25" w:rsidRDefault="00BF27E8" w:rsidP="00933C61">
      <w:pPr>
        <w:pStyle w:val="Akapitzlist"/>
        <w:widowControl w:val="0"/>
        <w:numPr>
          <w:ilvl w:val="0"/>
          <w:numId w:val="19"/>
        </w:numPr>
        <w:suppressAutoHyphens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 xml:space="preserve">Bieżąca naprawa </w:t>
      </w:r>
      <w:r w:rsidR="007A2812" w:rsidRPr="003A0E25">
        <w:rPr>
          <w:sz w:val="24"/>
          <w:szCs w:val="24"/>
        </w:rPr>
        <w:t>nawierzchni placów, alei i ścieżek</w:t>
      </w:r>
      <w:r w:rsidR="00BC1273" w:rsidRPr="003A0E25">
        <w:rPr>
          <w:sz w:val="24"/>
          <w:szCs w:val="24"/>
        </w:rPr>
        <w:t>;</w:t>
      </w:r>
    </w:p>
    <w:p w:rsidR="00B36645" w:rsidRPr="003A0E25" w:rsidRDefault="00B36645" w:rsidP="00933C6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utrzymanie placów zabaw</w:t>
      </w:r>
      <w:r w:rsidR="00BF27E8" w:rsidRPr="003A0E25">
        <w:rPr>
          <w:sz w:val="24"/>
          <w:szCs w:val="24"/>
        </w:rPr>
        <w:t>,</w:t>
      </w:r>
      <w:r w:rsidRPr="003A0E25">
        <w:rPr>
          <w:sz w:val="24"/>
          <w:szCs w:val="24"/>
        </w:rPr>
        <w:t xml:space="preserve"> </w:t>
      </w:r>
      <w:r w:rsidR="00BF27E8" w:rsidRPr="003A0E25">
        <w:rPr>
          <w:sz w:val="24"/>
          <w:szCs w:val="24"/>
        </w:rPr>
        <w:t xml:space="preserve">siłowni terenowych, nawierzchni boisk </w:t>
      </w:r>
      <w:r w:rsidRPr="003A0E25">
        <w:rPr>
          <w:sz w:val="24"/>
          <w:szCs w:val="24"/>
        </w:rPr>
        <w:t xml:space="preserve">w zakresie czystości oraz konserwacji urządzeń zabawowych, </w:t>
      </w:r>
      <w:r w:rsidR="002F609D" w:rsidRPr="003A0E25">
        <w:rPr>
          <w:sz w:val="24"/>
          <w:szCs w:val="24"/>
        </w:rPr>
        <w:t>wymiana piasku;</w:t>
      </w:r>
    </w:p>
    <w:p w:rsidR="00A86472" w:rsidRPr="003A0E25" w:rsidRDefault="00B36645" w:rsidP="00933C61">
      <w:pPr>
        <w:pStyle w:val="Akapitzlist"/>
        <w:widowControl w:val="0"/>
        <w:suppressAutoHyphens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(sprzątanie, konserwacja, drobne naprawy) - mat</w:t>
      </w:r>
      <w:r w:rsidR="00A86472" w:rsidRPr="003A0E25">
        <w:rPr>
          <w:sz w:val="24"/>
          <w:szCs w:val="24"/>
        </w:rPr>
        <w:t>eriał zakupiony przez Wykonawcę</w:t>
      </w:r>
    </w:p>
    <w:p w:rsidR="002A33FC" w:rsidRPr="003A0E25" w:rsidRDefault="00BF27E8" w:rsidP="00933C6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3A0E25">
        <w:rPr>
          <w:sz w:val="24"/>
          <w:szCs w:val="24"/>
        </w:rPr>
        <w:t>Codzienna kontrola poprzez oględziny terenów placów zabaw</w:t>
      </w:r>
      <w:r w:rsidR="002A33FC" w:rsidRPr="003A0E25">
        <w:rPr>
          <w:sz w:val="24"/>
          <w:szCs w:val="24"/>
        </w:rPr>
        <w:t>.</w:t>
      </w:r>
    </w:p>
    <w:p w:rsidR="00BF27E8" w:rsidRPr="003A0E25" w:rsidRDefault="002A33FC" w:rsidP="00933C6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3A0E25">
        <w:rPr>
          <w:rFonts w:eastAsiaTheme="minorHAnsi"/>
          <w:sz w:val="24"/>
          <w:szCs w:val="24"/>
          <w:lang w:eastAsia="en-US"/>
        </w:rPr>
        <w:t>Wykonanie nawierzchni wraz z obrzeżem</w:t>
      </w:r>
      <w:r w:rsidR="00BF27E8" w:rsidRPr="003A0E25">
        <w:rPr>
          <w:rFonts w:eastAsiaTheme="minorHAnsi"/>
          <w:sz w:val="24"/>
          <w:szCs w:val="24"/>
          <w:lang w:eastAsia="en-US"/>
        </w:rPr>
        <w:t xml:space="preserve"> </w:t>
      </w:r>
      <w:r w:rsidRPr="003A0E25">
        <w:rPr>
          <w:rFonts w:eastAsiaTheme="minorHAnsi"/>
          <w:sz w:val="24"/>
          <w:szCs w:val="24"/>
          <w:lang w:eastAsia="en-US"/>
        </w:rPr>
        <w:t>mineralno-żywicznej, żwirowej(grysowej), poliuretanowej.</w:t>
      </w:r>
    </w:p>
    <w:p w:rsidR="00A86472" w:rsidRDefault="00A86472" w:rsidP="00B12CF5">
      <w:pPr>
        <w:widowControl w:val="0"/>
        <w:tabs>
          <w:tab w:val="num" w:pos="3873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55D" w:rsidRDefault="00ED755D" w:rsidP="00C526F0"/>
    <w:sectPr w:rsidR="00ED755D" w:rsidSect="005E4B4A">
      <w:headerReference w:type="default" r:id="rId8"/>
      <w:pgSz w:w="11906" w:h="16838"/>
      <w:pgMar w:top="9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8B" w:rsidRDefault="0015088B" w:rsidP="005E4B4A">
      <w:r>
        <w:separator/>
      </w:r>
    </w:p>
  </w:endnote>
  <w:endnote w:type="continuationSeparator" w:id="0">
    <w:p w:rsidR="0015088B" w:rsidRDefault="0015088B" w:rsidP="005E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8B" w:rsidRDefault="0015088B" w:rsidP="005E4B4A">
      <w:r>
        <w:separator/>
      </w:r>
    </w:p>
  </w:footnote>
  <w:footnote w:type="continuationSeparator" w:id="0">
    <w:p w:rsidR="0015088B" w:rsidRDefault="0015088B" w:rsidP="005E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4A" w:rsidRPr="005E4B4A" w:rsidRDefault="005E4B4A" w:rsidP="005E4B4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5E4B4A">
      <w:rPr>
        <w:sz w:val="16"/>
        <w:szCs w:val="16"/>
      </w:rPr>
      <w:t>Za</w:t>
    </w:r>
    <w:r>
      <w:rPr>
        <w:sz w:val="16"/>
        <w:szCs w:val="16"/>
      </w:rPr>
      <w:t>łącznik nr 3</w:t>
    </w:r>
    <w:r w:rsidR="00343AD3">
      <w:rPr>
        <w:sz w:val="16"/>
        <w:szCs w:val="16"/>
      </w:rPr>
      <w:t xml:space="preserve"> do SIWZ.WEZ.271.1.13</w:t>
    </w:r>
    <w:r w:rsidRPr="005E4B4A">
      <w:rPr>
        <w:sz w:val="16"/>
        <w:szCs w:val="16"/>
      </w:rPr>
      <w:t>.2017</w:t>
    </w:r>
  </w:p>
  <w:p w:rsidR="005E4B4A" w:rsidRPr="005E4B4A" w:rsidRDefault="005E4B4A" w:rsidP="005E4B4A">
    <w:pPr>
      <w:spacing w:before="120" w:after="120"/>
      <w:ind w:left="-284" w:right="-711"/>
      <w:jc w:val="both"/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5E4B4A" w:rsidRPr="005E4B4A" w:rsidTr="008106AE">
      <w:tc>
        <w:tcPr>
          <w:tcW w:w="9210" w:type="dxa"/>
          <w:shd w:val="clear" w:color="auto" w:fill="auto"/>
        </w:tcPr>
        <w:p w:rsidR="005E4B4A" w:rsidRPr="005E4B4A" w:rsidRDefault="005E4B4A" w:rsidP="005E4B4A">
          <w:pPr>
            <w:autoSpaceDE w:val="0"/>
            <w:autoSpaceDN w:val="0"/>
            <w:spacing w:line="276" w:lineRule="auto"/>
            <w:jc w:val="center"/>
            <w:rPr>
              <w:bCs/>
              <w:i/>
              <w:sz w:val="18"/>
              <w:szCs w:val="18"/>
            </w:rPr>
          </w:pPr>
          <w:r w:rsidRPr="005E4B4A">
            <w:rPr>
              <w:i/>
              <w:sz w:val="18"/>
              <w:szCs w:val="18"/>
            </w:rPr>
            <w:t xml:space="preserve"> </w:t>
          </w:r>
          <w:r w:rsidRPr="005E4B4A">
            <w:rPr>
              <w:bCs/>
              <w:i/>
              <w:sz w:val="18"/>
              <w:szCs w:val="18"/>
            </w:rPr>
            <w:t>„</w:t>
          </w:r>
          <w:r w:rsidR="00343AD3" w:rsidRPr="00343AD3">
            <w:rPr>
              <w:bCs/>
              <w:i/>
              <w:sz w:val="18"/>
              <w:szCs w:val="18"/>
            </w:rPr>
            <w:t>Utrzymanie terenów zieleni oraz elementów małej architektury na terenie Gminy Miasta Świnoujście w latach 2018 - 2021 z podziałem na: Rejon I, Rejon II i Park Chopina</w:t>
          </w:r>
          <w:r w:rsidRPr="005E4B4A">
            <w:rPr>
              <w:bCs/>
              <w:i/>
              <w:sz w:val="18"/>
              <w:szCs w:val="18"/>
            </w:rPr>
            <w:t>”</w:t>
          </w:r>
        </w:p>
        <w:p w:rsidR="005E4B4A" w:rsidRPr="005E4B4A" w:rsidRDefault="00343AD3" w:rsidP="005E4B4A">
          <w:pPr>
            <w:spacing w:line="276" w:lineRule="auto"/>
            <w:jc w:val="center"/>
            <w:rPr>
              <w:bCs/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Oznaczenie sprawy:WEZ.271.1.13</w:t>
          </w:r>
          <w:r w:rsidR="005E4B4A" w:rsidRPr="005E4B4A">
            <w:rPr>
              <w:i/>
              <w:sz w:val="18"/>
              <w:szCs w:val="18"/>
            </w:rPr>
            <w:t>.2017</w:t>
          </w:r>
        </w:p>
        <w:p w:rsidR="005E4B4A" w:rsidRPr="005E4B4A" w:rsidRDefault="005E4B4A" w:rsidP="005E4B4A">
          <w:pPr>
            <w:spacing w:line="276" w:lineRule="auto"/>
            <w:jc w:val="center"/>
            <w:rPr>
              <w:bCs/>
              <w:i/>
              <w:sz w:val="18"/>
              <w:szCs w:val="18"/>
            </w:rPr>
          </w:pPr>
        </w:p>
        <w:p w:rsidR="005E4B4A" w:rsidRPr="005E4B4A" w:rsidRDefault="005E4B4A" w:rsidP="005E4B4A">
          <w:pPr>
            <w:spacing w:line="276" w:lineRule="auto"/>
            <w:jc w:val="center"/>
            <w:rPr>
              <w:b/>
            </w:rPr>
          </w:pPr>
          <w:r>
            <w:rPr>
              <w:bCs/>
              <w:i/>
              <w:sz w:val="18"/>
              <w:szCs w:val="18"/>
            </w:rPr>
            <w:t>Opis przedmiotu zamówienia</w:t>
          </w:r>
        </w:p>
      </w:tc>
    </w:tr>
  </w:tbl>
  <w:p w:rsidR="005E4B4A" w:rsidRDefault="005E4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8F"/>
    <w:multiLevelType w:val="hybridMultilevel"/>
    <w:tmpl w:val="59022B68"/>
    <w:lvl w:ilvl="0" w:tplc="1BCA64FA">
      <w:start w:val="1"/>
      <w:numFmt w:val="lowerLetter"/>
      <w:lvlText w:val="%1)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0E3D710C"/>
    <w:multiLevelType w:val="hybridMultilevel"/>
    <w:tmpl w:val="9C8E8070"/>
    <w:lvl w:ilvl="0" w:tplc="F43641E6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DA6B9F"/>
    <w:multiLevelType w:val="hybridMultilevel"/>
    <w:tmpl w:val="E9982C18"/>
    <w:lvl w:ilvl="0" w:tplc="73FAC0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2E45AC0"/>
    <w:multiLevelType w:val="hybridMultilevel"/>
    <w:tmpl w:val="798C95C8"/>
    <w:lvl w:ilvl="0" w:tplc="602030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EC5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1F7D81"/>
    <w:multiLevelType w:val="multilevel"/>
    <w:tmpl w:val="D7BE4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6">
    <w:nsid w:val="25317499"/>
    <w:multiLevelType w:val="hybridMultilevel"/>
    <w:tmpl w:val="3B4E846A"/>
    <w:lvl w:ilvl="0" w:tplc="F86C0A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8016743"/>
    <w:multiLevelType w:val="hybridMultilevel"/>
    <w:tmpl w:val="798EC2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3F7D2D"/>
    <w:multiLevelType w:val="multilevel"/>
    <w:tmpl w:val="E3F2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2E24A69"/>
    <w:multiLevelType w:val="hybridMultilevel"/>
    <w:tmpl w:val="D3AAE0B0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35163DFC"/>
    <w:multiLevelType w:val="multilevel"/>
    <w:tmpl w:val="EB8294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8A7E0B"/>
    <w:multiLevelType w:val="hybridMultilevel"/>
    <w:tmpl w:val="685267F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3F4B6B46"/>
    <w:multiLevelType w:val="hybridMultilevel"/>
    <w:tmpl w:val="BBECC40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B002AD62">
      <w:start w:val="1"/>
      <w:numFmt w:val="lowerLetter"/>
      <w:lvlText w:val="%3)"/>
      <w:lvlJc w:val="left"/>
      <w:pPr>
        <w:ind w:left="2765" w:hanging="36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4FD585B"/>
    <w:multiLevelType w:val="hybridMultilevel"/>
    <w:tmpl w:val="A48285AA"/>
    <w:lvl w:ilvl="0" w:tplc="04150017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470A0C81"/>
    <w:multiLevelType w:val="hybridMultilevel"/>
    <w:tmpl w:val="1F1AB1EA"/>
    <w:lvl w:ilvl="0" w:tplc="F8BCF74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>
    <w:nsid w:val="48291628"/>
    <w:multiLevelType w:val="hybridMultilevel"/>
    <w:tmpl w:val="7B5863A0"/>
    <w:lvl w:ilvl="0" w:tplc="602030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7737A8"/>
    <w:multiLevelType w:val="hybridMultilevel"/>
    <w:tmpl w:val="8370D9A6"/>
    <w:lvl w:ilvl="0" w:tplc="D1EA999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FE79EB"/>
    <w:multiLevelType w:val="multilevel"/>
    <w:tmpl w:val="E06AF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5C3D5B72"/>
    <w:multiLevelType w:val="hybridMultilevel"/>
    <w:tmpl w:val="FC723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44CEB"/>
    <w:multiLevelType w:val="hybridMultilevel"/>
    <w:tmpl w:val="798C95C8"/>
    <w:lvl w:ilvl="0" w:tplc="602030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4DC0A74"/>
    <w:multiLevelType w:val="hybridMultilevel"/>
    <w:tmpl w:val="0FEC5442"/>
    <w:lvl w:ilvl="0" w:tplc="170EE1B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A1D2594"/>
    <w:multiLevelType w:val="hybridMultilevel"/>
    <w:tmpl w:val="1F1AB1EA"/>
    <w:lvl w:ilvl="0" w:tplc="F8BCF74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732532C2"/>
    <w:multiLevelType w:val="multilevel"/>
    <w:tmpl w:val="E5F0B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96607ED"/>
    <w:multiLevelType w:val="hybridMultilevel"/>
    <w:tmpl w:val="46AC8936"/>
    <w:lvl w:ilvl="0" w:tplc="5812026C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A90038"/>
    <w:multiLevelType w:val="multilevel"/>
    <w:tmpl w:val="0B3A2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6"/>
  </w:num>
  <w:num w:numId="6">
    <w:abstractNumId w:val="20"/>
  </w:num>
  <w:num w:numId="7">
    <w:abstractNumId w:val="20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0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  <w:lvlOverride w:ilvl="0">
      <w:lvl w:ilvl="0" w:tplc="F8BCF74C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5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23"/>
  </w:num>
  <w:num w:numId="19">
    <w:abstractNumId w:val="15"/>
  </w:num>
  <w:num w:numId="20">
    <w:abstractNumId w:val="3"/>
  </w:num>
  <w:num w:numId="21">
    <w:abstractNumId w:val="19"/>
  </w:num>
  <w:num w:numId="22">
    <w:abstractNumId w:val="21"/>
  </w:num>
  <w:num w:numId="23">
    <w:abstractNumId w:val="7"/>
  </w:num>
  <w:num w:numId="24">
    <w:abstractNumId w:val="13"/>
  </w:num>
  <w:num w:numId="25">
    <w:abstractNumId w:val="1"/>
  </w:num>
  <w:num w:numId="26">
    <w:abstractNumId w:val="4"/>
  </w:num>
  <w:num w:numId="27">
    <w:abstractNumId w:val="18"/>
  </w:num>
  <w:num w:numId="28">
    <w:abstractNumId w:val="2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5"/>
    <w:rsid w:val="00001C8E"/>
    <w:rsid w:val="00007AC5"/>
    <w:rsid w:val="000530E9"/>
    <w:rsid w:val="000756C0"/>
    <w:rsid w:val="000A3E9E"/>
    <w:rsid w:val="000C07B1"/>
    <w:rsid w:val="000D2B2D"/>
    <w:rsid w:val="0015088B"/>
    <w:rsid w:val="00184F87"/>
    <w:rsid w:val="001B5E53"/>
    <w:rsid w:val="001B7B57"/>
    <w:rsid w:val="001C2EF0"/>
    <w:rsid w:val="001C2FC6"/>
    <w:rsid w:val="001D6C38"/>
    <w:rsid w:val="0020110D"/>
    <w:rsid w:val="00266726"/>
    <w:rsid w:val="00274D6E"/>
    <w:rsid w:val="002A33FC"/>
    <w:rsid w:val="002E165A"/>
    <w:rsid w:val="002E5572"/>
    <w:rsid w:val="002F609D"/>
    <w:rsid w:val="003213BE"/>
    <w:rsid w:val="00332EDC"/>
    <w:rsid w:val="00343AD3"/>
    <w:rsid w:val="003A0E25"/>
    <w:rsid w:val="003D78E3"/>
    <w:rsid w:val="00456BD1"/>
    <w:rsid w:val="004650F2"/>
    <w:rsid w:val="00475FE5"/>
    <w:rsid w:val="00491851"/>
    <w:rsid w:val="004B0F15"/>
    <w:rsid w:val="004D28AE"/>
    <w:rsid w:val="004E1E72"/>
    <w:rsid w:val="0050464D"/>
    <w:rsid w:val="00513009"/>
    <w:rsid w:val="00581820"/>
    <w:rsid w:val="005B3F50"/>
    <w:rsid w:val="005E4B4A"/>
    <w:rsid w:val="00636A6C"/>
    <w:rsid w:val="00657CBA"/>
    <w:rsid w:val="00681033"/>
    <w:rsid w:val="00684938"/>
    <w:rsid w:val="006D1A36"/>
    <w:rsid w:val="00737C6E"/>
    <w:rsid w:val="00757AE3"/>
    <w:rsid w:val="007860D9"/>
    <w:rsid w:val="007A2812"/>
    <w:rsid w:val="007A793F"/>
    <w:rsid w:val="007C62FB"/>
    <w:rsid w:val="007D5E1B"/>
    <w:rsid w:val="00821523"/>
    <w:rsid w:val="00825A9F"/>
    <w:rsid w:val="0086179E"/>
    <w:rsid w:val="009101CB"/>
    <w:rsid w:val="00927A5C"/>
    <w:rsid w:val="00933C61"/>
    <w:rsid w:val="00953BD8"/>
    <w:rsid w:val="00954ECB"/>
    <w:rsid w:val="009A1520"/>
    <w:rsid w:val="009F453F"/>
    <w:rsid w:val="009F61B9"/>
    <w:rsid w:val="00A1038F"/>
    <w:rsid w:val="00A35CE7"/>
    <w:rsid w:val="00A410A6"/>
    <w:rsid w:val="00A43A47"/>
    <w:rsid w:val="00A443E0"/>
    <w:rsid w:val="00A75867"/>
    <w:rsid w:val="00A82241"/>
    <w:rsid w:val="00A86472"/>
    <w:rsid w:val="00AD5D5D"/>
    <w:rsid w:val="00B12CF5"/>
    <w:rsid w:val="00B36645"/>
    <w:rsid w:val="00B501E1"/>
    <w:rsid w:val="00BC1273"/>
    <w:rsid w:val="00BC25AD"/>
    <w:rsid w:val="00BC618B"/>
    <w:rsid w:val="00BF27E8"/>
    <w:rsid w:val="00BF6905"/>
    <w:rsid w:val="00C10D1F"/>
    <w:rsid w:val="00C2657F"/>
    <w:rsid w:val="00C526F0"/>
    <w:rsid w:val="00C60052"/>
    <w:rsid w:val="00C622D8"/>
    <w:rsid w:val="00C65BC3"/>
    <w:rsid w:val="00C709C3"/>
    <w:rsid w:val="00D125B2"/>
    <w:rsid w:val="00D15969"/>
    <w:rsid w:val="00D207EF"/>
    <w:rsid w:val="00D8010D"/>
    <w:rsid w:val="00DA5C63"/>
    <w:rsid w:val="00DE7E92"/>
    <w:rsid w:val="00E3402C"/>
    <w:rsid w:val="00EC0499"/>
    <w:rsid w:val="00ED755D"/>
    <w:rsid w:val="00EE3CFA"/>
    <w:rsid w:val="00EE6537"/>
    <w:rsid w:val="00EE6C50"/>
    <w:rsid w:val="00F32B99"/>
    <w:rsid w:val="00F447AE"/>
    <w:rsid w:val="00F46EEE"/>
    <w:rsid w:val="00F50F8F"/>
    <w:rsid w:val="00F664D3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43AD3"/>
    <w:pPr>
      <w:tabs>
        <w:tab w:val="left" w:pos="0"/>
      </w:tabs>
      <w:jc w:val="both"/>
    </w:pPr>
    <w:rPr>
      <w:sz w:val="24"/>
      <w:szCs w:val="24"/>
    </w:rPr>
  </w:style>
  <w:style w:type="paragraph" w:customStyle="1" w:styleId="Default">
    <w:name w:val="Default"/>
    <w:rsid w:val="00343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43AD3"/>
    <w:pPr>
      <w:tabs>
        <w:tab w:val="left" w:pos="0"/>
      </w:tabs>
      <w:jc w:val="both"/>
    </w:pPr>
    <w:rPr>
      <w:sz w:val="24"/>
      <w:szCs w:val="24"/>
    </w:rPr>
  </w:style>
  <w:style w:type="paragraph" w:customStyle="1" w:styleId="Default">
    <w:name w:val="Default"/>
    <w:rsid w:val="00343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3113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23</cp:revision>
  <dcterms:created xsi:type="dcterms:W3CDTF">2017-10-31T12:35:00Z</dcterms:created>
  <dcterms:modified xsi:type="dcterms:W3CDTF">2017-12-05T07:57:00Z</dcterms:modified>
</cp:coreProperties>
</file>