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D542DB" w:rsidRPr="007A49FC" w:rsidRDefault="007A4C32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7A49FC">
        <w:rPr>
          <w:rFonts w:ascii="Century Gothic" w:hAnsi="Century Gothic"/>
          <w:sz w:val="18"/>
          <w:szCs w:val="18"/>
        </w:rPr>
        <w:t>Opis przedmiotu zamówienia</w:t>
      </w:r>
    </w:p>
    <w:p w:rsidR="002C231B" w:rsidRPr="007A49FC" w:rsidRDefault="002C231B" w:rsidP="00436411">
      <w:pPr>
        <w:jc w:val="both"/>
        <w:rPr>
          <w:rFonts w:ascii="Century Gothic" w:hAnsi="Century Gothic"/>
          <w:sz w:val="18"/>
          <w:szCs w:val="18"/>
        </w:rPr>
      </w:pPr>
    </w:p>
    <w:p w:rsidR="00D542DB" w:rsidRPr="007A49FC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rFonts w:ascii="Century Gothic" w:hAnsi="Century Gothic"/>
          <w:sz w:val="18"/>
          <w:szCs w:val="18"/>
        </w:rPr>
      </w:pPr>
    </w:p>
    <w:p w:rsidR="00C72CFC" w:rsidRPr="007A49FC" w:rsidRDefault="007A4C32" w:rsidP="00C72CFC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7A49FC">
        <w:rPr>
          <w:rFonts w:ascii="Century Gothic" w:hAnsi="Century Gothic"/>
          <w:color w:val="000000" w:themeColor="text1"/>
          <w:sz w:val="18"/>
          <w:szCs w:val="18"/>
        </w:rPr>
        <w:t>postępowania nr</w:t>
      </w:r>
      <w:r w:rsidRPr="007A49FC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5775CC" w:rsidRPr="007A49FC">
        <w:rPr>
          <w:rFonts w:ascii="Century Gothic" w:hAnsi="Century Gothic"/>
          <w:sz w:val="20"/>
        </w:rPr>
        <w:t>WIM.271.1.65</w:t>
      </w:r>
      <w:r w:rsidR="008F4577" w:rsidRPr="007A49FC">
        <w:rPr>
          <w:rFonts w:ascii="Century Gothic" w:hAnsi="Century Gothic"/>
          <w:sz w:val="20"/>
        </w:rPr>
        <w:t>.2017</w:t>
      </w:r>
      <w:r w:rsidR="008F4577"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r w:rsidR="00C72CFC"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„Przebudowa dróg powiatowych i gminnych w Świnoujściu – </w:t>
      </w:r>
      <w:r w:rsidR="001F4D9A" w:rsidRPr="007A49FC">
        <w:rPr>
          <w:rFonts w:ascii="Century Gothic" w:hAnsi="Century Gothic"/>
          <w:spacing w:val="-4"/>
          <w:sz w:val="18"/>
          <w:szCs w:val="18"/>
          <w:lang w:eastAsia="ar-SA"/>
        </w:rPr>
        <w:t>etap</w:t>
      </w:r>
      <w:r w:rsidR="008520E0"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II- przebudowa ulic: Mostowej,</w:t>
      </w:r>
      <w:r w:rsidR="001F4D9A"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r w:rsidR="008520E0"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Wielkopolskiej, </w:t>
      </w:r>
      <w:r w:rsidR="001F4D9A" w:rsidRPr="007A49FC">
        <w:rPr>
          <w:rFonts w:ascii="Century Gothic" w:hAnsi="Century Gothic"/>
          <w:spacing w:val="-4"/>
          <w:sz w:val="18"/>
          <w:szCs w:val="18"/>
          <w:lang w:eastAsia="ar-SA"/>
        </w:rPr>
        <w:t>Gdańskiej</w:t>
      </w:r>
      <w:r w:rsidR="008520E0"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oraz Zalewowej w Świnoujściu”</w:t>
      </w:r>
    </w:p>
    <w:p w:rsidR="00B04888" w:rsidRPr="007A49FC" w:rsidRDefault="00B04888" w:rsidP="00C72CFC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1F473E" w:rsidRPr="007A49FC" w:rsidRDefault="001F473E" w:rsidP="001F473E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7A49FC">
        <w:rPr>
          <w:rFonts w:ascii="Century Gothic" w:hAnsi="Century Gothic"/>
          <w:spacing w:val="-4"/>
          <w:sz w:val="18"/>
          <w:szCs w:val="18"/>
          <w:lang w:eastAsia="ar-SA"/>
        </w:rPr>
        <w:t>Część I – Przebudowa ulic</w:t>
      </w:r>
      <w:r w:rsidR="004772B3" w:rsidRPr="007A49FC">
        <w:rPr>
          <w:rFonts w:ascii="Century Gothic" w:hAnsi="Century Gothic"/>
          <w:spacing w:val="-4"/>
          <w:sz w:val="18"/>
          <w:szCs w:val="18"/>
          <w:lang w:eastAsia="ar-SA"/>
        </w:rPr>
        <w:t>y</w:t>
      </w:r>
      <w:r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Mostowej</w:t>
      </w:r>
      <w:r w:rsidR="00E47891"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w Świnoujściu</w:t>
      </w:r>
    </w:p>
    <w:p w:rsidR="006D13A9" w:rsidRPr="007A49FC" w:rsidRDefault="006D13A9" w:rsidP="006D13A9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Część II – Przebudowa ulicy </w:t>
      </w:r>
      <w:r w:rsidR="009C5E24" w:rsidRPr="007A49FC">
        <w:rPr>
          <w:rFonts w:ascii="Century Gothic" w:hAnsi="Century Gothic"/>
          <w:spacing w:val="-4"/>
          <w:sz w:val="18"/>
          <w:szCs w:val="18"/>
          <w:lang w:eastAsia="ar-SA"/>
        </w:rPr>
        <w:t>Sąsiedzkiej</w:t>
      </w:r>
      <w:r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w Świnoujściu</w:t>
      </w:r>
    </w:p>
    <w:p w:rsidR="00D929C3" w:rsidRPr="007A49FC" w:rsidRDefault="001F473E" w:rsidP="008520E0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7A49FC">
        <w:rPr>
          <w:rFonts w:ascii="Century Gothic" w:hAnsi="Century Gothic"/>
          <w:spacing w:val="-4"/>
          <w:sz w:val="18"/>
          <w:szCs w:val="18"/>
          <w:lang w:eastAsia="ar-SA"/>
        </w:rPr>
        <w:t>Część II</w:t>
      </w:r>
      <w:r w:rsidR="006D13A9" w:rsidRPr="007A49FC">
        <w:rPr>
          <w:rFonts w:ascii="Century Gothic" w:hAnsi="Century Gothic"/>
          <w:spacing w:val="-4"/>
          <w:sz w:val="18"/>
          <w:szCs w:val="18"/>
          <w:lang w:eastAsia="ar-SA"/>
        </w:rPr>
        <w:t>I</w:t>
      </w:r>
      <w:r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–</w:t>
      </w:r>
      <w:r w:rsidR="008520E0"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r w:rsidR="00D929C3"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Przebudowa ulicy </w:t>
      </w:r>
      <w:r w:rsidR="009C5E24" w:rsidRPr="007A49FC">
        <w:rPr>
          <w:rFonts w:ascii="Century Gothic" w:hAnsi="Century Gothic"/>
          <w:spacing w:val="-4"/>
          <w:sz w:val="18"/>
          <w:szCs w:val="18"/>
          <w:lang w:eastAsia="ar-SA"/>
        </w:rPr>
        <w:t>Wielkopolskiej</w:t>
      </w:r>
      <w:r w:rsidR="00D929C3"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w Świnoujściu</w:t>
      </w:r>
    </w:p>
    <w:p w:rsidR="00D929C3" w:rsidRPr="007A49FC" w:rsidRDefault="00D929C3" w:rsidP="00D929C3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Część </w:t>
      </w:r>
      <w:r w:rsidR="006D13A9" w:rsidRPr="007A49FC">
        <w:rPr>
          <w:rFonts w:ascii="Century Gothic" w:hAnsi="Century Gothic"/>
          <w:spacing w:val="-4"/>
          <w:sz w:val="18"/>
          <w:szCs w:val="18"/>
          <w:lang w:eastAsia="ar-SA"/>
        </w:rPr>
        <w:t>IV</w:t>
      </w:r>
      <w:r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 – Przebudowa ulicy Gdańskiej w Świnoujściu</w:t>
      </w:r>
    </w:p>
    <w:p w:rsidR="008520E0" w:rsidRPr="007A49FC" w:rsidRDefault="006D13A9" w:rsidP="008520E0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7A49FC">
        <w:rPr>
          <w:rFonts w:ascii="Century Gothic" w:hAnsi="Century Gothic"/>
          <w:spacing w:val="-4"/>
          <w:sz w:val="18"/>
          <w:szCs w:val="18"/>
          <w:lang w:eastAsia="ar-SA"/>
        </w:rPr>
        <w:t xml:space="preserve">Część </w:t>
      </w:r>
      <w:r w:rsidR="008520E0" w:rsidRPr="007A49FC">
        <w:rPr>
          <w:rFonts w:ascii="Century Gothic" w:hAnsi="Century Gothic"/>
          <w:spacing w:val="-4"/>
          <w:sz w:val="18"/>
          <w:szCs w:val="18"/>
          <w:lang w:eastAsia="ar-SA"/>
        </w:rPr>
        <w:t>V – Przebudowa ulicy Zalewowej w Świnoujściu</w:t>
      </w:r>
    </w:p>
    <w:p w:rsidR="008520E0" w:rsidRPr="007A49FC" w:rsidRDefault="008520E0" w:rsidP="00D929C3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D929C3" w:rsidRPr="007A49FC" w:rsidRDefault="00D929C3" w:rsidP="001F473E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1E76AF" w:rsidRPr="007A49FC" w:rsidRDefault="001E76AF" w:rsidP="00436411">
      <w:pPr>
        <w:pStyle w:val="Tekstpodstawowy"/>
        <w:rPr>
          <w:rFonts w:ascii="Century Gothic" w:hAnsi="Century Gothic"/>
          <w:b/>
          <w:spacing w:val="-4"/>
          <w:sz w:val="18"/>
          <w:szCs w:val="18"/>
        </w:rPr>
      </w:pPr>
    </w:p>
    <w:p w:rsidR="002C231B" w:rsidRPr="007A49FC" w:rsidRDefault="002C231B" w:rsidP="002C231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2C231B" w:rsidRPr="007A49FC" w:rsidRDefault="007A4C32" w:rsidP="00BD47B1">
      <w:pPr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Roboty wykonać zgodnie z dokumentacją projektową, której wykaz znajduje się w załączniku nr 3 do umowy</w:t>
      </w:r>
      <w:r w:rsidR="00334B23" w:rsidRPr="007A49FC">
        <w:rPr>
          <w:rFonts w:ascii="Century Gothic" w:hAnsi="Century Gothic" w:cstheme="minorHAnsi"/>
          <w:sz w:val="18"/>
          <w:szCs w:val="18"/>
        </w:rPr>
        <w:t xml:space="preserve">. </w:t>
      </w:r>
    </w:p>
    <w:p w:rsidR="007B214E" w:rsidRPr="007A49FC" w:rsidRDefault="007B214E" w:rsidP="00B36725">
      <w:pPr>
        <w:pStyle w:val="Tekstpodstawowy"/>
        <w:ind w:left="426"/>
        <w:rPr>
          <w:rFonts w:ascii="Century Gothic" w:hAnsi="Century Gothic" w:cstheme="minorHAnsi"/>
          <w:sz w:val="18"/>
          <w:szCs w:val="18"/>
        </w:rPr>
      </w:pPr>
    </w:p>
    <w:p w:rsidR="0082358D" w:rsidRPr="007A49FC" w:rsidRDefault="00ED3ED6" w:rsidP="008222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Na część I zamówienia składa się</w:t>
      </w:r>
      <w:r w:rsidR="00334B23" w:rsidRPr="007A49FC">
        <w:rPr>
          <w:rFonts w:ascii="Century Gothic" w:hAnsi="Century Gothic" w:cstheme="minorHAnsi"/>
          <w:b/>
          <w:sz w:val="18"/>
          <w:szCs w:val="18"/>
        </w:rPr>
        <w:t>:</w:t>
      </w:r>
    </w:p>
    <w:p w:rsidR="0082358D" w:rsidRPr="007A49FC" w:rsidRDefault="0082358D" w:rsidP="00ED3ED6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Ulica Mostowa</w:t>
      </w:r>
    </w:p>
    <w:p w:rsidR="0082358D" w:rsidRPr="007A49FC" w:rsidRDefault="00952266" w:rsidP="0082358D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P</w:t>
      </w:r>
      <w:r w:rsidR="0082358D" w:rsidRPr="007A49FC">
        <w:rPr>
          <w:rFonts w:ascii="Century Gothic" w:hAnsi="Century Gothic" w:cstheme="minorHAnsi"/>
          <w:sz w:val="18"/>
          <w:szCs w:val="18"/>
        </w:rPr>
        <w:t>rzebudowa</w:t>
      </w:r>
      <w:r w:rsidRPr="007A49FC">
        <w:rPr>
          <w:rFonts w:ascii="Century Gothic" w:hAnsi="Century Gothic" w:cstheme="minorHAnsi"/>
          <w:sz w:val="18"/>
          <w:szCs w:val="18"/>
        </w:rPr>
        <w:t xml:space="preserve"> ulicy na odcinku</w:t>
      </w:r>
      <w:r w:rsidR="0082358D" w:rsidRPr="007A49FC">
        <w:rPr>
          <w:rFonts w:ascii="Century Gothic" w:hAnsi="Century Gothic" w:cstheme="minorHAnsi"/>
          <w:sz w:val="18"/>
          <w:szCs w:val="18"/>
        </w:rPr>
        <w:t xml:space="preserve"> o długości </w:t>
      </w:r>
      <w:r w:rsidR="00F93267" w:rsidRPr="007A49FC">
        <w:rPr>
          <w:rFonts w:ascii="Century Gothic" w:hAnsi="Century Gothic" w:cstheme="minorHAnsi"/>
          <w:sz w:val="18"/>
          <w:szCs w:val="18"/>
        </w:rPr>
        <w:t xml:space="preserve">ok </w:t>
      </w:r>
      <w:r w:rsidR="0082358D" w:rsidRPr="007A49FC">
        <w:rPr>
          <w:rFonts w:ascii="Century Gothic" w:hAnsi="Century Gothic" w:cstheme="minorHAnsi"/>
          <w:sz w:val="18"/>
          <w:szCs w:val="18"/>
        </w:rPr>
        <w:t>195 m (od nowego mostu w kierunku ul. 1 Maja do przepompowni ścieków) w zakresie:</w:t>
      </w:r>
    </w:p>
    <w:p w:rsidR="0082358D" w:rsidRPr="007A49FC" w:rsidRDefault="0082358D" w:rsidP="0082358D">
      <w:pPr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 xml:space="preserve">- </w:t>
      </w:r>
      <w:r w:rsidR="004E194F" w:rsidRPr="007A49FC">
        <w:rPr>
          <w:rFonts w:ascii="Century Gothic" w:hAnsi="Century Gothic" w:cstheme="minorHAnsi"/>
          <w:sz w:val="18"/>
          <w:szCs w:val="18"/>
        </w:rPr>
        <w:t>wykonania</w:t>
      </w:r>
      <w:r w:rsidRPr="007A49FC">
        <w:rPr>
          <w:rFonts w:ascii="Century Gothic" w:hAnsi="Century Gothic" w:cstheme="minorHAnsi"/>
          <w:sz w:val="18"/>
          <w:szCs w:val="18"/>
        </w:rPr>
        <w:t xml:space="preserve"> nowej nawierzchni bitumicznej (nakładki) o pow. ok 1 170 m²;</w:t>
      </w:r>
    </w:p>
    <w:p w:rsidR="0082358D" w:rsidRPr="007A49FC" w:rsidRDefault="0082358D" w:rsidP="0082358D">
      <w:pPr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 xml:space="preserve">- </w:t>
      </w:r>
      <w:r w:rsidR="004E194F" w:rsidRPr="007A49FC">
        <w:rPr>
          <w:rFonts w:ascii="Century Gothic" w:hAnsi="Century Gothic" w:cstheme="minorHAnsi"/>
          <w:sz w:val="18"/>
          <w:szCs w:val="18"/>
        </w:rPr>
        <w:t>wykonania</w:t>
      </w:r>
      <w:r w:rsidRPr="007A49FC">
        <w:rPr>
          <w:rFonts w:ascii="Century Gothic" w:hAnsi="Century Gothic" w:cstheme="minorHAnsi"/>
          <w:sz w:val="18"/>
          <w:szCs w:val="18"/>
        </w:rPr>
        <w:t xml:space="preserve"> zjazdów z koski brukowej o pow. 52 m².</w:t>
      </w:r>
    </w:p>
    <w:p w:rsidR="00ED3ED6" w:rsidRPr="007A49FC" w:rsidRDefault="00ED3ED6" w:rsidP="0082358D">
      <w:pPr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392DC1" w:rsidRPr="007A49FC" w:rsidRDefault="00392DC1" w:rsidP="00392DC1">
      <w:pPr>
        <w:ind w:left="567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UWAGA!</w:t>
      </w:r>
      <w:r w:rsidRPr="007A49FC">
        <w:rPr>
          <w:rFonts w:ascii="Century Gothic" w:hAnsi="Century Gothic" w:cstheme="minorHAnsi"/>
          <w:sz w:val="18"/>
          <w:szCs w:val="18"/>
        </w:rPr>
        <w:t xml:space="preserve"> Należy wykonać obustronne pobocza z</w:t>
      </w:r>
      <w:r w:rsidRPr="007A49FC">
        <w:rPr>
          <w:rFonts w:ascii="Century Gothic" w:hAnsi="Century Gothic" w:cs="Arial"/>
          <w:color w:val="000000"/>
          <w:sz w:val="18"/>
          <w:szCs w:val="18"/>
        </w:rPr>
        <w:t xml:space="preserve"> tłucznia kamiennego 0-31,5 o szerokości 1,0 m i grubości po zgęszczeniu 10 cm.</w:t>
      </w:r>
    </w:p>
    <w:p w:rsidR="00392DC1" w:rsidRPr="007A49FC" w:rsidRDefault="00392DC1" w:rsidP="00392DC1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D21F17" w:rsidRPr="007A49FC" w:rsidRDefault="00BA2BAC" w:rsidP="00D21F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Na część II</w:t>
      </w:r>
      <w:r w:rsidR="00D21F17" w:rsidRPr="007A49FC">
        <w:rPr>
          <w:rFonts w:ascii="Century Gothic" w:hAnsi="Century Gothic" w:cstheme="minorHAnsi"/>
          <w:b/>
          <w:sz w:val="18"/>
          <w:szCs w:val="18"/>
        </w:rPr>
        <w:t xml:space="preserve"> zamówienia składa się:</w:t>
      </w:r>
    </w:p>
    <w:p w:rsidR="00120C90" w:rsidRPr="007A49FC" w:rsidRDefault="00120C90" w:rsidP="00D21F17">
      <w:pPr>
        <w:autoSpaceDE w:val="0"/>
        <w:autoSpaceDN w:val="0"/>
        <w:adjustRightInd w:val="0"/>
        <w:spacing w:before="240" w:after="240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Ulica Sąsiedzka</w:t>
      </w:r>
    </w:p>
    <w:p w:rsidR="00120C90" w:rsidRPr="007A49FC" w:rsidRDefault="00120C90" w:rsidP="00120C90">
      <w:pPr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Przebudowa ulicy na odcinku o długości ok 692 m (od skrzyżowania z ul. Pomorską do skrzyżowania z ul. Zalewową) w zakresie:</w:t>
      </w:r>
    </w:p>
    <w:p w:rsidR="00120C90" w:rsidRPr="007A49FC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wymiany nawierzchni jezdni z bitumicznej na nawierzchnię bitumiczną;</w:t>
      </w:r>
    </w:p>
    <w:p w:rsidR="00120C90" w:rsidRPr="007A49FC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wymiany części nawierzchni chodników;</w:t>
      </w:r>
    </w:p>
    <w:p w:rsidR="00120C90" w:rsidRPr="007A49FC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wymiany nawierzchni zjazdów;</w:t>
      </w:r>
    </w:p>
    <w:p w:rsidR="00120C90" w:rsidRPr="007A49FC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wykonania ścieków przykrawężnikowych z kostki betonowej szerokości 20 cm (ze względu na minimalne pochylenia podłużne ulicy);</w:t>
      </w:r>
    </w:p>
    <w:p w:rsidR="00120C90" w:rsidRPr="007A49FC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regulację wysokościową wpustów ulicznych oraz innych elementów uzbrojenia terenu zlokalizowanych w obszarze robót nawierzchniowych;</w:t>
      </w:r>
    </w:p>
    <w:p w:rsidR="00120C90" w:rsidRPr="007A49FC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uzupełnienie elementów odwodnienia o nową lokalizację wpustów ulicznych;</w:t>
      </w:r>
    </w:p>
    <w:p w:rsidR="00120C90" w:rsidRPr="007A49FC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odtworzenie istniejącego oznakowania cienkowarstwowego.</w:t>
      </w:r>
    </w:p>
    <w:p w:rsidR="00120C90" w:rsidRPr="007A49FC" w:rsidRDefault="00120C90" w:rsidP="00120C90">
      <w:pPr>
        <w:ind w:left="851" w:hanging="425"/>
        <w:jc w:val="both"/>
        <w:rPr>
          <w:rFonts w:ascii="Century Gothic" w:hAnsi="Century Gothic" w:cstheme="minorHAnsi"/>
          <w:sz w:val="18"/>
          <w:szCs w:val="18"/>
        </w:rPr>
      </w:pPr>
    </w:p>
    <w:p w:rsidR="00120C90" w:rsidRPr="007A49FC" w:rsidRDefault="00120C90" w:rsidP="00120C9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UWAGA!</w:t>
      </w:r>
      <w:r w:rsidRPr="007A49FC">
        <w:rPr>
          <w:rFonts w:ascii="Century Gothic" w:hAnsi="Century Gothic" w:cstheme="minorHAnsi"/>
          <w:sz w:val="18"/>
          <w:szCs w:val="18"/>
        </w:rPr>
        <w:t xml:space="preserve"> Należy uwzględnić, że nawierzchnię wyniesionych przejść dla pieszych oraz wyspy należy wykonać z kostki brukowej betonowej gr. 8 cm bezfazowej koloru czerwonego. Pozostałe warstwy konstrukcyjne wyniesień zgodne z dokumentacją projektową.</w:t>
      </w:r>
    </w:p>
    <w:p w:rsidR="00BA2BAC" w:rsidRPr="007A49FC" w:rsidRDefault="00BA2BAC" w:rsidP="00BA2BA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Na część III zamówienia składa się:</w:t>
      </w:r>
    </w:p>
    <w:p w:rsidR="00BA2BAC" w:rsidRPr="007A49FC" w:rsidRDefault="00BA2BAC" w:rsidP="00BA2BA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Ulica Wielkopolska</w:t>
      </w:r>
    </w:p>
    <w:p w:rsidR="00BA2BAC" w:rsidRPr="007A49FC" w:rsidRDefault="00BA2BAC" w:rsidP="00BA2BAC">
      <w:pPr>
        <w:pStyle w:val="Akapitzlist"/>
        <w:autoSpaceDE w:val="0"/>
        <w:autoSpaceDN w:val="0"/>
        <w:adjustRightInd w:val="0"/>
        <w:spacing w:before="120" w:after="120"/>
        <w:ind w:left="708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Przebudowa ulicy na odcinku o długości ok 685 m (od skrzyżowania z ul. Szkolną do skrzyżowania z ul. Grunwaldzką) w zakresie:</w:t>
      </w:r>
    </w:p>
    <w:p w:rsidR="00BA2BAC" w:rsidRPr="007A49FC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lastRenderedPageBreak/>
        <w:t>-  wymiany nawierzchni jezdni z płyt betonowych typu trylinka na nawierzchnię bitumiczną;</w:t>
      </w:r>
    </w:p>
    <w:p w:rsidR="00BA2BAC" w:rsidRPr="007A49FC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wymiany części krawężników betonowych (uszkodzonych na skrzyżowaniach i łukach poziomych);</w:t>
      </w:r>
    </w:p>
    <w:p w:rsidR="00BA2BAC" w:rsidRPr="007A49FC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wykonania na całej długości ulicy ścieków przykrawężnikowych z kostki betonowej szerokości 20 cm (ze względu na minimalne pochylenia podłużne ulicy);</w:t>
      </w:r>
    </w:p>
    <w:p w:rsidR="00BA2BAC" w:rsidRPr="007A49FC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 xml:space="preserve">- </w:t>
      </w:r>
      <w:proofErr w:type="spellStart"/>
      <w:r w:rsidRPr="007A49FC">
        <w:rPr>
          <w:rFonts w:ascii="Century Gothic" w:hAnsi="Century Gothic" w:cstheme="minorHAnsi"/>
          <w:sz w:val="18"/>
          <w:szCs w:val="18"/>
        </w:rPr>
        <w:t>przebrukowanie</w:t>
      </w:r>
      <w:proofErr w:type="spellEnd"/>
      <w:r w:rsidRPr="007A49FC">
        <w:rPr>
          <w:rFonts w:ascii="Century Gothic" w:hAnsi="Century Gothic" w:cstheme="minorHAnsi"/>
          <w:sz w:val="18"/>
          <w:szCs w:val="18"/>
        </w:rPr>
        <w:t xml:space="preserve"> fragmentów istniejących chodników (w rejonie skrzyżowań);</w:t>
      </w:r>
    </w:p>
    <w:p w:rsidR="00BA2BAC" w:rsidRPr="007A49FC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regulację wysokościową wpustów ulicznych oraz innych elementów uzbrojenia terenu zlokalizowanych w obszarze robót nawierzchniowych;</w:t>
      </w:r>
    </w:p>
    <w:p w:rsidR="00BA2BAC" w:rsidRPr="007A49FC" w:rsidRDefault="00BA2BAC" w:rsidP="00BA2BA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odtworzenie istniejącego oznakowania cienkowarstwowego.</w:t>
      </w:r>
    </w:p>
    <w:p w:rsidR="00ED3ED6" w:rsidRPr="007A49FC" w:rsidRDefault="00ED3ED6" w:rsidP="00D21F1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ED3ED6" w:rsidRPr="007A49FC" w:rsidRDefault="00120C90" w:rsidP="00ED3ED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Na część IV</w:t>
      </w:r>
      <w:r w:rsidR="00ED3ED6" w:rsidRPr="007A49FC">
        <w:rPr>
          <w:rFonts w:ascii="Century Gothic" w:hAnsi="Century Gothic" w:cstheme="minorHAnsi"/>
          <w:b/>
          <w:sz w:val="18"/>
          <w:szCs w:val="18"/>
        </w:rPr>
        <w:t xml:space="preserve"> zamówienia składa się: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Ulica Gdańska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Przebudowa ulicy na odcinku o długości ok 330m (od skrzyżowania z ul. Śląską do skrzyżowania z ul. Rycerską i Warszawską) w zakresie: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wymiany nawierzchni jezdni z bitumicznej na nawierzchnię bitumiczną;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wymiany nawierzchni chodników;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wymiana nawierzchni zjazdów;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wykonania na całej długości ulicy ścieków przykrawężnikowych z kostki betonowej szerokości 20 cm (ze względu na minimalne pochylenia podłużne ulicy);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regulację wysokościową wpustów ulicznych oraz innych elementów uzbrojenia terenu zlokalizowanych w obszarze robót nawierzchniowych;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uzupełnienie elementów odwodnienia o nową lokalizację wpustów ulicznych;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wycinkę 3 drzew znajdujących się w skrajni drogowej;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odtworzenie istniejącego oznakowania cienkowarstwowego.</w:t>
      </w:r>
    </w:p>
    <w:p w:rsidR="008520E0" w:rsidRPr="007A49FC" w:rsidRDefault="008520E0" w:rsidP="008520E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</w:p>
    <w:p w:rsidR="008520E0" w:rsidRPr="007A49FC" w:rsidRDefault="008520E0" w:rsidP="00600569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UWAGA!</w:t>
      </w:r>
      <w:r w:rsidRPr="007A49FC">
        <w:rPr>
          <w:rFonts w:ascii="Century Gothic" w:hAnsi="Century Gothic" w:cstheme="minorHAnsi"/>
          <w:sz w:val="18"/>
          <w:szCs w:val="18"/>
        </w:rPr>
        <w:t xml:space="preserve"> Należy wykonać dodatkowy zjazd na działkę nr 253/1 w km 0+139,75 zgodnie z dodatkowym rysunkiem nr 2.2A z maja 2017. Konstrukcja dodatkowego zjazdu zgodna z konstrukcją przewidzianą dla pozostałych zjazdów objętych pierwotnie dokumentacją projektową. </w:t>
      </w:r>
    </w:p>
    <w:p w:rsidR="000A22C5" w:rsidRPr="007A49FC" w:rsidRDefault="000A22C5" w:rsidP="00C80340">
      <w:pPr>
        <w:ind w:left="851" w:hanging="425"/>
        <w:jc w:val="both"/>
        <w:rPr>
          <w:rFonts w:ascii="Century Gothic" w:hAnsi="Century Gothic" w:cstheme="minorHAnsi"/>
          <w:sz w:val="18"/>
          <w:szCs w:val="18"/>
        </w:rPr>
      </w:pPr>
    </w:p>
    <w:p w:rsidR="0082358D" w:rsidRPr="007A49FC" w:rsidRDefault="00ED3ED6" w:rsidP="008222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Na</w:t>
      </w:r>
      <w:r w:rsidR="00120C90" w:rsidRPr="007A49FC">
        <w:rPr>
          <w:rFonts w:ascii="Century Gothic" w:hAnsi="Century Gothic" w:cstheme="minorHAnsi"/>
          <w:b/>
          <w:sz w:val="18"/>
          <w:szCs w:val="18"/>
        </w:rPr>
        <w:t xml:space="preserve"> część </w:t>
      </w:r>
      <w:r w:rsidRPr="007A49FC">
        <w:rPr>
          <w:rFonts w:ascii="Century Gothic" w:hAnsi="Century Gothic" w:cstheme="minorHAnsi"/>
          <w:b/>
          <w:sz w:val="18"/>
          <w:szCs w:val="18"/>
        </w:rPr>
        <w:t>V</w:t>
      </w:r>
      <w:r w:rsidR="00334B23" w:rsidRPr="007A49FC">
        <w:rPr>
          <w:rFonts w:ascii="Century Gothic" w:hAnsi="Century Gothic" w:cstheme="minorHAnsi"/>
          <w:b/>
          <w:sz w:val="18"/>
          <w:szCs w:val="18"/>
        </w:rPr>
        <w:t xml:space="preserve"> zamówienia skład</w:t>
      </w:r>
      <w:r w:rsidRPr="007A49FC">
        <w:rPr>
          <w:rFonts w:ascii="Century Gothic" w:hAnsi="Century Gothic" w:cstheme="minorHAnsi"/>
          <w:b/>
          <w:sz w:val="18"/>
          <w:szCs w:val="18"/>
        </w:rPr>
        <w:t>a się</w:t>
      </w:r>
      <w:r w:rsidR="00334B23" w:rsidRPr="007A49FC">
        <w:rPr>
          <w:rFonts w:ascii="Century Gothic" w:hAnsi="Century Gothic" w:cstheme="minorHAnsi"/>
          <w:b/>
          <w:sz w:val="18"/>
          <w:szCs w:val="18"/>
        </w:rPr>
        <w:t>:</w:t>
      </w:r>
    </w:p>
    <w:p w:rsidR="004A611F" w:rsidRPr="007A49FC" w:rsidRDefault="004A611F" w:rsidP="004A611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Ulica Zalewowa – roboty drogowe</w:t>
      </w:r>
    </w:p>
    <w:p w:rsidR="004A611F" w:rsidRPr="007A49FC" w:rsidRDefault="004A611F" w:rsidP="004A611F">
      <w:pPr>
        <w:ind w:left="284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Przebudowa ulicy na odcinku o długości ok 502 m (od skrzyżowania z ul. Sąsiedzką do skrzyżowania z ul. Szmaragdową) w zakresie:</w:t>
      </w:r>
    </w:p>
    <w:p w:rsidR="004A611F" w:rsidRPr="007A49FC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wymiany nawierzchni jezdni z bitumicznej na nawierzchnię bitumiczną;</w:t>
      </w:r>
    </w:p>
    <w:p w:rsidR="004A611F" w:rsidRPr="007A49FC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wymiany części nawierzchni chodników;</w:t>
      </w:r>
    </w:p>
    <w:p w:rsidR="004A611F" w:rsidRPr="007A49FC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wymiana nawierzchni zjazdów;</w:t>
      </w:r>
    </w:p>
    <w:p w:rsidR="004A611F" w:rsidRPr="007A49FC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budowa jednostronnego chodnika;</w:t>
      </w:r>
    </w:p>
    <w:p w:rsidR="004A611F" w:rsidRPr="007A49FC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 xml:space="preserve">- wydzielenia ścieżki rowerowej (kontrapas) w przekroju jezdni bitumicznej; </w:t>
      </w:r>
    </w:p>
    <w:p w:rsidR="004A611F" w:rsidRPr="007A49FC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wykonania ścieków przykrawężnikowych z kostki betonowej szerokości 20 cm (ze względu na minimalne pochylenia podłużne ulicy);</w:t>
      </w:r>
    </w:p>
    <w:p w:rsidR="004A611F" w:rsidRPr="007A49FC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regulację wysokościową wpustów ulicznych oraz innych elementów uzbrojenia terenu zlokalizowanych w obszarze robót nawierzchniowych;</w:t>
      </w:r>
    </w:p>
    <w:p w:rsidR="004A611F" w:rsidRPr="007A49FC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odtworzenie istniejącego oznakowania cienkowarstwowego.</w:t>
      </w:r>
    </w:p>
    <w:p w:rsidR="004A611F" w:rsidRPr="007A49FC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4A611F" w:rsidRPr="007A49FC" w:rsidRDefault="004A611F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UWAGA!</w:t>
      </w:r>
      <w:r w:rsidRPr="007A49FC">
        <w:rPr>
          <w:rFonts w:ascii="Century Gothic" w:hAnsi="Century Gothic" w:cstheme="minorHAnsi"/>
          <w:sz w:val="18"/>
          <w:szCs w:val="18"/>
        </w:rPr>
        <w:t xml:space="preserve"> Należy uwzględnić, że nawierzchnię wyniesionego ronda oraz wysp przy rondzie należy wykonać z kostki brukowej betonowej gr. 8 cm bezfazowej koloru czerwonego, na pozostałych wyniesieniach należy wbudować kostkę brukową betonową gr. 8 cm bezfazową koloru antracyt. Pozostałe warstwy konstrukcyjne wyniesień zgodne z dokumentacją projektową.</w:t>
      </w:r>
    </w:p>
    <w:p w:rsidR="0045572C" w:rsidRPr="007A49FC" w:rsidRDefault="0045572C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45572C" w:rsidRPr="007A49FC" w:rsidRDefault="0045572C" w:rsidP="004A61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4A611F" w:rsidRPr="007A49FC" w:rsidRDefault="004A611F" w:rsidP="004A611F">
      <w:pPr>
        <w:autoSpaceDE w:val="0"/>
        <w:autoSpaceDN w:val="0"/>
        <w:adjustRightInd w:val="0"/>
        <w:spacing w:before="120" w:after="120"/>
        <w:ind w:left="426"/>
        <w:jc w:val="both"/>
        <w:rPr>
          <w:rFonts w:ascii="Century Gothic" w:hAnsi="Century Gothic" w:cstheme="minorHAnsi"/>
          <w:b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lastRenderedPageBreak/>
        <w:t xml:space="preserve">b.   Ulica Zalewowa – roboty </w:t>
      </w:r>
      <w:proofErr w:type="spellStart"/>
      <w:r w:rsidRPr="007A49FC">
        <w:rPr>
          <w:rFonts w:ascii="Century Gothic" w:hAnsi="Century Gothic" w:cstheme="minorHAnsi"/>
          <w:b/>
          <w:sz w:val="18"/>
          <w:szCs w:val="18"/>
        </w:rPr>
        <w:t>ZWiK</w:t>
      </w:r>
      <w:proofErr w:type="spellEnd"/>
      <w:r w:rsidR="009C1814" w:rsidRPr="007A49FC">
        <w:rPr>
          <w:rFonts w:ascii="Century Gothic" w:hAnsi="Century Gothic" w:cstheme="minorHAnsi"/>
          <w:b/>
          <w:sz w:val="18"/>
          <w:szCs w:val="18"/>
        </w:rPr>
        <w:t xml:space="preserve"> (ETAP I)</w:t>
      </w:r>
    </w:p>
    <w:p w:rsidR="004C0CF9" w:rsidRPr="007A49FC" w:rsidRDefault="004C0CF9" w:rsidP="004C0CF9">
      <w:pPr>
        <w:autoSpaceDE w:val="0"/>
        <w:autoSpaceDN w:val="0"/>
        <w:adjustRightInd w:val="0"/>
        <w:ind w:left="426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 xml:space="preserve">Budowa sieci wodociągowej z przyłączami i zewnętrznymi instalacjami wodociągowymi do budynków - od pkt. „Z5” do pkt. „138” i od „139” – „139.2” oraz sieci i przyłączy kanalizacji sanitarnej - przyłącza kanalizacji sanitarnej „SKO1.1” – „SKO1”, </w:t>
      </w:r>
      <w:r w:rsidR="00E661A3" w:rsidRPr="007A49FC">
        <w:rPr>
          <w:rFonts w:ascii="Century Gothic" w:hAnsi="Century Gothic" w:cstheme="minorHAnsi"/>
          <w:sz w:val="18"/>
          <w:szCs w:val="18"/>
        </w:rPr>
        <w:t xml:space="preserve">„SR 6istn.” – „SR6i.1”, </w:t>
      </w:r>
      <w:r w:rsidRPr="007A49FC">
        <w:rPr>
          <w:rFonts w:ascii="Century Gothic" w:hAnsi="Century Gothic" w:cstheme="minorHAnsi"/>
          <w:sz w:val="18"/>
          <w:szCs w:val="18"/>
        </w:rPr>
        <w:t xml:space="preserve">„SR 7istn.” – „SR7i.1”, „SR8 </w:t>
      </w:r>
      <w:proofErr w:type="spellStart"/>
      <w:r w:rsidRPr="007A49FC">
        <w:rPr>
          <w:rFonts w:ascii="Century Gothic" w:hAnsi="Century Gothic" w:cstheme="minorHAnsi"/>
          <w:sz w:val="18"/>
          <w:szCs w:val="18"/>
        </w:rPr>
        <w:t>istn</w:t>
      </w:r>
      <w:proofErr w:type="spellEnd"/>
      <w:r w:rsidRPr="007A49FC">
        <w:rPr>
          <w:rFonts w:ascii="Century Gothic" w:hAnsi="Century Gothic" w:cstheme="minorHAnsi"/>
          <w:sz w:val="18"/>
          <w:szCs w:val="18"/>
        </w:rPr>
        <w:t>.” – SR8i.1” w ul. Zalewowej (od skrzyżowania z ul. Sąsiedzką do skrzyżowania z ul.</w:t>
      </w:r>
      <w:r w:rsidR="00E661A3" w:rsidRPr="007A49FC">
        <w:rPr>
          <w:rFonts w:ascii="Century Gothic" w:hAnsi="Century Gothic" w:cstheme="minorHAnsi"/>
          <w:sz w:val="18"/>
          <w:szCs w:val="18"/>
        </w:rPr>
        <w:t> </w:t>
      </w:r>
      <w:r w:rsidRPr="007A49FC">
        <w:rPr>
          <w:rFonts w:ascii="Century Gothic" w:hAnsi="Century Gothic" w:cstheme="minorHAnsi"/>
          <w:sz w:val="18"/>
          <w:szCs w:val="18"/>
        </w:rPr>
        <w:t>Szmaragdową) w</w:t>
      </w:r>
      <w:r w:rsidR="00E661A3" w:rsidRPr="007A49FC">
        <w:rPr>
          <w:rFonts w:ascii="Century Gothic" w:hAnsi="Century Gothic" w:cstheme="minorHAnsi"/>
          <w:sz w:val="18"/>
          <w:szCs w:val="18"/>
        </w:rPr>
        <w:t> </w:t>
      </w:r>
      <w:r w:rsidRPr="007A49FC">
        <w:rPr>
          <w:rFonts w:ascii="Century Gothic" w:hAnsi="Century Gothic" w:cstheme="minorHAnsi"/>
          <w:sz w:val="18"/>
          <w:szCs w:val="18"/>
        </w:rPr>
        <w:t>zakresie budowy:</w:t>
      </w:r>
    </w:p>
    <w:p w:rsidR="004C0CF9" w:rsidRPr="007A49FC" w:rsidRDefault="004C0CF9" w:rsidP="004C0CF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przewodów sieci wodociągowej z rur PE100 SDR17 PN10 o średnicy nominalnej Ø 160 mm w ul. Zalewowej (dz. nr 432/1 obręb 18 m. Świnoujście) od oznaczonego w części</w:t>
      </w:r>
      <w:r w:rsidR="00E661A3" w:rsidRPr="007A49FC">
        <w:rPr>
          <w:rFonts w:ascii="Century Gothic" w:hAnsi="Century Gothic" w:cstheme="minorHAnsi"/>
          <w:sz w:val="18"/>
          <w:szCs w:val="18"/>
        </w:rPr>
        <w:t xml:space="preserve"> </w:t>
      </w:r>
      <w:r w:rsidRPr="007A49FC">
        <w:rPr>
          <w:rFonts w:ascii="Century Gothic" w:hAnsi="Century Gothic" w:cstheme="minorHAnsi"/>
          <w:sz w:val="18"/>
          <w:szCs w:val="18"/>
        </w:rPr>
        <w:t>graficznej opracowania punku „Z5”, usytuowanego w pasie drogowym w ul.</w:t>
      </w:r>
      <w:r w:rsidR="00E661A3" w:rsidRPr="007A49FC">
        <w:rPr>
          <w:rFonts w:ascii="Century Gothic" w:hAnsi="Century Gothic" w:cstheme="minorHAnsi"/>
          <w:sz w:val="18"/>
          <w:szCs w:val="18"/>
        </w:rPr>
        <w:t xml:space="preserve"> </w:t>
      </w:r>
      <w:r w:rsidRPr="007A49FC">
        <w:rPr>
          <w:rFonts w:ascii="Century Gothic" w:hAnsi="Century Gothic" w:cstheme="minorHAnsi"/>
          <w:sz w:val="18"/>
          <w:szCs w:val="18"/>
        </w:rPr>
        <w:t>Szmaragdowej (dz. nr 399 obręb 18 m. Świnoujście), do połączenia z istniejącą siecią z rur</w:t>
      </w:r>
      <w:r w:rsidR="00E661A3" w:rsidRPr="007A49FC">
        <w:rPr>
          <w:rFonts w:ascii="Century Gothic" w:hAnsi="Century Gothic" w:cstheme="minorHAnsi"/>
          <w:sz w:val="18"/>
          <w:szCs w:val="18"/>
        </w:rPr>
        <w:t xml:space="preserve"> </w:t>
      </w:r>
      <w:r w:rsidRPr="007A49FC">
        <w:rPr>
          <w:rFonts w:ascii="Century Gothic" w:hAnsi="Century Gothic" w:cstheme="minorHAnsi"/>
          <w:sz w:val="18"/>
          <w:szCs w:val="18"/>
        </w:rPr>
        <w:t>PE o średnicy Ø160 mm oznaczonego w części graficznej opracowania punktu „138” w ul. Zalewowej (dz. nr 432/1 obręb 18 m. Świnoujście);</w:t>
      </w:r>
    </w:p>
    <w:p w:rsidR="004C0CF9" w:rsidRPr="007A49FC" w:rsidRDefault="004C0CF9" w:rsidP="004C0CF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odgałęzień od projektowanej sieci wodociągowej z rur PE100 SDR17 PN10 o średnicy Ø 110 mm w przyległych do uli</w:t>
      </w:r>
      <w:r w:rsidR="00E661A3" w:rsidRPr="007A49FC">
        <w:rPr>
          <w:rFonts w:ascii="Century Gothic" w:hAnsi="Century Gothic" w:cstheme="minorHAnsi"/>
          <w:sz w:val="18"/>
          <w:szCs w:val="18"/>
        </w:rPr>
        <w:t xml:space="preserve">cy </w:t>
      </w:r>
      <w:r w:rsidRPr="007A49FC">
        <w:rPr>
          <w:rFonts w:ascii="Century Gothic" w:hAnsi="Century Gothic" w:cstheme="minorHAnsi"/>
          <w:sz w:val="18"/>
          <w:szCs w:val="18"/>
        </w:rPr>
        <w:t>Zalewowej działkach drogowych (dz. nr 515/2 obręb 18 m. Świnoujście);</w:t>
      </w:r>
    </w:p>
    <w:p w:rsidR="004C0CF9" w:rsidRPr="007A49FC" w:rsidRDefault="004C0CF9" w:rsidP="004C0CF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hydrantów nadziemnych z podwójnym zamknięciem, zabezpieczonych w przypadku złamania o średnicy DN80 oznaczonych w części graficznej opracowania punktami „HP9” i „HP10” wraz z zasuwami odcinającymi;</w:t>
      </w:r>
    </w:p>
    <w:p w:rsidR="004C0CF9" w:rsidRPr="007A49FC" w:rsidRDefault="004C0CF9" w:rsidP="004C0CF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przyłączy wodociągowych z rur PE100 o średnicy Ø 32 mm i Ø 40 mm od nowoprojektowanej sieci wodociągowej z rur PE100 w granicach działek nr: 407, 408, 411, 417, 420, 421, 425, 426/1, 426/6, 430, 432/1,466/1, 466/2, 468, 469, 483/3</w:t>
      </w:r>
      <w:r w:rsidR="005970FE" w:rsidRPr="007A49FC">
        <w:rPr>
          <w:rFonts w:ascii="Century Gothic" w:hAnsi="Century Gothic" w:cstheme="minorHAnsi"/>
          <w:sz w:val="18"/>
          <w:szCs w:val="18"/>
        </w:rPr>
        <w:t xml:space="preserve"> </w:t>
      </w:r>
      <w:r w:rsidRPr="007A49FC">
        <w:rPr>
          <w:rFonts w:ascii="Century Gothic" w:hAnsi="Century Gothic" w:cstheme="minorHAnsi"/>
          <w:sz w:val="18"/>
          <w:szCs w:val="18"/>
        </w:rPr>
        <w:t>obręb 18 m. Świnoujście;</w:t>
      </w:r>
    </w:p>
    <w:p w:rsidR="004C0CF9" w:rsidRPr="007A49FC" w:rsidRDefault="004C0CF9" w:rsidP="004C0CF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zewnętrznych instalacji wodociągowych z rur PE100 o średnicy Ø 32 mm w granicach działek nr: 407, 420</w:t>
      </w:r>
      <w:r w:rsidR="005970FE" w:rsidRPr="007A49FC">
        <w:rPr>
          <w:rFonts w:ascii="Century Gothic" w:hAnsi="Century Gothic" w:cstheme="minorHAnsi"/>
          <w:sz w:val="18"/>
          <w:szCs w:val="18"/>
        </w:rPr>
        <w:t xml:space="preserve"> </w:t>
      </w:r>
      <w:r w:rsidRPr="007A49FC">
        <w:rPr>
          <w:rFonts w:ascii="Century Gothic" w:hAnsi="Century Gothic" w:cstheme="minorHAnsi"/>
          <w:sz w:val="18"/>
          <w:szCs w:val="18"/>
        </w:rPr>
        <w:t>obręb 18 m.</w:t>
      </w:r>
      <w:r w:rsidR="005970FE" w:rsidRPr="007A49FC">
        <w:rPr>
          <w:rFonts w:ascii="Century Gothic" w:hAnsi="Century Gothic" w:cstheme="minorHAnsi"/>
          <w:sz w:val="18"/>
          <w:szCs w:val="18"/>
        </w:rPr>
        <w:t xml:space="preserve"> </w:t>
      </w:r>
      <w:r w:rsidRPr="007A49FC">
        <w:rPr>
          <w:rFonts w:ascii="Century Gothic" w:hAnsi="Century Gothic" w:cstheme="minorHAnsi"/>
          <w:sz w:val="18"/>
          <w:szCs w:val="18"/>
        </w:rPr>
        <w:t>Świnoujście;</w:t>
      </w:r>
    </w:p>
    <w:p w:rsidR="004C0CF9" w:rsidRPr="007A49FC" w:rsidRDefault="004C0CF9" w:rsidP="004C0CF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odcięcia i demontaż istniejących rurociągów wodociągowych (do demontażu należy przyjąć tylko kolidujące odcinki istniejącego wodociągu z nowoprojektowaną siecią);</w:t>
      </w:r>
    </w:p>
    <w:p w:rsidR="004C0CF9" w:rsidRPr="007A49FC" w:rsidRDefault="004C0CF9" w:rsidP="004C0CF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- przyłączy kanalizacji sanitarnej PVC 160 mm.</w:t>
      </w:r>
    </w:p>
    <w:p w:rsidR="004C0CF9" w:rsidRPr="007A49FC" w:rsidRDefault="004C0CF9" w:rsidP="004C0CF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hAnsi="Century Gothic" w:cstheme="minorHAnsi"/>
          <w:sz w:val="18"/>
          <w:szCs w:val="18"/>
        </w:rPr>
      </w:pPr>
    </w:p>
    <w:p w:rsidR="004C0CF9" w:rsidRPr="007A49FC" w:rsidRDefault="004C0CF9" w:rsidP="004C0CF9">
      <w:pPr>
        <w:autoSpaceDE w:val="0"/>
        <w:autoSpaceDN w:val="0"/>
        <w:adjustRightInd w:val="0"/>
        <w:ind w:left="426"/>
        <w:jc w:val="both"/>
        <w:rPr>
          <w:rFonts w:ascii="Century Gothic" w:hAnsi="Century Gothic" w:cstheme="minorHAnsi"/>
          <w:color w:val="FF0000"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UWAGA!</w:t>
      </w:r>
      <w:r w:rsidRPr="007A49FC">
        <w:rPr>
          <w:rFonts w:ascii="Century Gothic" w:hAnsi="Century Gothic" w:cstheme="minorHAnsi"/>
          <w:sz w:val="18"/>
          <w:szCs w:val="18"/>
        </w:rPr>
        <w:t xml:space="preserve"> Roboty w zakresie budowy sieci wodociągowej oraz kanalizacji sanitarnej dotyczą jedynie odcinka ulicy Zalewowej w zakresie od skrzyżowania z ulicą Sąsiedzką do skrzyżowania z ulicą Szmaragdową – </w:t>
      </w:r>
      <w:r w:rsidR="005970FE" w:rsidRPr="007A49FC">
        <w:rPr>
          <w:rFonts w:ascii="Century Gothic" w:hAnsi="Century Gothic" w:cstheme="minorHAnsi"/>
          <w:sz w:val="18"/>
          <w:szCs w:val="18"/>
        </w:rPr>
        <w:t>ETAP</w:t>
      </w:r>
      <w:r w:rsidRPr="007A49FC">
        <w:rPr>
          <w:rFonts w:ascii="Century Gothic" w:hAnsi="Century Gothic" w:cstheme="minorHAnsi"/>
          <w:sz w:val="18"/>
          <w:szCs w:val="18"/>
        </w:rPr>
        <w:t xml:space="preserve"> I tj. na odcinku sieci od punktu oznaczonego w części graficznej opracowania jak</w:t>
      </w:r>
      <w:r w:rsidR="005970FE" w:rsidRPr="007A49FC">
        <w:rPr>
          <w:rFonts w:ascii="Century Gothic" w:hAnsi="Century Gothic" w:cstheme="minorHAnsi"/>
          <w:sz w:val="18"/>
          <w:szCs w:val="18"/>
        </w:rPr>
        <w:t>o:</w:t>
      </w:r>
    </w:p>
    <w:p w:rsidR="004C0CF9" w:rsidRPr="007A49FC" w:rsidRDefault="004C0CF9" w:rsidP="004C0CF9">
      <w:pPr>
        <w:autoSpaceDE w:val="0"/>
        <w:autoSpaceDN w:val="0"/>
        <w:adjustRightInd w:val="0"/>
        <w:ind w:left="426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 xml:space="preserve">- </w:t>
      </w:r>
      <w:r w:rsidRPr="007A49FC">
        <w:rPr>
          <w:rFonts w:ascii="Century Gothic" w:hAnsi="Century Gothic" w:cstheme="minorHAnsi"/>
          <w:sz w:val="18"/>
          <w:szCs w:val="18"/>
        </w:rPr>
        <w:t xml:space="preserve">sieć wodociągowa z przyłączami tj.  od pkt. „Z5” do pkt. „138” i od „139” – „139.2”. </w:t>
      </w:r>
    </w:p>
    <w:p w:rsidR="004C0CF9" w:rsidRPr="007A49FC" w:rsidRDefault="004C0CF9" w:rsidP="004C0CF9">
      <w:pPr>
        <w:autoSpaceDE w:val="0"/>
        <w:autoSpaceDN w:val="0"/>
        <w:adjustRightInd w:val="0"/>
        <w:ind w:left="426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b/>
          <w:sz w:val="18"/>
          <w:szCs w:val="18"/>
        </w:rPr>
        <w:t>-</w:t>
      </w:r>
      <w:r w:rsidRPr="007A49FC">
        <w:rPr>
          <w:rFonts w:ascii="Century Gothic" w:hAnsi="Century Gothic" w:cstheme="minorHAnsi"/>
          <w:sz w:val="18"/>
          <w:szCs w:val="18"/>
        </w:rPr>
        <w:t>przyłącza kanalizacji sanitarnej „SKO1.1”</w:t>
      </w:r>
      <w:r w:rsidR="005970FE" w:rsidRPr="007A49FC">
        <w:rPr>
          <w:rFonts w:ascii="Century Gothic" w:hAnsi="Century Gothic" w:cstheme="minorHAnsi"/>
          <w:sz w:val="18"/>
          <w:szCs w:val="18"/>
        </w:rPr>
        <w:t xml:space="preserve"> – „</w:t>
      </w:r>
      <w:r w:rsidRPr="007A49FC">
        <w:rPr>
          <w:rFonts w:ascii="Century Gothic" w:hAnsi="Century Gothic" w:cstheme="minorHAnsi"/>
          <w:sz w:val="18"/>
          <w:szCs w:val="18"/>
        </w:rPr>
        <w:t>SKO1”</w:t>
      </w:r>
      <w:r w:rsidR="005970FE" w:rsidRPr="007A49FC">
        <w:rPr>
          <w:rFonts w:ascii="Century Gothic" w:hAnsi="Century Gothic" w:cstheme="minorHAnsi"/>
          <w:sz w:val="18"/>
          <w:szCs w:val="18"/>
        </w:rPr>
        <w:t>,</w:t>
      </w:r>
      <w:r w:rsidRPr="007A49FC">
        <w:rPr>
          <w:rFonts w:ascii="Century Gothic" w:hAnsi="Century Gothic" w:cstheme="minorHAnsi"/>
          <w:sz w:val="18"/>
          <w:szCs w:val="18"/>
        </w:rPr>
        <w:t xml:space="preserve"> „SR6 </w:t>
      </w:r>
      <w:proofErr w:type="spellStart"/>
      <w:r w:rsidRPr="007A49FC">
        <w:rPr>
          <w:rFonts w:ascii="Century Gothic" w:hAnsi="Century Gothic" w:cstheme="minorHAnsi"/>
          <w:sz w:val="18"/>
          <w:szCs w:val="18"/>
        </w:rPr>
        <w:t>istn</w:t>
      </w:r>
      <w:proofErr w:type="spellEnd"/>
      <w:r w:rsidRPr="007A49FC">
        <w:rPr>
          <w:rFonts w:ascii="Century Gothic" w:hAnsi="Century Gothic" w:cstheme="minorHAnsi"/>
          <w:sz w:val="18"/>
          <w:szCs w:val="18"/>
        </w:rPr>
        <w:t>.</w:t>
      </w:r>
      <w:r w:rsidR="005970FE" w:rsidRPr="007A49FC">
        <w:rPr>
          <w:rFonts w:ascii="Century Gothic" w:hAnsi="Century Gothic" w:cstheme="minorHAnsi"/>
          <w:sz w:val="18"/>
          <w:szCs w:val="18"/>
        </w:rPr>
        <w:t>”</w:t>
      </w:r>
      <w:r w:rsidRPr="007A49FC">
        <w:rPr>
          <w:rFonts w:ascii="Century Gothic" w:hAnsi="Century Gothic" w:cstheme="minorHAnsi"/>
          <w:sz w:val="18"/>
          <w:szCs w:val="18"/>
        </w:rPr>
        <w:t xml:space="preserve"> – </w:t>
      </w:r>
      <w:r w:rsidR="005970FE" w:rsidRPr="007A49FC">
        <w:rPr>
          <w:rFonts w:ascii="Century Gothic" w:hAnsi="Century Gothic" w:cstheme="minorHAnsi"/>
          <w:sz w:val="18"/>
          <w:szCs w:val="18"/>
        </w:rPr>
        <w:t>„</w:t>
      </w:r>
      <w:r w:rsidRPr="007A49FC">
        <w:rPr>
          <w:rFonts w:ascii="Century Gothic" w:hAnsi="Century Gothic" w:cstheme="minorHAnsi"/>
          <w:sz w:val="18"/>
          <w:szCs w:val="18"/>
        </w:rPr>
        <w:t>S</w:t>
      </w:r>
      <w:r w:rsidR="005970FE" w:rsidRPr="007A49FC">
        <w:rPr>
          <w:rFonts w:ascii="Century Gothic" w:hAnsi="Century Gothic" w:cstheme="minorHAnsi"/>
          <w:sz w:val="18"/>
          <w:szCs w:val="18"/>
        </w:rPr>
        <w:t>R</w:t>
      </w:r>
      <w:r w:rsidRPr="007A49FC">
        <w:rPr>
          <w:rFonts w:ascii="Century Gothic" w:hAnsi="Century Gothic" w:cstheme="minorHAnsi"/>
          <w:sz w:val="18"/>
          <w:szCs w:val="18"/>
        </w:rPr>
        <w:t>i.6”,</w:t>
      </w:r>
      <w:r w:rsidR="005970FE" w:rsidRPr="007A49FC">
        <w:rPr>
          <w:rFonts w:ascii="Century Gothic" w:hAnsi="Century Gothic" w:cstheme="minorHAnsi"/>
          <w:sz w:val="18"/>
          <w:szCs w:val="18"/>
        </w:rPr>
        <w:t xml:space="preserve"> </w:t>
      </w:r>
      <w:r w:rsidRPr="007A49FC">
        <w:rPr>
          <w:rFonts w:ascii="Century Gothic" w:hAnsi="Century Gothic" w:cstheme="minorHAnsi"/>
          <w:sz w:val="18"/>
          <w:szCs w:val="18"/>
        </w:rPr>
        <w:t>„SR 7istn.” – „SR7 i.1”</w:t>
      </w:r>
      <w:r w:rsidR="005970FE" w:rsidRPr="007A49FC">
        <w:rPr>
          <w:rFonts w:ascii="Century Gothic" w:hAnsi="Century Gothic" w:cstheme="minorHAnsi"/>
          <w:sz w:val="18"/>
          <w:szCs w:val="18"/>
        </w:rPr>
        <w:t xml:space="preserve"> oraz</w:t>
      </w:r>
      <w:r w:rsidRPr="007A49FC">
        <w:rPr>
          <w:rFonts w:ascii="Century Gothic" w:hAnsi="Century Gothic" w:cstheme="minorHAnsi"/>
          <w:sz w:val="18"/>
          <w:szCs w:val="18"/>
        </w:rPr>
        <w:t xml:space="preserve"> „SR8 </w:t>
      </w:r>
      <w:proofErr w:type="spellStart"/>
      <w:r w:rsidRPr="007A49FC">
        <w:rPr>
          <w:rFonts w:ascii="Century Gothic" w:hAnsi="Century Gothic" w:cstheme="minorHAnsi"/>
          <w:sz w:val="18"/>
          <w:szCs w:val="18"/>
        </w:rPr>
        <w:t>istn</w:t>
      </w:r>
      <w:proofErr w:type="spellEnd"/>
      <w:r w:rsidRPr="007A49FC">
        <w:rPr>
          <w:rFonts w:ascii="Century Gothic" w:hAnsi="Century Gothic" w:cstheme="minorHAnsi"/>
          <w:sz w:val="18"/>
          <w:szCs w:val="18"/>
        </w:rPr>
        <w:t>.” – SR8i.1”</w:t>
      </w:r>
      <w:r w:rsidR="005970FE" w:rsidRPr="007A49FC">
        <w:rPr>
          <w:rFonts w:ascii="Century Gothic" w:hAnsi="Century Gothic" w:cstheme="minorHAnsi"/>
          <w:sz w:val="18"/>
          <w:szCs w:val="18"/>
        </w:rPr>
        <w:t>.</w:t>
      </w:r>
    </w:p>
    <w:p w:rsidR="004C0CF9" w:rsidRPr="007A49FC" w:rsidRDefault="004C0CF9" w:rsidP="004C0CF9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</w:p>
    <w:p w:rsidR="007B065E" w:rsidRPr="007A49FC" w:rsidRDefault="007B065E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7A49FC">
        <w:rPr>
          <w:rFonts w:ascii="Century Gothic" w:hAnsi="Century Gothic" w:cstheme="minorHAnsi"/>
          <w:sz w:val="18"/>
          <w:szCs w:val="18"/>
        </w:rPr>
        <w:t>Zakres robót budowlanych będących przedmiotem niniejszego zamówienia nie obejmuje przebudowy ulic</w:t>
      </w:r>
      <w:r w:rsidR="002B7844" w:rsidRPr="007A49FC">
        <w:rPr>
          <w:rFonts w:ascii="Century Gothic" w:hAnsi="Century Gothic" w:cstheme="minorHAnsi"/>
          <w:sz w:val="18"/>
          <w:szCs w:val="18"/>
        </w:rPr>
        <w:t>y</w:t>
      </w:r>
      <w:r w:rsidRPr="007A49FC">
        <w:rPr>
          <w:rFonts w:ascii="Century Gothic" w:hAnsi="Century Gothic" w:cstheme="minorHAnsi"/>
          <w:sz w:val="18"/>
          <w:szCs w:val="18"/>
        </w:rPr>
        <w:t xml:space="preserve"> Białoruskiej w Świnoujściu. </w:t>
      </w:r>
    </w:p>
    <w:p w:rsidR="00334B23" w:rsidRPr="00FD24D0" w:rsidRDefault="00130771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Jeśli w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dokumentacji projektowej wskazano </w:t>
      </w:r>
      <w:r w:rsidRPr="00FD24D0">
        <w:rPr>
          <w:rFonts w:ascii="Century Gothic" w:hAnsi="Century Gothic" w:cstheme="minorHAnsi"/>
          <w:sz w:val="18"/>
          <w:szCs w:val="18"/>
        </w:rPr>
        <w:t xml:space="preserve">jakikolwiek 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produkt gotowy, z podaniem </w:t>
      </w:r>
      <w:r w:rsidRPr="00FD24D0">
        <w:rPr>
          <w:rFonts w:ascii="Century Gothic" w:hAnsi="Century Gothic" w:cstheme="minorHAnsi"/>
          <w:sz w:val="18"/>
          <w:szCs w:val="18"/>
        </w:rPr>
        <w:t>nazwy, symbolu lub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producenta, przeznaczony do zastosowania</w:t>
      </w:r>
      <w:r w:rsidRPr="00FD24D0">
        <w:rPr>
          <w:rFonts w:ascii="Century Gothic" w:hAnsi="Century Gothic" w:cstheme="minorHAnsi"/>
          <w:sz w:val="18"/>
          <w:szCs w:val="18"/>
        </w:rPr>
        <w:t>, uznaje się, że p</w:t>
      </w:r>
      <w:r w:rsidR="00334B23" w:rsidRPr="00FD24D0">
        <w:rPr>
          <w:rFonts w:ascii="Century Gothic" w:hAnsi="Century Gothic" w:cstheme="minorHAnsi"/>
          <w:sz w:val="18"/>
          <w:szCs w:val="18"/>
        </w:rPr>
        <w:t>rodukt te</w:t>
      </w:r>
      <w:r w:rsidRPr="00FD24D0">
        <w:rPr>
          <w:rFonts w:ascii="Century Gothic" w:hAnsi="Century Gothic" w:cstheme="minorHAnsi"/>
          <w:sz w:val="18"/>
          <w:szCs w:val="18"/>
        </w:rPr>
        <w:t>n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stanowi przykład materiał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element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</w:t>
      </w:r>
      <w:r w:rsidR="00DA7897">
        <w:rPr>
          <w:rFonts w:ascii="Century Gothic" w:hAnsi="Century Gothic" w:cstheme="minorHAnsi"/>
          <w:sz w:val="18"/>
          <w:szCs w:val="18"/>
        </w:rPr>
        <w:t>d zaproponowanych w </w:t>
      </w:r>
      <w:r w:rsidR="00334B23" w:rsidRPr="00FD24D0">
        <w:rPr>
          <w:rFonts w:ascii="Century Gothic" w:hAnsi="Century Gothic" w:cstheme="minorHAnsi"/>
          <w:sz w:val="18"/>
          <w:szCs w:val="18"/>
        </w:rPr>
        <w:t>zakresie: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 xml:space="preserve">gabarytów (wielkość, rodzaj oraz liczba elementów </w:t>
      </w:r>
      <w:proofErr w:type="gramStart"/>
      <w:r w:rsidRPr="00FD24D0">
        <w:rPr>
          <w:rFonts w:ascii="Century Gothic" w:hAnsi="Century Gothic" w:cstheme="minorHAnsi"/>
          <w:sz w:val="18"/>
          <w:szCs w:val="18"/>
        </w:rPr>
        <w:t>składowych)  z</w:t>
      </w:r>
      <w:proofErr w:type="gramEnd"/>
      <w:r w:rsidRPr="00FD24D0">
        <w:rPr>
          <w:rFonts w:ascii="Century Gothic" w:hAnsi="Century Gothic" w:cstheme="minorHAnsi"/>
          <w:sz w:val="18"/>
          <w:szCs w:val="18"/>
        </w:rPr>
        <w:t xml:space="preserve"> tolerancją ± 5%,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konstrukcji,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parametrów bezpieczeństwa użytkowania – minimalnych określonych odrębnymi przepisami.</w:t>
      </w:r>
    </w:p>
    <w:p w:rsidR="00334B23" w:rsidRPr="00FD24D0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FD24D0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</w:p>
    <w:sectPr w:rsidR="00334B23" w:rsidRPr="00FD24D0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37" w:rsidRDefault="00573E37">
      <w:r>
        <w:separator/>
      </w:r>
    </w:p>
  </w:endnote>
  <w:endnote w:type="continuationSeparator" w:id="0">
    <w:p w:rsidR="00573E37" w:rsidRDefault="0057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F17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F17ED4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7A49FC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37" w:rsidRDefault="00573E37">
      <w:r>
        <w:separator/>
      </w:r>
    </w:p>
  </w:footnote>
  <w:footnote w:type="continuationSeparator" w:id="0">
    <w:p w:rsidR="00573E37" w:rsidRDefault="0057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6A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hAnsi="Century Gothic"/>
        <w:sz w:val="20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 xml:space="preserve">Załącznik nr 2.1 do </w:t>
    </w:r>
    <w:proofErr w:type="spellStart"/>
    <w:r w:rsidRPr="00C72CFC">
      <w:rPr>
        <w:rFonts w:ascii="Century Gothic" w:eastAsia="Calibri" w:hAnsi="Century Gothic"/>
        <w:b/>
        <w:sz w:val="18"/>
        <w:szCs w:val="18"/>
        <w:lang w:eastAsia="en-US"/>
      </w:rPr>
      <w:t>siwz</w:t>
    </w:r>
    <w:proofErr w:type="spellEnd"/>
    <w:r w:rsidRPr="00C72CFC">
      <w:rPr>
        <w:rFonts w:ascii="Century Gothic" w:eastAsia="Calibri" w:hAnsi="Century Gothic"/>
        <w:b/>
        <w:sz w:val="18"/>
        <w:szCs w:val="18"/>
        <w:lang w:eastAsia="en-US"/>
      </w:rPr>
      <w:t xml:space="preserve"> nr </w:t>
    </w:r>
    <w:r w:rsidR="000B3D6A" w:rsidRPr="001A5DC9">
      <w:rPr>
        <w:rFonts w:ascii="Century Gothic" w:hAnsi="Century Gothic"/>
        <w:sz w:val="20"/>
      </w:rPr>
      <w:t>WIM.271</w:t>
    </w:r>
    <w:r w:rsidR="00505AC8">
      <w:rPr>
        <w:rFonts w:ascii="Century Gothic" w:hAnsi="Century Gothic"/>
        <w:sz w:val="20"/>
      </w:rPr>
      <w:t>.1.65</w:t>
    </w:r>
    <w:r w:rsidR="000B3D6A" w:rsidRPr="001A5DC9">
      <w:rPr>
        <w:rFonts w:ascii="Century Gothic" w:hAnsi="Century Gothic"/>
        <w:sz w:val="20"/>
      </w:rPr>
      <w:t>.2017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Załącznik nr 1 do umowy nr WIM/</w:t>
    </w:r>
    <w:proofErr w:type="gramStart"/>
    <w:r w:rsidRPr="00C72CFC">
      <w:rPr>
        <w:rFonts w:ascii="Century Gothic" w:eastAsia="Calibri" w:hAnsi="Century Gothic"/>
        <w:b/>
        <w:sz w:val="18"/>
        <w:szCs w:val="18"/>
        <w:lang w:eastAsia="en-US"/>
      </w:rPr>
      <w:t>…….</w:t>
    </w:r>
    <w:proofErr w:type="gramEnd"/>
    <w:r w:rsidRPr="00C72CFC">
      <w:rPr>
        <w:rFonts w:ascii="Century Gothic" w:eastAsia="Calibri" w:hAnsi="Century Gothic"/>
        <w:b/>
        <w:sz w:val="18"/>
        <w:szCs w:val="18"/>
        <w:lang w:eastAsia="en-US"/>
      </w:rPr>
      <w:t>./2017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 dnia ………………………</w:t>
    </w:r>
  </w:p>
  <w:p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0EC62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C73580"/>
    <w:multiLevelType w:val="hybridMultilevel"/>
    <w:tmpl w:val="508C7A74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6167463"/>
    <w:multiLevelType w:val="hybridMultilevel"/>
    <w:tmpl w:val="A93AB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0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0"/>
  </w:num>
  <w:num w:numId="5">
    <w:abstractNumId w:val="39"/>
  </w:num>
  <w:num w:numId="6">
    <w:abstractNumId w:val="19"/>
  </w:num>
  <w:num w:numId="7">
    <w:abstractNumId w:val="33"/>
  </w:num>
  <w:num w:numId="8">
    <w:abstractNumId w:val="23"/>
  </w:num>
  <w:num w:numId="9">
    <w:abstractNumId w:val="1"/>
  </w:num>
  <w:num w:numId="10">
    <w:abstractNumId w:val="17"/>
  </w:num>
  <w:num w:numId="11">
    <w:abstractNumId w:val="34"/>
  </w:num>
  <w:num w:numId="12">
    <w:abstractNumId w:val="40"/>
  </w:num>
  <w:num w:numId="13">
    <w:abstractNumId w:val="29"/>
  </w:num>
  <w:num w:numId="14">
    <w:abstractNumId w:val="16"/>
  </w:num>
  <w:num w:numId="15">
    <w:abstractNumId w:val="20"/>
  </w:num>
  <w:num w:numId="16">
    <w:abstractNumId w:val="36"/>
  </w:num>
  <w:num w:numId="17">
    <w:abstractNumId w:val="6"/>
  </w:num>
  <w:num w:numId="18">
    <w:abstractNumId w:val="35"/>
  </w:num>
  <w:num w:numId="19">
    <w:abstractNumId w:val="18"/>
  </w:num>
  <w:num w:numId="20">
    <w:abstractNumId w:val="0"/>
  </w:num>
  <w:num w:numId="21">
    <w:abstractNumId w:val="22"/>
  </w:num>
  <w:num w:numId="22">
    <w:abstractNumId w:val="8"/>
  </w:num>
  <w:num w:numId="23">
    <w:abstractNumId w:val="21"/>
  </w:num>
  <w:num w:numId="24">
    <w:abstractNumId w:val="12"/>
  </w:num>
  <w:num w:numId="25">
    <w:abstractNumId w:val="9"/>
  </w:num>
  <w:num w:numId="26">
    <w:abstractNumId w:val="30"/>
  </w:num>
  <w:num w:numId="27">
    <w:abstractNumId w:val="32"/>
  </w:num>
  <w:num w:numId="28">
    <w:abstractNumId w:val="4"/>
  </w:num>
  <w:num w:numId="29">
    <w:abstractNumId w:val="24"/>
  </w:num>
  <w:num w:numId="30">
    <w:abstractNumId w:val="14"/>
  </w:num>
  <w:num w:numId="31">
    <w:abstractNumId w:val="38"/>
  </w:num>
  <w:num w:numId="32">
    <w:abstractNumId w:val="3"/>
  </w:num>
  <w:num w:numId="33">
    <w:abstractNumId w:val="25"/>
  </w:num>
  <w:num w:numId="34">
    <w:abstractNumId w:val="2"/>
  </w:num>
  <w:num w:numId="35">
    <w:abstractNumId w:val="15"/>
  </w:num>
  <w:num w:numId="36">
    <w:abstractNumId w:val="31"/>
  </w:num>
  <w:num w:numId="37">
    <w:abstractNumId w:val="5"/>
  </w:num>
  <w:num w:numId="38">
    <w:abstractNumId w:val="13"/>
  </w:num>
  <w:num w:numId="39">
    <w:abstractNumId w:val="26"/>
  </w:num>
  <w:num w:numId="40">
    <w:abstractNumId w:val="2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6E"/>
    <w:rsid w:val="00057616"/>
    <w:rsid w:val="00066366"/>
    <w:rsid w:val="00072652"/>
    <w:rsid w:val="00087690"/>
    <w:rsid w:val="00094073"/>
    <w:rsid w:val="000A22C5"/>
    <w:rsid w:val="000B3D6A"/>
    <w:rsid w:val="000B431A"/>
    <w:rsid w:val="000F131A"/>
    <w:rsid w:val="000F6B94"/>
    <w:rsid w:val="000F6DD9"/>
    <w:rsid w:val="000F7426"/>
    <w:rsid w:val="001039C9"/>
    <w:rsid w:val="00120C90"/>
    <w:rsid w:val="001254BD"/>
    <w:rsid w:val="00130771"/>
    <w:rsid w:val="00137698"/>
    <w:rsid w:val="00151D27"/>
    <w:rsid w:val="001627E8"/>
    <w:rsid w:val="00182D1A"/>
    <w:rsid w:val="00184528"/>
    <w:rsid w:val="00196B45"/>
    <w:rsid w:val="001A7347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A4195"/>
    <w:rsid w:val="002B2045"/>
    <w:rsid w:val="002B7844"/>
    <w:rsid w:val="002B7E15"/>
    <w:rsid w:val="002C231B"/>
    <w:rsid w:val="0030735B"/>
    <w:rsid w:val="00323163"/>
    <w:rsid w:val="00334B23"/>
    <w:rsid w:val="0034050C"/>
    <w:rsid w:val="00350A27"/>
    <w:rsid w:val="00392DC1"/>
    <w:rsid w:val="003A0B37"/>
    <w:rsid w:val="003A1522"/>
    <w:rsid w:val="003B3105"/>
    <w:rsid w:val="003B49E4"/>
    <w:rsid w:val="003D1A47"/>
    <w:rsid w:val="0041256A"/>
    <w:rsid w:val="00431FDF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A081C"/>
    <w:rsid w:val="004A611F"/>
    <w:rsid w:val="004B635C"/>
    <w:rsid w:val="004C0CF9"/>
    <w:rsid w:val="004C5CCD"/>
    <w:rsid w:val="004D3179"/>
    <w:rsid w:val="004E194F"/>
    <w:rsid w:val="004E30ED"/>
    <w:rsid w:val="004E4319"/>
    <w:rsid w:val="00505AC8"/>
    <w:rsid w:val="005117A6"/>
    <w:rsid w:val="005167D1"/>
    <w:rsid w:val="005510E5"/>
    <w:rsid w:val="00573E37"/>
    <w:rsid w:val="005775CC"/>
    <w:rsid w:val="005970FE"/>
    <w:rsid w:val="005976E7"/>
    <w:rsid w:val="005A3585"/>
    <w:rsid w:val="005B1A24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7584"/>
    <w:rsid w:val="006C6C36"/>
    <w:rsid w:val="006D13A9"/>
    <w:rsid w:val="006D791A"/>
    <w:rsid w:val="006F1A65"/>
    <w:rsid w:val="006F5A63"/>
    <w:rsid w:val="00745988"/>
    <w:rsid w:val="00751150"/>
    <w:rsid w:val="007776F1"/>
    <w:rsid w:val="007A49FC"/>
    <w:rsid w:val="007A4C32"/>
    <w:rsid w:val="007B065E"/>
    <w:rsid w:val="007B214E"/>
    <w:rsid w:val="007D291F"/>
    <w:rsid w:val="008222AD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F4577"/>
    <w:rsid w:val="009040F9"/>
    <w:rsid w:val="00931A7D"/>
    <w:rsid w:val="00952266"/>
    <w:rsid w:val="009854B7"/>
    <w:rsid w:val="009B06F4"/>
    <w:rsid w:val="009C1814"/>
    <w:rsid w:val="009C5E24"/>
    <w:rsid w:val="009F3AD1"/>
    <w:rsid w:val="00A0269A"/>
    <w:rsid w:val="00A15AF0"/>
    <w:rsid w:val="00A35209"/>
    <w:rsid w:val="00A35EC7"/>
    <w:rsid w:val="00A70E07"/>
    <w:rsid w:val="00AD709B"/>
    <w:rsid w:val="00AE377B"/>
    <w:rsid w:val="00AF65FB"/>
    <w:rsid w:val="00B03F21"/>
    <w:rsid w:val="00B04888"/>
    <w:rsid w:val="00B11B0B"/>
    <w:rsid w:val="00B2065B"/>
    <w:rsid w:val="00B32F49"/>
    <w:rsid w:val="00B35B47"/>
    <w:rsid w:val="00B36725"/>
    <w:rsid w:val="00B42A01"/>
    <w:rsid w:val="00B50206"/>
    <w:rsid w:val="00B76503"/>
    <w:rsid w:val="00B87A29"/>
    <w:rsid w:val="00BA2BAC"/>
    <w:rsid w:val="00BC466F"/>
    <w:rsid w:val="00BD47B1"/>
    <w:rsid w:val="00C00178"/>
    <w:rsid w:val="00C65377"/>
    <w:rsid w:val="00C72CFC"/>
    <w:rsid w:val="00C80340"/>
    <w:rsid w:val="00C83B50"/>
    <w:rsid w:val="00C97C35"/>
    <w:rsid w:val="00CA01FD"/>
    <w:rsid w:val="00CE2CB7"/>
    <w:rsid w:val="00CF013E"/>
    <w:rsid w:val="00D00399"/>
    <w:rsid w:val="00D043F1"/>
    <w:rsid w:val="00D20040"/>
    <w:rsid w:val="00D21F17"/>
    <w:rsid w:val="00D349FC"/>
    <w:rsid w:val="00D542DB"/>
    <w:rsid w:val="00D57A53"/>
    <w:rsid w:val="00D62214"/>
    <w:rsid w:val="00D929C3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3153E"/>
    <w:rsid w:val="00E37052"/>
    <w:rsid w:val="00E47891"/>
    <w:rsid w:val="00E546AC"/>
    <w:rsid w:val="00E661A3"/>
    <w:rsid w:val="00E7412F"/>
    <w:rsid w:val="00E80F82"/>
    <w:rsid w:val="00E903A3"/>
    <w:rsid w:val="00E92E1B"/>
    <w:rsid w:val="00EB0FB5"/>
    <w:rsid w:val="00ED3ED6"/>
    <w:rsid w:val="00ED4777"/>
    <w:rsid w:val="00ED4B79"/>
    <w:rsid w:val="00ED7EC6"/>
    <w:rsid w:val="00EE47CF"/>
    <w:rsid w:val="00F147AE"/>
    <w:rsid w:val="00F17ED4"/>
    <w:rsid w:val="00F25559"/>
    <w:rsid w:val="00F6219D"/>
    <w:rsid w:val="00F90AC8"/>
    <w:rsid w:val="00F93267"/>
    <w:rsid w:val="00FA7DBD"/>
    <w:rsid w:val="00FB5DB8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DE36-6E31-4B8D-A5CA-D6C8AE54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48</cp:revision>
  <cp:lastPrinted>2017-08-02T08:34:00Z</cp:lastPrinted>
  <dcterms:created xsi:type="dcterms:W3CDTF">2017-07-12T05:35:00Z</dcterms:created>
  <dcterms:modified xsi:type="dcterms:W3CDTF">2017-11-15T12:02:00Z</dcterms:modified>
</cp:coreProperties>
</file>