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sz w:val="16"/>
        </w:rPr>
      </w:pPr>
    </w:p>
    <w:p w:rsidR="00D40112" w:rsidRPr="00D40112" w:rsidRDefault="002F5C4E" w:rsidP="00D40112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/>
        <w:jc w:val="center"/>
        <w:rPr>
          <w:b/>
          <w:spacing w:val="-12"/>
          <w:szCs w:val="24"/>
        </w:rPr>
      </w:pPr>
      <w:r w:rsidRPr="00D40112">
        <w:rPr>
          <w:b/>
        </w:rPr>
        <w:t>w postępowaniu nr W</w:t>
      </w:r>
      <w:r w:rsidR="00C247AB" w:rsidRPr="00D40112">
        <w:rPr>
          <w:b/>
        </w:rPr>
        <w:t>EZ</w:t>
      </w:r>
      <w:r w:rsidRPr="00D40112">
        <w:rPr>
          <w:b/>
        </w:rPr>
        <w:t>.271.</w:t>
      </w:r>
      <w:r w:rsidR="00A03B0C" w:rsidRPr="00D40112">
        <w:rPr>
          <w:b/>
        </w:rPr>
        <w:t>2</w:t>
      </w:r>
      <w:r w:rsidRPr="00D40112">
        <w:rPr>
          <w:b/>
        </w:rPr>
        <w:t>.</w:t>
      </w:r>
      <w:r w:rsidR="00285023">
        <w:rPr>
          <w:b/>
        </w:rPr>
        <w:t>100</w:t>
      </w:r>
      <w:bookmarkStart w:id="0" w:name="_GoBack"/>
      <w:bookmarkEnd w:id="0"/>
      <w:r w:rsidRPr="00D40112">
        <w:rPr>
          <w:b/>
        </w:rPr>
        <w:t>.201</w:t>
      </w:r>
      <w:r w:rsidR="00C247AB" w:rsidRPr="00D40112">
        <w:rPr>
          <w:b/>
        </w:rPr>
        <w:t>7</w:t>
      </w:r>
      <w:r w:rsidRPr="00D40112">
        <w:rPr>
          <w:b/>
        </w:rPr>
        <w:t xml:space="preserve"> dotyczącym wyboru wykonawcy </w:t>
      </w:r>
      <w:r w:rsidR="00D40112" w:rsidRPr="00D40112">
        <w:rPr>
          <w:b/>
          <w:szCs w:val="24"/>
        </w:rPr>
        <w:t xml:space="preserve">uszczelnienie klapy oddymiającej wraz z naprawą ścian po przeciekach z ww. urządzenia  w Przedszkolu Miejskim nr 5 przy ul. Witosa 7 </w:t>
      </w:r>
      <w:r w:rsidR="00D40112" w:rsidRPr="00D40112">
        <w:rPr>
          <w:b/>
          <w:sz w:val="22"/>
          <w:szCs w:val="22"/>
        </w:rPr>
        <w:t>w Świnoujściu.</w:t>
      </w:r>
    </w:p>
    <w:p w:rsidR="001E1831" w:rsidRDefault="001E1831" w:rsidP="001E1831">
      <w:pPr>
        <w:rPr>
          <w:b/>
          <w:u w:val="single"/>
        </w:rPr>
      </w:pPr>
    </w:p>
    <w:p w:rsidR="004B7CE3" w:rsidRDefault="004B7CE3" w:rsidP="001E1831">
      <w:pPr>
        <w:jc w:val="both"/>
      </w:pPr>
      <w:r>
        <w:t>Roboty remontowe obejmują:</w:t>
      </w:r>
    </w:p>
    <w:p w:rsidR="00F248A8" w:rsidRDefault="004B7CE3" w:rsidP="001E1831">
      <w:pPr>
        <w:jc w:val="both"/>
      </w:pPr>
      <w:r>
        <w:t>- oczyszczenie części połaci dachu w miejscu klapy oddymiającej, uszczelnienie masami sylikonowymi śrub mocujących płytę poliwęglanową do ramy aluminiowej klapy , uszczelnienie masą sylikonową kołnierza ww. klapy po całym jego obwodzie</w:t>
      </w:r>
      <w:r w:rsidR="00F248A8">
        <w:t>, uszczelnienie podstawy dachowej pod klapę oddymiającą – masa bitumiczna na papie, masa sylikonowa na łączeniu papy z blachą. Otworzenie klapy i sprawdzenie szczelności przylegania klapy do podstawy dachowej. Wykonanie próby szczelności klapy poprzez lanie bieżącej wody z węża hydrantowego na naprawioną klapę oddymiającą.</w:t>
      </w:r>
    </w:p>
    <w:p w:rsidR="00D7782D" w:rsidRDefault="00F248A8" w:rsidP="001E1831">
      <w:pPr>
        <w:jc w:val="both"/>
      </w:pPr>
      <w:r>
        <w:t>Pozytywny wynik szczelności naprawionej klapy umożliwi rozpoczęcie naprawy ścian przy klapie oddymiającej poprzez</w:t>
      </w:r>
      <w:r w:rsidR="00F56CBA">
        <w:t xml:space="preserve"> zeskrobanie łuszczącej się farby,</w:t>
      </w:r>
      <w:r w:rsidR="00D7782D">
        <w:t xml:space="preserve"> </w:t>
      </w:r>
      <w:r>
        <w:t xml:space="preserve"> osuszenie zacieków, odgrzybienie miejsc naprawy,</w:t>
      </w:r>
      <w:r w:rsidR="00D7782D">
        <w:t xml:space="preserve"> szpachlowanie uszkodzonych miejsc przy klapie, </w:t>
      </w:r>
      <w:r w:rsidR="00F56CBA">
        <w:t xml:space="preserve"> </w:t>
      </w:r>
      <w:r>
        <w:t xml:space="preserve"> zaizolowanie miejsc zacieków farbą </w:t>
      </w:r>
      <w:r w:rsidR="00F56CBA">
        <w:t>do likwidacji zacieków</w:t>
      </w:r>
      <w:r w:rsidR="00D7782D">
        <w:t>, malowanie farbą</w:t>
      </w:r>
      <w:r w:rsidR="00D7423C">
        <w:t xml:space="preserve"> </w:t>
      </w:r>
      <w:r w:rsidR="00D7782D">
        <w:t>emulsyjną naprawionych ścian po zaciekach.</w:t>
      </w:r>
    </w:p>
    <w:p w:rsidR="00D7423C" w:rsidRDefault="00D7782D" w:rsidP="001E1831">
      <w:pPr>
        <w:jc w:val="both"/>
      </w:pPr>
      <w:r>
        <w:t xml:space="preserve">Powierzchnia ścian do naprawy: </w:t>
      </w:r>
      <w:r w:rsidR="00D7423C">
        <w:t>około 5 m2.</w:t>
      </w:r>
    </w:p>
    <w:p w:rsidR="001E1831" w:rsidRDefault="001E1831" w:rsidP="001E1831">
      <w:pPr>
        <w:jc w:val="both"/>
      </w:pPr>
      <w:r>
        <w:t>Wszystkie użyte materiały powinny posiadać atesty, aprobaty techniczne, atesty higieniczne</w:t>
      </w:r>
      <w:r w:rsidR="00D7423C">
        <w:t xml:space="preserve"> – dla materiałów stosowanych do wewnątrz.</w:t>
      </w:r>
      <w:r>
        <w:t xml:space="preserve"> </w:t>
      </w:r>
    </w:p>
    <w:p w:rsidR="000412ED" w:rsidRDefault="000412ED" w:rsidP="005C2247">
      <w:pPr>
        <w:jc w:val="both"/>
      </w:pPr>
    </w:p>
    <w:p w:rsidR="000412ED" w:rsidRDefault="000412ED" w:rsidP="005C2247">
      <w:pPr>
        <w:jc w:val="both"/>
      </w:pPr>
    </w:p>
    <w:p w:rsidR="000412ED" w:rsidRDefault="00D40112" w:rsidP="005C2247">
      <w:pPr>
        <w:jc w:val="both"/>
      </w:pPr>
      <w:r>
        <w:rPr>
          <w:noProof/>
        </w:rPr>
        <w:drawing>
          <wp:inline distT="0" distB="0" distL="0" distR="0">
            <wp:extent cx="2624667" cy="147637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8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11" cy="147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24667" cy="14763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8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11" cy="147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Default="000412ED" w:rsidP="005C2247">
      <w:pPr>
        <w:jc w:val="both"/>
      </w:pPr>
    </w:p>
    <w:p w:rsidR="000412ED" w:rsidRPr="00ED0742" w:rsidRDefault="00D40112" w:rsidP="005C2247">
      <w:pPr>
        <w:jc w:val="both"/>
        <w:rPr>
          <w:sz w:val="20"/>
        </w:rPr>
      </w:pPr>
      <w:r>
        <w:rPr>
          <w:sz w:val="20"/>
        </w:rPr>
        <w:t>Fot. 1,</w:t>
      </w:r>
      <w:r w:rsidR="00ED0742" w:rsidRPr="00ED0742">
        <w:rPr>
          <w:sz w:val="20"/>
        </w:rPr>
        <w:t xml:space="preserve"> </w:t>
      </w:r>
      <w:r>
        <w:rPr>
          <w:sz w:val="20"/>
        </w:rPr>
        <w:t>2  Widok nieszczelnej dachowej klapy oddymiającej.</w:t>
      </w:r>
    </w:p>
    <w:p w:rsidR="000412ED" w:rsidRDefault="000412ED" w:rsidP="005C2247">
      <w:pPr>
        <w:jc w:val="both"/>
      </w:pPr>
    </w:p>
    <w:p w:rsidR="000412ED" w:rsidRDefault="000F3314" w:rsidP="005C2247">
      <w:pPr>
        <w:jc w:val="both"/>
      </w:pPr>
      <w:r>
        <w:t xml:space="preserve"> </w:t>
      </w:r>
      <w:r w:rsidR="00D40112">
        <w:rPr>
          <w:noProof/>
        </w:rPr>
        <w:drawing>
          <wp:inline distT="0" distB="0" distL="0" distR="0">
            <wp:extent cx="2578100" cy="19335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8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48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112">
        <w:t xml:space="preserve"> </w:t>
      </w:r>
      <w:r w:rsidR="00D40112">
        <w:rPr>
          <w:noProof/>
        </w:rPr>
        <w:drawing>
          <wp:inline distT="0" distB="0" distL="0" distR="0">
            <wp:extent cx="2578100" cy="19335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08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330" cy="193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ED" w:rsidRPr="00ED0742" w:rsidRDefault="00D40112" w:rsidP="005C2247">
      <w:pPr>
        <w:jc w:val="both"/>
        <w:rPr>
          <w:sz w:val="20"/>
        </w:rPr>
      </w:pPr>
      <w:r>
        <w:rPr>
          <w:sz w:val="20"/>
        </w:rPr>
        <w:t>Fot. 3,4 Widok klapy oddymiającej od strony klatki schodowej.</w:t>
      </w:r>
    </w:p>
    <w:p w:rsidR="00EC12DD" w:rsidRDefault="00EC12DD" w:rsidP="005C2247">
      <w:pPr>
        <w:jc w:val="both"/>
      </w:pPr>
    </w:p>
    <w:sectPr w:rsidR="00EC12D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97" w:rsidRDefault="00846C97" w:rsidP="00416F18">
      <w:r>
        <w:separator/>
      </w:r>
    </w:p>
  </w:endnote>
  <w:endnote w:type="continuationSeparator" w:id="0">
    <w:p w:rsidR="00846C97" w:rsidRDefault="00846C97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97" w:rsidRDefault="00846C97" w:rsidP="00416F18">
      <w:r>
        <w:separator/>
      </w:r>
    </w:p>
  </w:footnote>
  <w:footnote w:type="continuationSeparator" w:id="0">
    <w:p w:rsidR="00846C97" w:rsidRDefault="00846C97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WEZ.271.2.</w:t>
    </w:r>
    <w:r w:rsidR="00285023">
      <w:t>100</w:t>
    </w:r>
    <w:r w:rsidR="0084193C">
      <w:t xml:space="preserve"> 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22DE1"/>
    <w:rsid w:val="000412ED"/>
    <w:rsid w:val="00086FF0"/>
    <w:rsid w:val="000B02BF"/>
    <w:rsid w:val="000F3314"/>
    <w:rsid w:val="001E1831"/>
    <w:rsid w:val="001F7906"/>
    <w:rsid w:val="00242AC7"/>
    <w:rsid w:val="00284432"/>
    <w:rsid w:val="00285023"/>
    <w:rsid w:val="002F5C4E"/>
    <w:rsid w:val="00416F18"/>
    <w:rsid w:val="00460648"/>
    <w:rsid w:val="004700ED"/>
    <w:rsid w:val="004A08A2"/>
    <w:rsid w:val="004B7CE3"/>
    <w:rsid w:val="005C2247"/>
    <w:rsid w:val="005E366A"/>
    <w:rsid w:val="00656AB7"/>
    <w:rsid w:val="006A5936"/>
    <w:rsid w:val="00703CE6"/>
    <w:rsid w:val="007213AF"/>
    <w:rsid w:val="00782D51"/>
    <w:rsid w:val="00791168"/>
    <w:rsid w:val="007E024A"/>
    <w:rsid w:val="0084193C"/>
    <w:rsid w:val="00846C97"/>
    <w:rsid w:val="009E19C8"/>
    <w:rsid w:val="00A03B0C"/>
    <w:rsid w:val="00A84672"/>
    <w:rsid w:val="00AC60A4"/>
    <w:rsid w:val="00AD0FE1"/>
    <w:rsid w:val="00BD3176"/>
    <w:rsid w:val="00C247AB"/>
    <w:rsid w:val="00C8629B"/>
    <w:rsid w:val="00D01FA6"/>
    <w:rsid w:val="00D02009"/>
    <w:rsid w:val="00D34B5F"/>
    <w:rsid w:val="00D40112"/>
    <w:rsid w:val="00D66995"/>
    <w:rsid w:val="00D7423C"/>
    <w:rsid w:val="00D7782D"/>
    <w:rsid w:val="00E17C19"/>
    <w:rsid w:val="00E43F95"/>
    <w:rsid w:val="00E876C0"/>
    <w:rsid w:val="00EB6E80"/>
    <w:rsid w:val="00EC12DD"/>
    <w:rsid w:val="00ED0742"/>
    <w:rsid w:val="00F248A8"/>
    <w:rsid w:val="00F36B5F"/>
    <w:rsid w:val="00F41378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28</cp:revision>
  <cp:lastPrinted>2017-06-19T10:31:00Z</cp:lastPrinted>
  <dcterms:created xsi:type="dcterms:W3CDTF">2017-03-08T07:43:00Z</dcterms:created>
  <dcterms:modified xsi:type="dcterms:W3CDTF">2017-09-14T12:32:00Z</dcterms:modified>
</cp:coreProperties>
</file>