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8266D6">
        <w:rPr>
          <w:b/>
          <w:sz w:val="24"/>
          <w:szCs w:val="24"/>
        </w:rPr>
        <w:t>:</w:t>
      </w:r>
    </w:p>
    <w:p w:rsidR="008266D6" w:rsidRPr="008266D6" w:rsidRDefault="008266D6" w:rsidP="008266D6">
      <w:pPr>
        <w:jc w:val="center"/>
        <w:rPr>
          <w:b/>
          <w:spacing w:val="-4"/>
          <w:sz w:val="24"/>
          <w:szCs w:val="24"/>
        </w:rPr>
      </w:pPr>
      <w:r w:rsidRPr="00587266">
        <w:rPr>
          <w:spacing w:val="-4"/>
          <w:sz w:val="24"/>
          <w:szCs w:val="24"/>
          <w:lang w:eastAsia="ar-SA"/>
        </w:rPr>
        <w:t>„</w:t>
      </w:r>
      <w:r w:rsidRPr="008266D6">
        <w:rPr>
          <w:b/>
          <w:spacing w:val="-4"/>
          <w:sz w:val="24"/>
          <w:szCs w:val="24"/>
          <w:lang w:eastAsia="ar-SA"/>
        </w:rPr>
        <w:t>Przebudowa chodników i jezdni w drogach gminnych - przebudowa ul. Norweskiej i ul. Czeskiej w Świnoujściu”</w:t>
      </w:r>
    </w:p>
    <w:p w:rsidR="008266D6" w:rsidRPr="00B5461B" w:rsidRDefault="008266D6" w:rsidP="00343944">
      <w:pPr>
        <w:spacing w:before="120" w:line="312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 w:rsidR="004B550E">
              <w:rPr>
                <w:sz w:val="22"/>
                <w:szCs w:val="22"/>
              </w:rPr>
              <w:t xml:space="preserve"> </w:t>
            </w:r>
            <w:r w:rsidR="00297CAB">
              <w:rPr>
                <w:sz w:val="22"/>
                <w:szCs w:val="22"/>
              </w:rPr>
              <w:t>budowy</w:t>
            </w:r>
            <w:r w:rsidR="008B6A69">
              <w:rPr>
                <w:sz w:val="22"/>
                <w:szCs w:val="22"/>
              </w:rPr>
              <w:t xml:space="preserve"> </w:t>
            </w:r>
            <w:r w:rsidR="004B550E">
              <w:rPr>
                <w:sz w:val="22"/>
                <w:szCs w:val="22"/>
              </w:rPr>
              <w:t>w specjalności drogowej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C2" w:rsidRDefault="008A71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C2" w:rsidRDefault="008A71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C2" w:rsidRDefault="008A71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C2" w:rsidRDefault="008A71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C2" w:rsidRDefault="008A71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1C080A">
      <w:rPr>
        <w:b/>
        <w:snapToGrid w:val="0"/>
        <w:sz w:val="24"/>
        <w:szCs w:val="24"/>
      </w:rPr>
      <w:t>9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WIM.271.1.</w:t>
    </w:r>
    <w:r w:rsidR="002F1DAB">
      <w:rPr>
        <w:b/>
        <w:snapToGrid w:val="0"/>
        <w:sz w:val="24"/>
        <w:szCs w:val="24"/>
      </w:rPr>
      <w:t>5</w:t>
    </w:r>
    <w:r w:rsidR="0063478F">
      <w:rPr>
        <w:b/>
        <w:snapToGrid w:val="0"/>
        <w:sz w:val="24"/>
        <w:szCs w:val="24"/>
      </w:rPr>
      <w:t>8</w:t>
    </w:r>
    <w:r>
      <w:rPr>
        <w:b/>
        <w:snapToGrid w:val="0"/>
        <w:sz w:val="24"/>
        <w:szCs w:val="24"/>
      </w:rPr>
      <w:t>.2017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97FB2"/>
    <w:rsid w:val="000E640C"/>
    <w:rsid w:val="00130FCF"/>
    <w:rsid w:val="001603DC"/>
    <w:rsid w:val="001A2D56"/>
    <w:rsid w:val="001C080A"/>
    <w:rsid w:val="001C21D1"/>
    <w:rsid w:val="00215CE3"/>
    <w:rsid w:val="002243BC"/>
    <w:rsid w:val="002266DC"/>
    <w:rsid w:val="002752B7"/>
    <w:rsid w:val="00297CAB"/>
    <w:rsid w:val="002A75EC"/>
    <w:rsid w:val="002B7BC1"/>
    <w:rsid w:val="002E67D9"/>
    <w:rsid w:val="002F1DAB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3478F"/>
    <w:rsid w:val="006776AC"/>
    <w:rsid w:val="00691DF2"/>
    <w:rsid w:val="006B0BD7"/>
    <w:rsid w:val="006B7081"/>
    <w:rsid w:val="00701C98"/>
    <w:rsid w:val="0076515A"/>
    <w:rsid w:val="00785691"/>
    <w:rsid w:val="0078623B"/>
    <w:rsid w:val="007D50E4"/>
    <w:rsid w:val="008266D6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20</cp:revision>
  <cp:lastPrinted>2017-03-14T06:58:00Z</cp:lastPrinted>
  <dcterms:created xsi:type="dcterms:W3CDTF">2017-01-27T10:45:00Z</dcterms:created>
  <dcterms:modified xsi:type="dcterms:W3CDTF">2017-09-08T08:22:00Z</dcterms:modified>
</cp:coreProperties>
</file>