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693803" w:rsidRDefault="00693803" w:rsidP="0093799B">
      <w:pPr>
        <w:jc w:val="center"/>
        <w:rPr>
          <w:rFonts w:ascii="Century Gothic" w:hAnsi="Century Gothic"/>
          <w:szCs w:val="22"/>
        </w:rPr>
      </w:pPr>
    </w:p>
    <w:p w:rsidR="0093799B" w:rsidRPr="00693803" w:rsidRDefault="00693803" w:rsidP="0093799B">
      <w:pPr>
        <w:jc w:val="center"/>
        <w:rPr>
          <w:rFonts w:ascii="Century Gothic" w:hAnsi="Century Gothic"/>
          <w:b/>
          <w:szCs w:val="22"/>
        </w:rPr>
      </w:pPr>
      <w:r w:rsidRPr="00693803">
        <w:rPr>
          <w:rFonts w:ascii="Century Gothic" w:hAnsi="Century Gothic"/>
          <w:b/>
          <w:szCs w:val="22"/>
        </w:rPr>
        <w:t xml:space="preserve">Zmiana </w:t>
      </w:r>
      <w:r w:rsidR="00626196">
        <w:rPr>
          <w:rFonts w:ascii="Century Gothic" w:hAnsi="Century Gothic"/>
          <w:b/>
          <w:szCs w:val="22"/>
        </w:rPr>
        <w:t>4</w:t>
      </w:r>
      <w:bookmarkStart w:id="0" w:name="_GoBack"/>
      <w:bookmarkEnd w:id="0"/>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9"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C83532" w:rsidRDefault="00992B87"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oraz</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
          <w:bCs/>
          <w:color w:val="000000"/>
          <w:szCs w:val="22"/>
          <w:lang w:eastAsia="ar-SA"/>
        </w:rPr>
        <w:t>Zakład Wodociągów i Kanalizacji Sp. z o.o.</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Kołłątaja 4</w:t>
      </w:r>
      <w:r w:rsidR="00A2109B" w:rsidRPr="00C83532">
        <w:rPr>
          <w:rFonts w:ascii="Century Gothic" w:hAnsi="Century Gothic"/>
          <w:bCs/>
          <w:color w:val="000000"/>
          <w:szCs w:val="22"/>
          <w:lang w:eastAsia="ar-SA"/>
        </w:rPr>
        <w:t>, 72-600</w:t>
      </w:r>
      <w:r w:rsidRPr="00C83532">
        <w:rPr>
          <w:rFonts w:ascii="Century Gothic" w:hAnsi="Century Gothic"/>
          <w:bCs/>
          <w:color w:val="000000"/>
          <w:szCs w:val="22"/>
          <w:lang w:eastAsia="ar-SA"/>
        </w:rPr>
        <w:t xml:space="preserve"> Świnoujści</w:t>
      </w:r>
      <w:r w:rsidR="00A2109B" w:rsidRPr="00C83532">
        <w:rPr>
          <w:rFonts w:ascii="Century Gothic" w:hAnsi="Century Gothic"/>
          <w:bCs/>
          <w:color w:val="000000"/>
          <w:szCs w:val="22"/>
          <w:lang w:eastAsia="ar-SA"/>
        </w:rPr>
        <w:t>e</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i</w:t>
      </w:r>
    </w:p>
    <w:p w:rsidR="00C83532" w:rsidRPr="00C83532" w:rsidRDefault="00C83532" w:rsidP="00D53404">
      <w:pPr>
        <w:jc w:val="center"/>
        <w:rPr>
          <w:rFonts w:ascii="Century Gothic" w:hAnsi="Century Gothic"/>
          <w:b/>
          <w:bCs/>
          <w:color w:val="000000"/>
          <w:szCs w:val="22"/>
          <w:lang w:eastAsia="ar-SA"/>
        </w:rPr>
      </w:pPr>
      <w:r w:rsidRPr="00C83532">
        <w:rPr>
          <w:rFonts w:ascii="Century Gothic" w:hAnsi="Century Gothic"/>
          <w:b/>
          <w:bCs/>
          <w:color w:val="000000"/>
          <w:szCs w:val="22"/>
          <w:lang w:eastAsia="ar-SA"/>
        </w:rPr>
        <w:t>Przedsiębiorstwo Energetyki Cieplnej Sp. z.o.o.</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Daszyńskiego 2, 72-600 Świnoujście</w:t>
      </w:r>
    </w:p>
    <w:p w:rsidR="00D53404" w:rsidRPr="00C83532" w:rsidRDefault="00D53404" w:rsidP="00D53404">
      <w:pPr>
        <w:jc w:val="center"/>
        <w:rPr>
          <w:rFonts w:ascii="Century Gothic" w:hAnsi="Century Gothic"/>
          <w:bCs/>
          <w:color w:val="000000"/>
          <w:szCs w:val="22"/>
          <w:lang w:eastAsia="ar-SA"/>
        </w:rPr>
      </w:pP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 xml:space="preserve">Przy czym zgodnie z art. 16 ust. 1 </w:t>
      </w:r>
      <w:proofErr w:type="spellStart"/>
      <w:r w:rsidRPr="00C83532">
        <w:rPr>
          <w:rFonts w:ascii="Century Gothic" w:hAnsi="Century Gothic"/>
          <w:bCs/>
          <w:color w:val="000000"/>
          <w:szCs w:val="22"/>
          <w:lang w:eastAsia="ar-SA"/>
        </w:rPr>
        <w:t>Pzp</w:t>
      </w:r>
      <w:proofErr w:type="spellEnd"/>
      <w:r w:rsidRPr="00C83532">
        <w:rPr>
          <w:rFonts w:ascii="Century Gothic" w:hAnsi="Century Gothic"/>
          <w:bCs/>
          <w:color w:val="000000"/>
          <w:szCs w:val="22"/>
          <w:lang w:eastAsia="ar-SA"/>
        </w:rPr>
        <w:t xml:space="preserve"> </w:t>
      </w:r>
      <w:r w:rsidR="00FA14E0">
        <w:rPr>
          <w:rFonts w:ascii="Century Gothic" w:hAnsi="Century Gothic"/>
          <w:szCs w:val="22"/>
        </w:rPr>
        <w:t>(Dz. U. z  2017 r. poz. 1579)</w:t>
      </w:r>
      <w:r w:rsidRPr="00C83532">
        <w:rPr>
          <w:rFonts w:ascii="Century Gothic" w:hAnsi="Century Gothic"/>
          <w:szCs w:val="22"/>
        </w:rPr>
        <w:t xml:space="preserve"> </w:t>
      </w:r>
      <w:r w:rsidRPr="00C83532">
        <w:rPr>
          <w:rFonts w:ascii="Century Gothic" w:hAnsi="Century Gothic"/>
          <w:bCs/>
          <w:color w:val="000000"/>
          <w:szCs w:val="22"/>
          <w:lang w:eastAsia="ar-SA"/>
        </w:rPr>
        <w:t xml:space="preserve">Zamawiającym upoważnionym do przeprowadzenia postępowania i udzielenia zamówienia w imieniu i na rzecz ZWiK </w:t>
      </w:r>
      <w:r w:rsidR="00C83532">
        <w:rPr>
          <w:rFonts w:ascii="Century Gothic" w:hAnsi="Century Gothic"/>
          <w:bCs/>
          <w:color w:val="000000"/>
          <w:szCs w:val="22"/>
          <w:lang w:eastAsia="ar-SA"/>
        </w:rPr>
        <w:t xml:space="preserve">i PEC </w:t>
      </w:r>
      <w:r w:rsidRPr="00C83532">
        <w:rPr>
          <w:rFonts w:ascii="Century Gothic" w:hAnsi="Century Gothic"/>
          <w:bCs/>
          <w:color w:val="000000"/>
          <w:szCs w:val="22"/>
          <w:lang w:eastAsia="ar-SA"/>
        </w:rPr>
        <w:t xml:space="preserve">jest </w:t>
      </w:r>
    </w:p>
    <w:p w:rsidR="00D53404" w:rsidRPr="00C83532" w:rsidRDefault="00D53404" w:rsidP="00D53404">
      <w:pPr>
        <w:jc w:val="center"/>
        <w:rPr>
          <w:rFonts w:ascii="Century Gothic" w:hAnsi="Century Gothic"/>
          <w:sz w:val="22"/>
          <w:szCs w:val="24"/>
        </w:rPr>
      </w:pPr>
      <w:r w:rsidRPr="00C83532">
        <w:rPr>
          <w:rFonts w:ascii="Century Gothic" w:hAnsi="Century Gothic"/>
          <w:bCs/>
          <w:color w:val="000000"/>
          <w:szCs w:val="22"/>
          <w:lang w:eastAsia="ar-SA"/>
        </w:rPr>
        <w:t>Gmina Miasto Świnoujście.</w:t>
      </w:r>
    </w:p>
    <w:p w:rsidR="00D53404" w:rsidRPr="00C83532" w:rsidRDefault="00D53404" w:rsidP="0093799B">
      <w:pPr>
        <w:rPr>
          <w:rFonts w:ascii="Century Gothic" w:hAnsi="Century Gothic"/>
          <w:b/>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992B87" w:rsidRPr="00C83532">
        <w:rPr>
          <w:rFonts w:ascii="Century Gothic" w:hAnsi="Century Gothic"/>
          <w:spacing w:val="-4"/>
          <w:sz w:val="24"/>
          <w:szCs w:val="28"/>
          <w:lang w:eastAsia="ar-SA"/>
        </w:rPr>
        <w:t xml:space="preserve">ul. </w:t>
      </w:r>
      <w:r w:rsidR="00C83532">
        <w:rPr>
          <w:rFonts w:ascii="Century Gothic" w:hAnsi="Century Gothic"/>
          <w:spacing w:val="-4"/>
          <w:sz w:val="24"/>
          <w:szCs w:val="28"/>
          <w:lang w:eastAsia="ar-SA"/>
        </w:rPr>
        <w:t>Markiewicza</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l</w:t>
            </w:r>
            <w:r w:rsidR="00992B87" w:rsidRPr="00C83532">
              <w:rPr>
                <w:rFonts w:ascii="Century Gothic" w:hAnsi="Century Gothic"/>
                <w:sz w:val="18"/>
                <w:lang w:eastAsia="en-US"/>
              </w:rPr>
              <w:t>ipiec</w:t>
            </w:r>
            <w:r>
              <w:rPr>
                <w:rFonts w:ascii="Century Gothic" w:hAnsi="Century Gothic"/>
                <w:sz w:val="18"/>
                <w:lang w:eastAsia="en-US"/>
              </w:rPr>
              <w:t xml:space="preserve"> / sierpień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C83532">
              <w:rPr>
                <w:rFonts w:ascii="Century Gothic" w:hAnsi="Century Gothic"/>
                <w:sz w:val="18"/>
                <w:lang w:eastAsia="en-US"/>
              </w:rPr>
              <w:t>373</w:t>
            </w:r>
            <w:r w:rsidRPr="00C83532">
              <w:rPr>
                <w:rFonts w:ascii="Century Gothic" w:hAnsi="Century Gothic"/>
                <w:sz w:val="18"/>
                <w:lang w:eastAsia="en-US"/>
              </w:rPr>
              <w:t>/2017 z dnia</w:t>
            </w:r>
            <w:r w:rsidR="009A1F14" w:rsidRPr="00C83532">
              <w:rPr>
                <w:rFonts w:ascii="Century Gothic" w:hAnsi="Century Gothic"/>
                <w:sz w:val="18"/>
                <w:lang w:eastAsia="en-US"/>
              </w:rPr>
              <w:t xml:space="preserve"> </w:t>
            </w:r>
            <w:r w:rsidR="00992B87" w:rsidRPr="00C83532">
              <w:rPr>
                <w:rFonts w:ascii="Century Gothic" w:hAnsi="Century Gothic"/>
                <w:sz w:val="18"/>
                <w:lang w:eastAsia="en-US"/>
              </w:rPr>
              <w:t xml:space="preserve">   </w:t>
            </w:r>
            <w:r w:rsidR="00C83532" w:rsidRPr="00AC0A06">
              <w:rPr>
                <w:rFonts w:ascii="Century Gothic" w:hAnsi="Century Gothic"/>
                <w:sz w:val="18"/>
                <w:lang w:eastAsia="en-US"/>
              </w:rPr>
              <w:t>29</w:t>
            </w:r>
            <w:r w:rsidR="009A1F14" w:rsidRPr="00C83532">
              <w:rPr>
                <w:rFonts w:ascii="Century Gothic" w:hAnsi="Century Gothic"/>
                <w:sz w:val="18"/>
                <w:lang w:eastAsia="en-US"/>
              </w:rPr>
              <w:t>.</w:t>
            </w:r>
            <w:r w:rsidR="00C83532">
              <w:rPr>
                <w:rFonts w:ascii="Century Gothic" w:hAnsi="Century Gothic"/>
                <w:sz w:val="18"/>
                <w:lang w:eastAsia="en-US"/>
              </w:rPr>
              <w:t>06</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C83532" w:rsidP="00722851">
            <w:pPr>
              <w:spacing w:line="276" w:lineRule="auto"/>
              <w:jc w:val="center"/>
              <w:rPr>
                <w:rFonts w:ascii="Century Gothic" w:hAnsi="Century Gothic"/>
                <w:sz w:val="18"/>
                <w:lang w:eastAsia="en-US"/>
              </w:rPr>
            </w:pPr>
            <w:r>
              <w:rPr>
                <w:rFonts w:ascii="Century Gothic" w:hAnsi="Century Gothic"/>
                <w:sz w:val="18"/>
                <w:lang w:eastAsia="en-US"/>
              </w:rPr>
              <w:t>sierpień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FB6403">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992B87" w:rsidRPr="00C83532">
              <w:rPr>
                <w:rFonts w:ascii="Century Gothic" w:hAnsi="Century Gothic"/>
                <w:sz w:val="18"/>
                <w:lang w:eastAsia="en-US"/>
              </w:rPr>
              <w:t xml:space="preserve"> </w:t>
            </w:r>
            <w:r w:rsidR="00FB6403">
              <w:rPr>
                <w:rFonts w:ascii="Century Gothic" w:hAnsi="Century Gothic"/>
                <w:sz w:val="18"/>
                <w:lang w:eastAsia="en-US"/>
              </w:rPr>
              <w:t>534</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FB6403">
              <w:rPr>
                <w:rFonts w:ascii="Century Gothic" w:hAnsi="Century Gothic"/>
                <w:sz w:val="18"/>
                <w:lang w:eastAsia="en-US"/>
              </w:rPr>
              <w:t>31</w:t>
            </w:r>
            <w:r w:rsidR="00670253" w:rsidRPr="00C83532">
              <w:rPr>
                <w:rFonts w:ascii="Century Gothic" w:hAnsi="Century Gothic"/>
                <w:sz w:val="18"/>
                <w:lang w:eastAsia="en-US"/>
              </w:rPr>
              <w:t>.</w:t>
            </w:r>
            <w:r w:rsidR="00C83532">
              <w:rPr>
                <w:rFonts w:ascii="Century Gothic" w:hAnsi="Century Gothic"/>
                <w:sz w:val="18"/>
                <w:lang w:eastAsia="en-US"/>
              </w:rPr>
              <w:t>08</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C83532">
              <w:rPr>
                <w:rFonts w:ascii="Century Gothic" w:hAnsi="Century Gothic"/>
                <w:b/>
                <w:sz w:val="22"/>
                <w:szCs w:val="24"/>
              </w:rPr>
              <w:t>32</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bCs/>
                <w:sz w:val="22"/>
                <w:szCs w:val="24"/>
              </w:rPr>
              <w:t xml:space="preserve">Świnoujście, </w:t>
            </w:r>
            <w:r w:rsidR="00C83532">
              <w:rPr>
                <w:rFonts w:ascii="Century Gothic" w:hAnsi="Century Gothic"/>
                <w:b/>
                <w:bCs/>
                <w:sz w:val="22"/>
                <w:szCs w:val="24"/>
              </w:rPr>
              <w:t>sierpień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Pr="00C83532" w:rsidRDefault="0093799B"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lastRenderedPageBreak/>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w:t>
      </w:r>
      <w:proofErr w:type="spellStart"/>
      <w:r w:rsidRPr="00C83532">
        <w:rPr>
          <w:rFonts w:ascii="Century Gothic" w:hAnsi="Century Gothic"/>
          <w:sz w:val="18"/>
        </w:rPr>
        <w:t>siwz</w:t>
      </w:r>
      <w:proofErr w:type="spellEnd"/>
      <w:r w:rsidRPr="00C83532">
        <w:rPr>
          <w:rFonts w:ascii="Century Gothic" w:hAnsi="Century Gothic"/>
          <w:sz w:val="18"/>
        </w:rPr>
        <w:t xml:space="preserve">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1"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Pr="0052030A">
        <w:rPr>
          <w:rFonts w:ascii="Century Gothic" w:hAnsi="Century Gothic"/>
          <w:sz w:val="18"/>
          <w:szCs w:val="18"/>
        </w:rPr>
        <w:t>wykaz</w:t>
      </w:r>
      <w:r w:rsidRPr="0052030A">
        <w:rPr>
          <w:rFonts w:ascii="Century Gothic" w:hAnsi="Century Gothic"/>
          <w:b/>
          <w:sz w:val="18"/>
          <w:szCs w:val="18"/>
        </w:rPr>
        <w:t xml:space="preserve"> </w:t>
      </w:r>
      <w:r w:rsidRPr="0052030A">
        <w:rPr>
          <w:rFonts w:ascii="Century Gothic" w:hAnsi="Century Gothic"/>
          <w:sz w:val="18"/>
          <w:szCs w:val="18"/>
        </w:rPr>
        <w:t>dokumentacji projektowej;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Pr="0052030A">
        <w:rPr>
          <w:rFonts w:ascii="Century Gothic" w:hAnsi="Century Gothic"/>
          <w:sz w:val="18"/>
          <w:szCs w:val="18"/>
        </w:rPr>
        <w:t>wzór</w:t>
      </w:r>
      <w:r w:rsidRPr="0052030A">
        <w:rPr>
          <w:rFonts w:ascii="Century Gothic" w:hAnsi="Century Gothic"/>
          <w:b/>
          <w:sz w:val="18"/>
          <w:szCs w:val="18"/>
        </w:rPr>
        <w:t xml:space="preserve"> </w:t>
      </w:r>
      <w:r w:rsidRPr="0052030A">
        <w:rPr>
          <w:rFonts w:ascii="Century Gothic" w:hAnsi="Century Gothic"/>
          <w:sz w:val="18"/>
          <w:szCs w:val="18"/>
        </w:rPr>
        <w:t>karty gwarancyjnej;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4.5</w:t>
      </w:r>
      <w:r w:rsidRPr="0052030A">
        <w:rPr>
          <w:rFonts w:ascii="Century Gothic" w:hAnsi="Century Gothic"/>
          <w:b/>
          <w:sz w:val="18"/>
          <w:szCs w:val="18"/>
        </w:rPr>
        <w:tab/>
      </w:r>
      <w:r w:rsidRPr="0052030A">
        <w:rPr>
          <w:rFonts w:ascii="Century Gothic" w:hAnsi="Century Gothic"/>
          <w:sz w:val="18"/>
          <w:szCs w:val="18"/>
        </w:rPr>
        <w:t xml:space="preserve">wykaz osób które wykonawca skieruje do wykonania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w:t>
      </w:r>
      <w:proofErr w:type="spellStart"/>
      <w:r w:rsidRPr="0052030A">
        <w:rPr>
          <w:rFonts w:ascii="Century Gothic" w:hAnsi="Century Gothic"/>
          <w:sz w:val="18"/>
          <w:szCs w:val="18"/>
        </w:rPr>
        <w:t>Pzp</w:t>
      </w:r>
      <w:proofErr w:type="spellEnd"/>
      <w:r w:rsidRPr="0052030A">
        <w:rPr>
          <w:rFonts w:ascii="Century Gothic" w:hAnsi="Century Gothic"/>
          <w:sz w:val="18"/>
          <w:szCs w:val="18"/>
        </w:rPr>
        <w: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1"/>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FA14E0">
        <w:rPr>
          <w:rFonts w:ascii="Century Gothic" w:hAnsi="Century Gothic"/>
          <w:sz w:val="18"/>
        </w:rPr>
        <w:t>ń publicznych (tj. Dz. U. z  2017 r. poz. 1579</w:t>
      </w:r>
      <w:r w:rsidRPr="00C83532">
        <w:rPr>
          <w:rFonts w:ascii="Century Gothic" w:hAnsi="Century Gothic"/>
          <w:sz w:val="18"/>
        </w:rPr>
        <w:t>), zwana dalej ustawą</w:t>
      </w:r>
      <w:r w:rsidR="004C4D84" w:rsidRPr="00C83532">
        <w:rPr>
          <w:rFonts w:ascii="Century Gothic" w:hAnsi="Century Gothic"/>
          <w:sz w:val="18"/>
        </w:rPr>
        <w:t xml:space="preserve"> </w:t>
      </w:r>
      <w:proofErr w:type="spellStart"/>
      <w:r w:rsidR="004C4D84" w:rsidRPr="00C83532">
        <w:rPr>
          <w:rFonts w:ascii="Century Gothic" w:hAnsi="Century Gothic"/>
          <w:sz w:val="18"/>
        </w:rPr>
        <w:t>Pzp</w:t>
      </w:r>
      <w:proofErr w:type="spellEnd"/>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Na </w:t>
      </w:r>
      <w:r w:rsidRPr="00C83532">
        <w:rPr>
          <w:rFonts w:ascii="Century Gothic" w:hAnsi="Century Gothic"/>
          <w:sz w:val="22"/>
          <w:u w:val="single"/>
        </w:rPr>
        <w:t>ofertę</w:t>
      </w:r>
      <w:r w:rsidRPr="00C83532">
        <w:rPr>
          <w:rFonts w:ascii="Century Gothic" w:hAnsi="Century Gothic"/>
          <w:sz w:val="22"/>
        </w:rPr>
        <w:t xml:space="preserve"> składają się: </w:t>
      </w:r>
      <w:r w:rsidR="00EA6C44" w:rsidRPr="00C83532">
        <w:rPr>
          <w:rFonts w:ascii="Century Gothic" w:hAnsi="Century Gothic"/>
          <w:sz w:val="22"/>
        </w:rPr>
        <w:t xml:space="preserve">formularz oferty </w:t>
      </w:r>
      <w:r w:rsidRPr="00C83532">
        <w:rPr>
          <w:rFonts w:ascii="Century Gothic" w:hAnsi="Century Gothic"/>
          <w:sz w:val="22"/>
        </w:rPr>
        <w:t>oraz wszystkie pozostałe wymagane dokumenty (w</w:t>
      </w:r>
      <w:r w:rsidR="000A019B" w:rsidRPr="00C83532">
        <w:rPr>
          <w:rFonts w:ascii="Century Gothic" w:hAnsi="Century Gothic"/>
          <w:sz w:val="22"/>
        </w:rPr>
        <w:t> </w:t>
      </w:r>
      <w:r w:rsidRPr="00C83532">
        <w:rPr>
          <w:rFonts w:ascii="Century Gothic" w:hAnsi="Century Gothic"/>
          <w:sz w:val="22"/>
        </w:rPr>
        <w:t>tym oświadczenia, załączniki itp.) zgodnie z rozdziałem V specyfikacji istotnych warunków zamówienia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Wykonawcy sporządzą oferty zgodnie z wymaganiami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cenowa musi być sporządzona na formularzu oferty, według wzoru stanowiącego </w:t>
      </w:r>
      <w:r w:rsidRPr="00C83532">
        <w:rPr>
          <w:rFonts w:ascii="Century Gothic" w:hAnsi="Century Gothic"/>
          <w:b/>
          <w:sz w:val="22"/>
        </w:rPr>
        <w:t>załącznik nr 1</w:t>
      </w:r>
      <w:r w:rsidRPr="00C83532">
        <w:rPr>
          <w:rFonts w:ascii="Century Gothic" w:hAnsi="Century Gothic"/>
          <w:sz w:val="22"/>
        </w:rPr>
        <w:t xml:space="preserve"> do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sporządzona </w:t>
      </w:r>
      <w:r w:rsidR="00ED5AE1" w:rsidRPr="00C83532">
        <w:rPr>
          <w:rFonts w:ascii="Century Gothic" w:hAnsi="Century Gothic"/>
          <w:sz w:val="22"/>
        </w:rPr>
        <w:t>czytelnie, w języku polskim.</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podpisana przez osoby upoważnione do składania oświadczeń woli w imieniu wykonawcy. </w:t>
      </w:r>
      <w:r w:rsidR="00D71486" w:rsidRPr="00C83532">
        <w:rPr>
          <w:rFonts w:ascii="Century Gothic" w:hAnsi="Century Gothic"/>
          <w:sz w:val="22"/>
        </w:rPr>
        <w:t>Pełnomocnictwo</w:t>
      </w:r>
      <w:r w:rsidRPr="00C83532">
        <w:rPr>
          <w:rFonts w:ascii="Century Gothic" w:hAnsi="Century Gothic"/>
          <w:sz w:val="22"/>
        </w:rPr>
        <w:t xml:space="preserve"> do podpisania oferty musi być dołączone do oferty</w:t>
      </w:r>
      <w:r w:rsidR="00D71486" w:rsidRPr="00C83532">
        <w:rPr>
          <w:rFonts w:ascii="Century Gothic" w:hAnsi="Century Gothic"/>
          <w:sz w:val="22"/>
        </w:rPr>
        <w:t>,</w:t>
      </w:r>
      <w:r w:rsidRPr="00C83532">
        <w:rPr>
          <w:rFonts w:ascii="Century Gothic" w:hAnsi="Century Gothic"/>
          <w:sz w:val="22"/>
        </w:rPr>
        <w:t xml:space="preserve"> o ile nie wynika ono z innych dokumentów z</w:t>
      </w:r>
      <w:r w:rsidR="00D71486" w:rsidRPr="00C83532">
        <w:rPr>
          <w:rFonts w:ascii="Century Gothic" w:hAnsi="Century Gothic"/>
          <w:sz w:val="22"/>
        </w:rPr>
        <w:t xml:space="preserve">łożonych </w:t>
      </w:r>
      <w:r w:rsidRPr="00C83532">
        <w:rPr>
          <w:rFonts w:ascii="Century Gothic" w:hAnsi="Century Gothic"/>
          <w:sz w:val="22"/>
        </w:rPr>
        <w:t>przez wykonawcę.</w:t>
      </w:r>
      <w:r w:rsidR="006A228B" w:rsidRPr="00C83532">
        <w:rPr>
          <w:rFonts w:ascii="Century Gothic" w:hAnsi="Century Gothic"/>
          <w:sz w:val="22"/>
        </w:rPr>
        <w:t xml:space="preserve"> </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Zaleca się, aby wszystkie strony oferty były ponumerowane. Ponadto, wszelkie miejsca, w</w:t>
      </w:r>
      <w:r w:rsidR="000A019B" w:rsidRPr="00C83532">
        <w:rPr>
          <w:rFonts w:ascii="Century Gothic" w:hAnsi="Century Gothic"/>
          <w:sz w:val="22"/>
        </w:rPr>
        <w:t> </w:t>
      </w:r>
      <w:r w:rsidRPr="00C83532">
        <w:rPr>
          <w:rFonts w:ascii="Century Gothic" w:hAnsi="Century Gothic"/>
          <w:sz w:val="22"/>
        </w:rPr>
        <w:t>których wykonawca naniósł zmiany, muszą być przez niego parafowane.</w:t>
      </w:r>
    </w:p>
    <w:p w:rsidR="00727EB0" w:rsidRPr="002C4E99" w:rsidRDefault="002D4F34" w:rsidP="00727EB0">
      <w:pPr>
        <w:pStyle w:val="Akapitzlist"/>
        <w:numPr>
          <w:ilvl w:val="0"/>
          <w:numId w:val="1"/>
        </w:numPr>
        <w:jc w:val="both"/>
        <w:rPr>
          <w:rFonts w:ascii="Century Gothic" w:hAnsi="Century Gothic"/>
          <w:szCs w:val="24"/>
        </w:rPr>
      </w:pPr>
      <w:r>
        <w:rPr>
          <w:rFonts w:ascii="Century Gothic" w:eastAsia="Times New Roman" w:hAnsi="Century Gothic"/>
          <w:bCs/>
          <w:szCs w:val="24"/>
          <w:lang w:eastAsia="x-none"/>
        </w:rPr>
        <w:t>Wykonawca składa tylko jedną ofertę.</w:t>
      </w:r>
    </w:p>
    <w:p w:rsidR="00727EB0" w:rsidRPr="00C83532" w:rsidRDefault="00727EB0" w:rsidP="00727EB0">
      <w:pPr>
        <w:pStyle w:val="Akapitzlist"/>
        <w:numPr>
          <w:ilvl w:val="0"/>
          <w:numId w:val="1"/>
        </w:numPr>
        <w:rPr>
          <w:rFonts w:ascii="Century Gothic" w:eastAsia="Times New Roman" w:hAnsi="Century Gothic"/>
          <w:szCs w:val="24"/>
          <w:lang w:eastAsia="pl-PL"/>
        </w:rPr>
      </w:pPr>
      <w:r w:rsidRPr="00C83532">
        <w:rPr>
          <w:rFonts w:ascii="Century Gothic" w:eastAsia="Times New Roman" w:hAnsi="Century Gothic"/>
          <w:szCs w:val="24"/>
          <w:lang w:eastAsia="pl-PL"/>
        </w:rPr>
        <w:t xml:space="preserve">Oferta musi obejmować całość zamówienia, nie dopuszcza się składania ofert częściowych. </w:t>
      </w:r>
    </w:p>
    <w:p w:rsidR="00CB675C" w:rsidRPr="00C83532" w:rsidRDefault="00CB675C" w:rsidP="00727EB0">
      <w:pPr>
        <w:pStyle w:val="BodyText21"/>
        <w:numPr>
          <w:ilvl w:val="0"/>
          <w:numId w:val="1"/>
        </w:numPr>
        <w:tabs>
          <w:tab w:val="clear" w:pos="0"/>
          <w:tab w:val="clear" w:pos="360"/>
          <w:tab w:val="num" w:pos="284"/>
        </w:tabs>
        <w:spacing w:line="276" w:lineRule="auto"/>
        <w:ind w:left="284" w:hanging="284"/>
        <w:rPr>
          <w:rFonts w:ascii="Century Gothic" w:hAnsi="Century Gothic"/>
          <w:sz w:val="22"/>
        </w:rPr>
      </w:pPr>
      <w:r w:rsidRPr="00C83532">
        <w:rPr>
          <w:rFonts w:ascii="Century Gothic" w:hAnsi="Century Gothic"/>
          <w:sz w:val="22"/>
        </w:rPr>
        <w:t>Zamawiający nie dopuszcza składania ofert wariantowych.</w:t>
      </w:r>
    </w:p>
    <w:p w:rsidR="00CB675C"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Wykonawca ponosi wszelkie koszty związane z przygotowaniem i złożeniem oferty.</w:t>
      </w:r>
    </w:p>
    <w:p w:rsidR="00E054F0"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0843E5"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w:t>
      </w:r>
      <w:r w:rsidRPr="000843E5">
        <w:rPr>
          <w:rFonts w:ascii="Century Gothic" w:hAnsi="Century Gothic"/>
          <w:b/>
          <w:sz w:val="22"/>
        </w:rPr>
        <w:t>271.1.</w:t>
      </w:r>
      <w:r w:rsidR="002C4E99" w:rsidRPr="000843E5">
        <w:rPr>
          <w:rFonts w:ascii="Century Gothic" w:hAnsi="Century Gothic"/>
          <w:b/>
          <w:sz w:val="22"/>
        </w:rPr>
        <w:t>32</w:t>
      </w:r>
      <w:r w:rsidRPr="000843E5">
        <w:rPr>
          <w:rFonts w:ascii="Century Gothic" w:hAnsi="Century Gothic"/>
          <w:b/>
          <w:sz w:val="22"/>
        </w:rPr>
        <w:t xml:space="preserve">.2017 </w:t>
      </w:r>
      <w:r w:rsidRPr="000843E5">
        <w:rPr>
          <w:rFonts w:ascii="Century Gothic" w:hAnsi="Century Gothic"/>
          <w:b/>
          <w:spacing w:val="-4"/>
          <w:sz w:val="22"/>
          <w:lang w:eastAsia="ar-SA"/>
        </w:rPr>
        <w:t>„</w:t>
      </w:r>
      <w:r w:rsidR="00727EB0" w:rsidRPr="000843E5">
        <w:rPr>
          <w:rFonts w:ascii="Century Gothic" w:hAnsi="Century Gothic"/>
          <w:b/>
          <w:spacing w:val="-4"/>
          <w:sz w:val="22"/>
          <w:lang w:eastAsia="ar-SA"/>
        </w:rPr>
        <w:t xml:space="preserve">Przebudowa ul. </w:t>
      </w:r>
      <w:r w:rsidR="00C83532" w:rsidRPr="000843E5">
        <w:rPr>
          <w:rFonts w:ascii="Century Gothic" w:hAnsi="Century Gothic"/>
          <w:b/>
          <w:spacing w:val="-4"/>
          <w:sz w:val="22"/>
          <w:lang w:eastAsia="ar-SA"/>
        </w:rPr>
        <w:t>Markiewicza</w:t>
      </w:r>
      <w:r w:rsidR="00727EB0" w:rsidRPr="000843E5">
        <w:rPr>
          <w:rFonts w:ascii="Century Gothic" w:hAnsi="Century Gothic"/>
          <w:b/>
          <w:spacing w:val="-4"/>
          <w:sz w:val="22"/>
          <w:lang w:eastAsia="ar-SA"/>
        </w:rPr>
        <w:t xml:space="preserve"> w Świnoujściu</w:t>
      </w:r>
      <w:r w:rsidR="00935290" w:rsidRPr="000843E5">
        <w:rPr>
          <w:rFonts w:ascii="Century Gothic" w:hAnsi="Century Gothic"/>
          <w:b/>
          <w:spacing w:val="-4"/>
          <w:sz w:val="22"/>
          <w:lang w:eastAsia="ar-SA"/>
        </w:rPr>
        <w:t xml:space="preserve">” </w:t>
      </w:r>
      <w:r w:rsidR="0093308E" w:rsidRPr="000843E5">
        <w:rPr>
          <w:rFonts w:ascii="Century Gothic" w:hAnsi="Century Gothic"/>
          <w:b/>
          <w:spacing w:val="-4"/>
          <w:sz w:val="22"/>
          <w:lang w:eastAsia="ar-SA"/>
        </w:rPr>
        <w:t>,</w:t>
      </w:r>
      <w:r w:rsidR="00735506" w:rsidRPr="000843E5">
        <w:rPr>
          <w:rFonts w:ascii="Century Gothic" w:hAnsi="Century Gothic"/>
          <w:sz w:val="22"/>
        </w:rPr>
        <w:t xml:space="preserve"> </w:t>
      </w:r>
      <w:r w:rsidRPr="000843E5">
        <w:rPr>
          <w:rFonts w:ascii="Century Gothic" w:hAnsi="Century Gothic"/>
          <w:sz w:val="22"/>
        </w:rPr>
        <w:t>oraz „</w:t>
      </w:r>
      <w:r w:rsidRPr="000843E5">
        <w:rPr>
          <w:rFonts w:ascii="Century Gothic" w:hAnsi="Century Gothic"/>
          <w:b/>
          <w:sz w:val="22"/>
        </w:rPr>
        <w:t xml:space="preserve">nie otwierać przed </w:t>
      </w:r>
      <w:r w:rsidR="00AC0A06">
        <w:rPr>
          <w:rFonts w:ascii="Century Gothic" w:hAnsi="Century Gothic"/>
          <w:b/>
          <w:sz w:val="22"/>
        </w:rPr>
        <w:t>29</w:t>
      </w:r>
      <w:r w:rsidR="00CF0D42" w:rsidRPr="000843E5">
        <w:rPr>
          <w:rFonts w:ascii="Century Gothic" w:hAnsi="Century Gothic"/>
          <w:b/>
          <w:sz w:val="22"/>
        </w:rPr>
        <w:t xml:space="preserve"> </w:t>
      </w:r>
      <w:r w:rsidR="0075353A" w:rsidRPr="000843E5">
        <w:rPr>
          <w:rFonts w:ascii="Century Gothic" w:hAnsi="Century Gothic"/>
          <w:b/>
          <w:sz w:val="22"/>
        </w:rPr>
        <w:t>września</w:t>
      </w:r>
      <w:r w:rsidR="00CF0D42" w:rsidRPr="000843E5">
        <w:rPr>
          <w:rFonts w:ascii="Century Gothic" w:hAnsi="Century Gothic"/>
          <w:b/>
          <w:sz w:val="22"/>
        </w:rPr>
        <w:t xml:space="preserve"> </w:t>
      </w:r>
      <w:r w:rsidR="007904AB" w:rsidRPr="000843E5">
        <w:rPr>
          <w:rFonts w:ascii="Century Gothic" w:hAnsi="Century Gothic"/>
          <w:b/>
          <w:sz w:val="22"/>
        </w:rPr>
        <w:t>2017</w:t>
      </w:r>
      <w:r w:rsidRPr="000843E5">
        <w:rPr>
          <w:rFonts w:ascii="Century Gothic" w:hAnsi="Century Gothic"/>
          <w:b/>
          <w:sz w:val="22"/>
        </w:rPr>
        <w:t xml:space="preserve"> r., godz. 12:30” </w:t>
      </w:r>
      <w:r w:rsidRPr="000843E5">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 xml:space="preserve">Jeżeli oferta wykonawcy nie będzie oznaczona w sposób wskazany w pkt </w:t>
      </w:r>
      <w:r w:rsidR="002D4F34">
        <w:rPr>
          <w:rFonts w:ascii="Century Gothic" w:hAnsi="Century Gothic"/>
          <w:sz w:val="22"/>
        </w:rPr>
        <w:t>11</w:t>
      </w:r>
      <w:r w:rsidRPr="00C83532">
        <w:rPr>
          <w:rFonts w:ascii="Century Gothic" w:hAnsi="Century Gothic"/>
          <w:sz w:val="22"/>
        </w:rPr>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Pr>
          <w:rFonts w:ascii="Century Gothic" w:hAnsi="Century Gothic"/>
          <w:sz w:val="22"/>
        </w:rPr>
        <w:t>11</w:t>
      </w:r>
      <w:r w:rsidRPr="00C83532">
        <w:rPr>
          <w:rFonts w:ascii="Century Gothic" w:hAnsi="Century Gothic"/>
          <w:sz w:val="22"/>
        </w:rPr>
        <w:t xml:space="preserve"> </w:t>
      </w:r>
      <w:proofErr w:type="spellStart"/>
      <w:r w:rsidRPr="00C83532">
        <w:rPr>
          <w:rFonts w:ascii="Century Gothic" w:hAnsi="Century Gothic"/>
          <w:sz w:val="22"/>
        </w:rPr>
        <w:t>ppkt</w:t>
      </w:r>
      <w:proofErr w:type="spellEnd"/>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w przypadku zmiany oferty, wykonawca składa pisemne oświadczenie, iż ofertę swą zmienia, określając zakres i rodzaj tych zmian a jeśli oświadczenie o zmianie 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Oferta wspólna musi być sporządzona zgodnie z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przyczyn technicznych utrudnione, w szczególności z uwagi na ilość żądanych 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proofErr w:type="spellStart"/>
      <w:r w:rsidRPr="00C83532">
        <w:rPr>
          <w:rFonts w:ascii="Century Gothic" w:hAnsi="Century Gothic"/>
          <w:sz w:val="22"/>
        </w:rPr>
        <w:t>późn</w:t>
      </w:r>
      <w:proofErr w:type="spellEnd"/>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1574 z </w:t>
      </w:r>
      <w:proofErr w:type="spellStart"/>
      <w:r w:rsidR="00735506" w:rsidRPr="00C83532">
        <w:rPr>
          <w:rFonts w:ascii="Century Gothic" w:hAnsi="Century Gothic" w:cs="Times New Roman"/>
          <w:sz w:val="22"/>
          <w:szCs w:val="24"/>
        </w:rPr>
        <w:t>późn</w:t>
      </w:r>
      <w:proofErr w:type="spellEnd"/>
      <w:r w:rsidR="00735506" w:rsidRPr="00C83532">
        <w:rPr>
          <w:rFonts w:ascii="Century Gothic" w:hAnsi="Century Gothic" w:cs="Times New Roman"/>
          <w:sz w:val="22"/>
          <w:szCs w:val="24"/>
        </w:rPr>
        <w:t xml:space="preserve">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2171 z </w:t>
      </w:r>
      <w:proofErr w:type="spellStart"/>
      <w:r w:rsidR="00735506" w:rsidRPr="00C83532">
        <w:rPr>
          <w:rFonts w:ascii="Century Gothic" w:hAnsi="Century Gothic" w:cs="Times New Roman"/>
          <w:sz w:val="22"/>
          <w:szCs w:val="24"/>
        </w:rPr>
        <w:t>poźn</w:t>
      </w:r>
      <w:proofErr w:type="spellEnd"/>
      <w:r w:rsidR="00735506" w:rsidRPr="00C83532">
        <w:rPr>
          <w:rFonts w:ascii="Century Gothic" w:hAnsi="Century Gothic" w:cs="Times New Roman"/>
          <w:sz w:val="22"/>
          <w:szCs w:val="24"/>
        </w:rPr>
        <w:t>.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publicznego lub umowę koncesji, zawartą z zamawiającym, o którym mowa w art. 3 ust. 1 pkt 1–4 ustawy</w:t>
      </w:r>
      <w:r w:rsidR="00BB6EAF" w:rsidRPr="00C83532">
        <w:rPr>
          <w:rFonts w:ascii="Century Gothic" w:hAnsi="Century Gothic"/>
          <w:sz w:val="22"/>
          <w:szCs w:val="24"/>
        </w:rPr>
        <w:t xml:space="preserve"> </w:t>
      </w:r>
      <w:proofErr w:type="spellStart"/>
      <w:r w:rsidR="00BB6EAF" w:rsidRPr="00C83532">
        <w:rPr>
          <w:rFonts w:ascii="Century Gothic" w:hAnsi="Century Gothic"/>
          <w:sz w:val="22"/>
          <w:szCs w:val="24"/>
        </w:rPr>
        <w:t>Pzp</w:t>
      </w:r>
      <w:proofErr w:type="spellEnd"/>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167851" w:rsidRPr="00C83532">
        <w:rPr>
          <w:rFonts w:ascii="Century Gothic" w:hAnsi="Century Gothic"/>
          <w:spacing w:val="-4"/>
          <w:sz w:val="22"/>
          <w:szCs w:val="24"/>
          <w:lang w:eastAsia="ar-SA"/>
        </w:rPr>
        <w:t>3 0</w:t>
      </w:r>
      <w:r w:rsidR="007B3548" w:rsidRPr="00C83532">
        <w:rPr>
          <w:rFonts w:ascii="Century Gothic" w:hAnsi="Century Gothic"/>
          <w:spacing w:val="-4"/>
          <w:sz w:val="22"/>
          <w:szCs w:val="24"/>
          <w:lang w:eastAsia="ar-SA"/>
        </w:rPr>
        <w:t xml:space="preserve">00 000,00 </w:t>
      </w:r>
      <w:r w:rsidR="007B3548" w:rsidRPr="00C83532">
        <w:rPr>
          <w:rFonts w:ascii="Century Gothic" w:hAnsi="Century Gothic"/>
          <w:sz w:val="22"/>
          <w:szCs w:val="24"/>
        </w:rPr>
        <w:t xml:space="preserve">zł (słownie złotych: </w:t>
      </w:r>
      <w:r w:rsidR="00167851" w:rsidRPr="00C83532">
        <w:rPr>
          <w:rFonts w:ascii="Century Gothic" w:hAnsi="Century Gothic"/>
          <w:sz w:val="22"/>
          <w:szCs w:val="24"/>
        </w:rPr>
        <w:t>trzy miliony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8A5157" w:rsidRPr="00C83532">
        <w:rPr>
          <w:rFonts w:ascii="Century Gothic" w:hAnsi="Century Gothic"/>
          <w:spacing w:val="-4"/>
          <w:sz w:val="22"/>
          <w:szCs w:val="24"/>
          <w:lang w:eastAsia="ar-SA"/>
        </w:rPr>
        <w:t xml:space="preserve">2 500 000,00 </w:t>
      </w:r>
      <w:r w:rsidR="008A5157" w:rsidRPr="00C83532">
        <w:rPr>
          <w:rFonts w:ascii="Century Gothic" w:hAnsi="Century Gothic"/>
          <w:sz w:val="22"/>
          <w:szCs w:val="24"/>
        </w:rPr>
        <w:t xml:space="preserve">zł (słownie złotych: </w:t>
      </w:r>
      <w:r w:rsidR="007904AB" w:rsidRPr="00C83532">
        <w:rPr>
          <w:rFonts w:ascii="Century Gothic" w:hAnsi="Century Gothic"/>
          <w:sz w:val="22"/>
          <w:szCs w:val="24"/>
        </w:rPr>
        <w:t>dwa miliony pięćset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465409" w:rsidRPr="00C83532" w:rsidRDefault="009A0393" w:rsidP="00D06D34">
      <w:pPr>
        <w:tabs>
          <w:tab w:val="left" w:pos="1276"/>
        </w:tabs>
        <w:ind w:left="851"/>
        <w:jc w:val="both"/>
        <w:rPr>
          <w:rFonts w:ascii="Century Gothic" w:hAnsi="Century Gothic"/>
          <w:sz w:val="22"/>
          <w:szCs w:val="24"/>
        </w:rPr>
      </w:pPr>
      <w:r w:rsidRPr="00C83532">
        <w:rPr>
          <w:rFonts w:ascii="Century Gothic" w:hAnsi="Century Gothic"/>
          <w:sz w:val="22"/>
          <w:szCs w:val="24"/>
        </w:rPr>
        <w:t xml:space="preserve">Przez zadanie odpowiadające wymaganemu rodzajowi i wartości </w:t>
      </w:r>
      <w:r w:rsidR="00D1175A" w:rsidRPr="00C83532">
        <w:rPr>
          <w:rFonts w:ascii="Century Gothic" w:hAnsi="Century Gothic"/>
          <w:sz w:val="22"/>
          <w:szCs w:val="24"/>
        </w:rPr>
        <w:t>Z</w:t>
      </w:r>
      <w:r w:rsidRPr="00C83532">
        <w:rPr>
          <w:rFonts w:ascii="Century Gothic" w:hAnsi="Century Gothic"/>
          <w:sz w:val="22"/>
          <w:szCs w:val="24"/>
        </w:rPr>
        <w:t>amawiający rozumie</w:t>
      </w:r>
      <w:bookmarkStart w:id="2" w:name="_Hlk481688830"/>
      <w:r w:rsidR="00D06D34" w:rsidRPr="00C83532">
        <w:rPr>
          <w:rFonts w:ascii="Century Gothic" w:hAnsi="Century Gothic"/>
          <w:sz w:val="22"/>
          <w:szCs w:val="24"/>
        </w:rPr>
        <w:t xml:space="preserve"> </w:t>
      </w:r>
      <w:r w:rsidR="006C10B0" w:rsidRPr="00C83532">
        <w:rPr>
          <w:rFonts w:ascii="Century Gothic" w:hAnsi="Century Gothic"/>
          <w:spacing w:val="-4"/>
          <w:sz w:val="22"/>
          <w:szCs w:val="24"/>
          <w:lang w:eastAsia="ar-SA"/>
        </w:rPr>
        <w:t>budowę lub przebudowę dróg wraz z infrastrukturą podziemną o wartości min.</w:t>
      </w:r>
      <w:bookmarkEnd w:id="2"/>
      <w:r w:rsidR="006C10B0" w:rsidRPr="00C83532">
        <w:rPr>
          <w:rFonts w:ascii="Century Gothic" w:hAnsi="Century Gothic"/>
          <w:spacing w:val="-4"/>
          <w:sz w:val="22"/>
          <w:szCs w:val="24"/>
          <w:lang w:eastAsia="ar-SA"/>
        </w:rPr>
        <w:t xml:space="preserve"> </w:t>
      </w:r>
      <w:r w:rsidR="00245244" w:rsidRPr="00C83532">
        <w:rPr>
          <w:rFonts w:ascii="Century Gothic" w:hAnsi="Century Gothic"/>
          <w:spacing w:val="-4"/>
          <w:sz w:val="22"/>
          <w:szCs w:val="24"/>
          <w:lang w:eastAsia="ar-SA"/>
        </w:rPr>
        <w:t>3</w:t>
      </w:r>
      <w:r w:rsidR="00530CDF" w:rsidRPr="00C83532">
        <w:rPr>
          <w:rFonts w:ascii="Century Gothic" w:hAnsi="Century Gothic"/>
          <w:spacing w:val="-4"/>
          <w:sz w:val="22"/>
          <w:szCs w:val="24"/>
          <w:lang w:eastAsia="ar-SA"/>
        </w:rPr>
        <w:t> </w:t>
      </w:r>
      <w:r w:rsidR="00245244" w:rsidRPr="00C83532">
        <w:rPr>
          <w:rFonts w:ascii="Century Gothic" w:hAnsi="Century Gothic"/>
          <w:spacing w:val="-4"/>
          <w:sz w:val="22"/>
          <w:szCs w:val="24"/>
          <w:lang w:eastAsia="ar-SA"/>
        </w:rPr>
        <w:t>5</w:t>
      </w:r>
      <w:r w:rsidR="00530CDF" w:rsidRPr="00C83532">
        <w:rPr>
          <w:rFonts w:ascii="Century Gothic" w:hAnsi="Century Gothic"/>
          <w:spacing w:val="-4"/>
          <w:sz w:val="22"/>
          <w:szCs w:val="24"/>
          <w:lang w:eastAsia="ar-SA"/>
        </w:rPr>
        <w:t xml:space="preserve">00 000,00 </w:t>
      </w:r>
      <w:r w:rsidR="00530CDF" w:rsidRPr="00C83532">
        <w:rPr>
          <w:rFonts w:ascii="Century Gothic" w:hAnsi="Century Gothic"/>
          <w:sz w:val="22"/>
          <w:szCs w:val="24"/>
        </w:rPr>
        <w:t xml:space="preserve">zł (słownie złotych: </w:t>
      </w:r>
      <w:r w:rsidR="00245244" w:rsidRPr="00C83532">
        <w:rPr>
          <w:rFonts w:ascii="Century Gothic" w:hAnsi="Century Gothic"/>
          <w:sz w:val="22"/>
          <w:szCs w:val="24"/>
        </w:rPr>
        <w:t>trzy miliony pięćset tysięcy</w:t>
      </w:r>
      <w:r w:rsidR="00530CDF" w:rsidRPr="00C83532">
        <w:rPr>
          <w:rFonts w:ascii="Century Gothic" w:hAnsi="Century Gothic"/>
          <w:sz w:val="22"/>
          <w:szCs w:val="24"/>
        </w:rPr>
        <w:t xml:space="preserve"> 00/100).</w:t>
      </w:r>
    </w:p>
    <w:p w:rsidR="00D429D5" w:rsidRPr="00C83532" w:rsidRDefault="00D429D5" w:rsidP="00D429D5">
      <w:pPr>
        <w:ind w:left="709" w:hanging="1"/>
        <w:jc w:val="both"/>
        <w:rPr>
          <w:rFonts w:ascii="Century Gothic" w:hAnsi="Century Gothic"/>
          <w:sz w:val="22"/>
          <w:szCs w:val="24"/>
        </w:rPr>
      </w:pPr>
      <w:r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Pr="00C83532">
        <w:rPr>
          <w:rFonts w:ascii="Century Gothic" w:hAnsi="Century Gothic"/>
          <w:b/>
          <w:bCs/>
          <w:sz w:val="22"/>
          <w:szCs w:val="24"/>
        </w:rPr>
        <w:t xml:space="preserve"> drogowej,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robót,</w:t>
      </w:r>
      <w:r w:rsidRPr="00C83532">
        <w:rPr>
          <w:rFonts w:ascii="Century Gothic" w:hAnsi="Century Gothic"/>
          <w:sz w:val="22"/>
          <w:szCs w:val="24"/>
        </w:rPr>
        <w:t xml:space="preserve"> który posiada uprawnienia budowlane do kierowania robotami </w:t>
      </w:r>
      <w:bookmarkStart w:id="3" w:name="_Hlk481689335"/>
      <w:r w:rsidR="00C44488">
        <w:rPr>
          <w:rFonts w:ascii="Century Gothic" w:hAnsi="Century Gothic"/>
          <w:sz w:val="22"/>
          <w:szCs w:val="24"/>
        </w:rPr>
        <w:t xml:space="preserve">bez ograniczeń </w:t>
      </w:r>
      <w:r w:rsidRPr="00C83532">
        <w:rPr>
          <w:rFonts w:ascii="Century Gothic" w:hAnsi="Century Gothic"/>
          <w:bCs/>
          <w:sz w:val="22"/>
          <w:szCs w:val="24"/>
        </w:rPr>
        <w:t>w</w:t>
      </w:r>
      <w:r w:rsidR="00F54573" w:rsidRPr="00C83532">
        <w:rPr>
          <w:rFonts w:ascii="Century Gothic" w:hAnsi="Century Gothic"/>
          <w:bCs/>
          <w:sz w:val="22"/>
          <w:szCs w:val="24"/>
        </w:rPr>
        <w:t xml:space="preserve"> </w:t>
      </w:r>
      <w:r w:rsidRPr="00C83532">
        <w:rPr>
          <w:rFonts w:ascii="Century Gothic" w:hAnsi="Century Gothic"/>
          <w:bCs/>
          <w:sz w:val="22"/>
          <w:szCs w:val="24"/>
        </w:rPr>
        <w:t>specjalności</w:t>
      </w:r>
      <w:r w:rsidR="0052237B" w:rsidRPr="00C83532">
        <w:rPr>
          <w:rFonts w:ascii="Century Gothic" w:hAnsi="Century Gothic"/>
          <w:bCs/>
          <w:sz w:val="22"/>
          <w:szCs w:val="24"/>
        </w:rPr>
        <w:t xml:space="preserve"> </w:t>
      </w:r>
      <w:r w:rsidR="00F54573" w:rsidRPr="00C83532">
        <w:rPr>
          <w:rFonts w:ascii="Century Gothic" w:hAnsi="Century Gothic"/>
          <w:bCs/>
          <w:sz w:val="22"/>
          <w:szCs w:val="24"/>
        </w:rPr>
        <w:t xml:space="preserve">instalacyjnej w zakresie sieci, instalacji i </w:t>
      </w:r>
      <w:r w:rsidR="0052237B" w:rsidRPr="00C83532">
        <w:rPr>
          <w:rFonts w:ascii="Century Gothic" w:hAnsi="Century Gothic"/>
          <w:bCs/>
          <w:sz w:val="22"/>
          <w:szCs w:val="24"/>
        </w:rPr>
        <w:t>urządzeń</w:t>
      </w:r>
      <w:r w:rsidRPr="00C83532">
        <w:rPr>
          <w:rFonts w:ascii="Century Gothic" w:hAnsi="Century Gothic"/>
          <w:b/>
          <w:bCs/>
          <w:sz w:val="22"/>
          <w:szCs w:val="24"/>
        </w:rPr>
        <w:t xml:space="preserve"> </w:t>
      </w:r>
      <w:bookmarkEnd w:id="3"/>
      <w:r w:rsidR="00C44488">
        <w:rPr>
          <w:rFonts w:ascii="Century Gothic" w:hAnsi="Century Gothic"/>
          <w:b/>
          <w:bCs/>
          <w:sz w:val="22"/>
          <w:szCs w:val="24"/>
        </w:rPr>
        <w:t xml:space="preserve">cieplnych, wentylacyjnych, gazowych, </w:t>
      </w:r>
      <w:r w:rsidR="0052237B" w:rsidRPr="00C83532">
        <w:rPr>
          <w:rFonts w:ascii="Century Gothic" w:hAnsi="Century Gothic"/>
          <w:b/>
          <w:bCs/>
          <w:sz w:val="22"/>
          <w:szCs w:val="24"/>
        </w:rPr>
        <w:t>wodociągowych i kanalizacyjnych</w:t>
      </w:r>
      <w:r w:rsidRPr="00C83532">
        <w:rPr>
          <w:rFonts w:ascii="Century Gothic" w:hAnsi="Century Gothic"/>
          <w:b/>
          <w:bCs/>
          <w:sz w:val="22"/>
          <w:szCs w:val="24"/>
        </w:rPr>
        <w:t>,</w:t>
      </w:r>
    </w:p>
    <w:p w:rsidR="0052237B" w:rsidRPr="00C83532" w:rsidRDefault="0052237B" w:rsidP="0052237B">
      <w:pPr>
        <w:tabs>
          <w:tab w:val="left" w:pos="1134"/>
          <w:tab w:val="left" w:pos="1418"/>
        </w:tabs>
        <w:spacing w:after="120"/>
        <w:ind w:left="1418" w:hanging="567"/>
        <w:jc w:val="both"/>
        <w:rPr>
          <w:rFonts w:ascii="Century Gothic" w:hAnsi="Century Gothic"/>
          <w:sz w:val="22"/>
          <w:szCs w:val="24"/>
        </w:rPr>
      </w:pPr>
      <w:r w:rsidRPr="00C83532">
        <w:rPr>
          <w:rFonts w:ascii="Century Gothic" w:hAnsi="Century Gothic"/>
          <w:b/>
          <w:bCs/>
          <w:sz w:val="22"/>
          <w:szCs w:val="24"/>
        </w:rPr>
        <w:tab/>
        <w:t>-</w:t>
      </w:r>
      <w:r w:rsidRPr="00C83532">
        <w:rPr>
          <w:rFonts w:ascii="Century Gothic" w:hAnsi="Century Gothic"/>
          <w:b/>
          <w:bCs/>
          <w:sz w:val="22"/>
          <w:szCs w:val="24"/>
        </w:rPr>
        <w:tab/>
        <w:t>kierownikiem robót,</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00F54573" w:rsidRPr="00C83532">
        <w:rPr>
          <w:rFonts w:ascii="Century Gothic" w:hAnsi="Century Gothic"/>
          <w:bCs/>
          <w:sz w:val="22"/>
          <w:szCs w:val="24"/>
        </w:rPr>
        <w:t>w specjalności instalacyjnej w zakresie sieci, instalacji i urządzeń</w:t>
      </w:r>
      <w:r w:rsidR="00F54573" w:rsidRPr="00C83532">
        <w:rPr>
          <w:rFonts w:ascii="Century Gothic" w:hAnsi="Century Gothic"/>
          <w:b/>
          <w:bCs/>
          <w:sz w:val="22"/>
          <w:szCs w:val="24"/>
        </w:rPr>
        <w:t xml:space="preserve"> </w:t>
      </w:r>
      <w:r w:rsidRPr="00C83532">
        <w:rPr>
          <w:rFonts w:ascii="Century Gothic" w:hAnsi="Century Gothic"/>
          <w:b/>
          <w:bCs/>
          <w:sz w:val="22"/>
          <w:szCs w:val="24"/>
        </w:rPr>
        <w:t>elek</w:t>
      </w:r>
      <w:r w:rsidR="00F54573" w:rsidRPr="00C83532">
        <w:rPr>
          <w:rFonts w:ascii="Century Gothic" w:hAnsi="Century Gothic"/>
          <w:b/>
          <w:bCs/>
          <w:sz w:val="22"/>
          <w:szCs w:val="24"/>
        </w:rPr>
        <w:t>trycznych elektroenergetycznych</w:t>
      </w:r>
      <w:r w:rsidRPr="00C83532">
        <w:rPr>
          <w:rFonts w:ascii="Century Gothic" w:hAnsi="Century Gothic"/>
          <w:b/>
          <w:bCs/>
          <w:sz w:val="22"/>
          <w:szCs w:val="24"/>
        </w:rPr>
        <w:t>,</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8672E" w:rsidRPr="00C83532" w:rsidRDefault="0088672E" w:rsidP="00637A11">
      <w:pPr>
        <w:ind w:left="851"/>
        <w:jc w:val="both"/>
        <w:rPr>
          <w:rFonts w:ascii="Century Gothic" w:hAnsi="Century Gothic"/>
          <w:sz w:val="22"/>
          <w:szCs w:val="24"/>
          <w:u w:val="single"/>
        </w:rPr>
      </w:pPr>
    </w:p>
    <w:p w:rsidR="0088672E" w:rsidRPr="00C83532" w:rsidRDefault="0088672E" w:rsidP="0088672E">
      <w:pPr>
        <w:autoSpaceDE w:val="0"/>
        <w:autoSpaceDN w:val="0"/>
        <w:adjustRightInd w:val="0"/>
        <w:jc w:val="both"/>
        <w:rPr>
          <w:rFonts w:ascii="Century Gothic" w:eastAsiaTheme="minorHAnsi" w:hAnsi="Century Gothic"/>
          <w:iCs/>
          <w:sz w:val="22"/>
          <w:szCs w:val="24"/>
          <w:lang w:eastAsia="en-US"/>
        </w:rPr>
      </w:pPr>
      <w:r w:rsidRPr="00C83532">
        <w:rPr>
          <w:rFonts w:ascii="Century Gothic" w:eastAsiaTheme="minorHAnsi" w:hAnsi="Century Gothic"/>
          <w:b/>
          <w:iCs/>
          <w:sz w:val="22"/>
          <w:szCs w:val="24"/>
          <w:lang w:eastAsia="en-US"/>
        </w:rPr>
        <w:t>Zamawiaj</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cy nie dopuszcza ł</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czenia powyższych stanowisk</w:t>
      </w:r>
      <w:r w:rsidRPr="00C83532">
        <w:rPr>
          <w:rFonts w:ascii="Century Gothic" w:eastAsiaTheme="minorHAnsi" w:hAnsi="Century Gothic"/>
          <w:iCs/>
          <w:sz w:val="22"/>
          <w:szCs w:val="24"/>
          <w:lang w:eastAsia="en-US"/>
        </w:rPr>
        <w:t>. W celu unikni</w:t>
      </w:r>
      <w:r w:rsidRPr="00C83532">
        <w:rPr>
          <w:rFonts w:ascii="Century Gothic" w:eastAsiaTheme="minorHAnsi" w:hAnsi="Century Gothic"/>
          <w:sz w:val="22"/>
          <w:szCs w:val="24"/>
          <w:lang w:eastAsia="en-US"/>
        </w:rPr>
        <w:t>ęc</w:t>
      </w:r>
      <w:r w:rsidRPr="00C83532">
        <w:rPr>
          <w:rFonts w:ascii="Century Gothic" w:eastAsiaTheme="minorHAnsi" w:hAnsi="Century Gothic"/>
          <w:iCs/>
          <w:sz w:val="22"/>
          <w:szCs w:val="24"/>
          <w:lang w:eastAsia="en-US"/>
        </w:rPr>
        <w:t>ia w</w:t>
      </w:r>
      <w:r w:rsidRPr="00C83532">
        <w:rPr>
          <w:rFonts w:ascii="Century Gothic" w:eastAsiaTheme="minorHAnsi" w:hAnsi="Century Gothic"/>
          <w:sz w:val="22"/>
          <w:szCs w:val="24"/>
          <w:lang w:eastAsia="en-US"/>
        </w:rPr>
        <w:t>ą</w:t>
      </w:r>
      <w:r w:rsidRPr="00C83532">
        <w:rPr>
          <w:rFonts w:ascii="Century Gothic" w:eastAsiaTheme="minorHAnsi" w:hAnsi="Century Gothic"/>
          <w:iCs/>
          <w:sz w:val="22"/>
          <w:szCs w:val="24"/>
          <w:lang w:eastAsia="en-US"/>
        </w:rPr>
        <w:t>tpliwo</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ci prosi si</w:t>
      </w:r>
      <w:r w:rsidRPr="00C83532">
        <w:rPr>
          <w:rFonts w:ascii="Century Gothic" w:eastAsiaTheme="minorHAnsi" w:hAnsi="Century Gothic"/>
          <w:sz w:val="22"/>
          <w:szCs w:val="24"/>
          <w:lang w:eastAsia="en-US"/>
        </w:rPr>
        <w:t xml:space="preserve">ę </w:t>
      </w:r>
      <w:r w:rsidRPr="00C83532">
        <w:rPr>
          <w:rFonts w:ascii="Century Gothic" w:eastAsiaTheme="minorHAnsi" w:hAnsi="Century Gothic"/>
          <w:iCs/>
          <w:sz w:val="22"/>
          <w:szCs w:val="24"/>
          <w:lang w:eastAsia="en-US"/>
        </w:rPr>
        <w:t>o podanie daty wydania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i o dokładne cytowanie zakresu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z posiadanego za</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wiadczenia.</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 xml:space="preserve">Przez uprawnienia należy rozumieć: uprawnienia budowlane, o których mowa w ustawie z dnia 7 lipca 1994 </w:t>
      </w:r>
      <w:r w:rsidR="002D4F34">
        <w:rPr>
          <w:rFonts w:ascii="Century Gothic" w:hAnsi="Century Gothic"/>
          <w:i/>
          <w:iCs/>
          <w:sz w:val="18"/>
          <w:lang w:eastAsia="en-US"/>
        </w:rPr>
        <w:t>r. Prawo budowlane (Dz.U. z 2017</w:t>
      </w:r>
      <w:r w:rsidRPr="00C83532">
        <w:rPr>
          <w:rFonts w:ascii="Century Gothic" w:hAnsi="Century Gothic"/>
          <w:i/>
          <w:iCs/>
          <w:sz w:val="18"/>
          <w:lang w:eastAsia="en-US"/>
        </w:rPr>
        <w:t xml:space="preserve"> poz. </w:t>
      </w:r>
      <w:r w:rsidR="002D4F34">
        <w:rPr>
          <w:rFonts w:ascii="Century Gothic" w:hAnsi="Century Gothic"/>
          <w:i/>
          <w:iCs/>
          <w:sz w:val="18"/>
          <w:lang w:eastAsia="en-US"/>
        </w:rPr>
        <w:t>1332</w:t>
      </w:r>
      <w:r w:rsidRPr="00C83532">
        <w:rPr>
          <w:rFonts w:ascii="Century Gothic" w:hAnsi="Century Gothic"/>
          <w:i/>
          <w:iCs/>
          <w:sz w:val="18"/>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 przypadku wspólnego ubiegania się o zamówienie przez wykonawców oświadczenia, o których mowa w </w:t>
      </w:r>
      <w:proofErr w:type="spellStart"/>
      <w:r w:rsidRPr="0052030A">
        <w:rPr>
          <w:rFonts w:ascii="Century Gothic" w:hAnsi="Century Gothic"/>
        </w:rPr>
        <w:t>ppkt</w:t>
      </w:r>
      <w:proofErr w:type="spellEnd"/>
      <w:r w:rsidRPr="0052030A">
        <w:rPr>
          <w:rFonts w:ascii="Century Gothic" w:hAnsi="Century Gothic"/>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030A">
        <w:rPr>
          <w:rFonts w:ascii="Century Gothic" w:hAnsi="Century Gothic"/>
        </w:rPr>
        <w:t>ppkt</w:t>
      </w:r>
      <w:proofErr w:type="spellEnd"/>
      <w:r w:rsidRPr="0052030A">
        <w:rPr>
          <w:rFonts w:ascii="Century Gothic" w:hAnsi="Century Gothic"/>
        </w:rPr>
        <w:t xml:space="preserve">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 xml:space="preserve">Jeżeli wykonawca polega na zasobach innych podmiotów na zasadach określonych w art. 22a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 których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1), zamawiający wymaga od wykonawcy przedstawienia w odniesieniu do tych podmiotów dokumentów, o których mowa w Rozdziale  V pkt 5 </w:t>
      </w:r>
      <w:proofErr w:type="spellStart"/>
      <w:r w:rsidRPr="00C83532">
        <w:rPr>
          <w:rFonts w:ascii="Century Gothic" w:hAnsi="Century Gothic"/>
          <w:szCs w:val="24"/>
        </w:rPr>
        <w:t>ppkt</w:t>
      </w:r>
      <w:proofErr w:type="spellEnd"/>
      <w:r w:rsidRPr="00C83532">
        <w:rPr>
          <w:rFonts w:ascii="Century Gothic" w:hAnsi="Century Gothic"/>
          <w:szCs w:val="24"/>
        </w:rPr>
        <w:t xml:space="preserve"> 1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numPr>
          <w:ilvl w:val="1"/>
          <w:numId w:val="6"/>
        </w:numPr>
        <w:tabs>
          <w:tab w:val="clear" w:pos="360"/>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xml:space="preserve">, jeżeli odrębne przepisy wymagają wpisu do rejestru lub ewidencji, w celu potwierdzenia braku podstaw wykluczenia na podstawie art. 24 ust. 5 pkt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C83532">
        <w:rPr>
          <w:rFonts w:ascii="Century Gothic" w:hAnsi="Century Gothic"/>
          <w:iCs/>
          <w:sz w:val="22"/>
          <w:szCs w:val="24"/>
        </w:rPr>
        <w:t>siwz</w:t>
      </w:r>
      <w:proofErr w:type="spellEnd"/>
      <w:r w:rsidRPr="00C83532">
        <w:rPr>
          <w:rFonts w:ascii="Century Gothic" w:hAnsi="Century Gothic"/>
          <w:iCs/>
          <w:sz w:val="22"/>
          <w:szCs w:val="24"/>
        </w:rPr>
        <w:t xml:space="preserve">);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43B7A" w:rsidRPr="00C83532">
        <w:rPr>
          <w:rFonts w:ascii="Century Gothic" w:eastAsia="Times New Roman" w:hAnsi="Century Gothic"/>
          <w:szCs w:val="24"/>
          <w:lang w:eastAsia="pl-PL"/>
        </w:rPr>
        <w:t xml:space="preserve">tórym mowa w Rozdziale XV pkt </w:t>
      </w:r>
      <w:r w:rsidR="002D4F34">
        <w:rPr>
          <w:rFonts w:ascii="Century Gothic" w:eastAsia="Times New Roman" w:hAnsi="Century Gothic"/>
          <w:szCs w:val="24"/>
          <w:lang w:eastAsia="pl-PL"/>
        </w:rPr>
        <w:t>9</w:t>
      </w:r>
      <w:r w:rsidRPr="00C83532">
        <w:rPr>
          <w:rFonts w:ascii="Century Gothic" w:eastAsia="Times New Roman" w:hAnsi="Century Gothic"/>
          <w:szCs w:val="24"/>
          <w:lang w:eastAsia="pl-PL"/>
        </w:rPr>
        <w:t xml:space="preserve"> </w:t>
      </w:r>
      <w:proofErr w:type="spellStart"/>
      <w:r w:rsidRPr="00C83532">
        <w:rPr>
          <w:rFonts w:ascii="Century Gothic" w:eastAsia="Times New Roman" w:hAnsi="Century Gothic"/>
          <w:szCs w:val="24"/>
          <w:lang w:eastAsia="pl-PL"/>
        </w:rPr>
        <w:t>siwz</w:t>
      </w:r>
      <w:proofErr w:type="spellEnd"/>
      <w:r w:rsidRPr="00C83532">
        <w:rPr>
          <w:rFonts w:ascii="Century Gothic" w:eastAsia="Times New Roman" w:hAnsi="Century Gothic"/>
          <w:szCs w:val="24"/>
          <w:lang w:eastAsia="pl-PL"/>
        </w:rPr>
        <w:t>);</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wg wzoru stanowiącego załącznik nr 1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1)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2)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xml:space="preserve">, zgodnie z Rozdziałem V pkt 4 </w:t>
      </w:r>
      <w:proofErr w:type="spellStart"/>
      <w:r w:rsidRPr="00C83532">
        <w:rPr>
          <w:rFonts w:ascii="Century Gothic" w:hAnsi="Century Gothic"/>
          <w:szCs w:val="24"/>
        </w:rPr>
        <w:t>ppkt</w:t>
      </w:r>
      <w:proofErr w:type="spellEnd"/>
      <w:r w:rsidRPr="00C83532">
        <w:rPr>
          <w:rFonts w:ascii="Century Gothic" w:hAnsi="Century Gothic"/>
          <w:szCs w:val="24"/>
        </w:rPr>
        <w:t xml:space="preserve"> 2 </w:t>
      </w:r>
      <w:proofErr w:type="spellStart"/>
      <w:r w:rsidRPr="00C83532">
        <w:rPr>
          <w:rFonts w:ascii="Century Gothic" w:hAnsi="Century Gothic"/>
          <w:szCs w:val="24"/>
        </w:rPr>
        <w:t>siwz</w:t>
      </w:r>
      <w:proofErr w:type="spellEnd"/>
      <w:r w:rsidRPr="00C83532">
        <w:rPr>
          <w:rFonts w:ascii="Century Gothic" w:hAnsi="Century Gothic"/>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lub w przypadku składania oferty wspólnej (Rozdział III pkt 1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w:t>
      </w:r>
      <w:proofErr w:type="spellStart"/>
      <w:r w:rsidRPr="00C83532">
        <w:rPr>
          <w:rFonts w:ascii="Century Gothic" w:hAnsi="Century Gothic"/>
          <w:szCs w:val="24"/>
        </w:rPr>
        <w:t>siwz</w:t>
      </w:r>
      <w:proofErr w:type="spellEnd"/>
      <w:r w:rsidRPr="00C83532">
        <w:rPr>
          <w:rFonts w:ascii="Century Gothic" w:hAnsi="Century Gothic"/>
          <w:szCs w:val="24"/>
        </w:rPr>
        <w:t xml:space="preserve">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 celu potwierdzenia braku podstaw do wykluczenia wykonawcy z postępowania, o których mowa w art. 24 ust. 1 pkt 23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wykonawca składa oświadczenie o przynależności lub braku przynależności do tej samej grupy kapitałowej wg wzoru stanowiącego załącznik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zgodnie ze wzorem stanowiącym zał.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wskazania przez wykonawcę dostępności oświadczeń lub dokumentów, o których mowa w Rozdziale V pkt 5 </w:t>
      </w:r>
      <w:proofErr w:type="spellStart"/>
      <w:r w:rsidRPr="00C83532">
        <w:rPr>
          <w:rFonts w:ascii="Century Gothic" w:hAnsi="Century Gothic"/>
          <w:szCs w:val="24"/>
        </w:rPr>
        <w:t>siwz</w:t>
      </w:r>
      <w:proofErr w:type="spellEnd"/>
      <w:r w:rsidRPr="00C83532">
        <w:rPr>
          <w:rFonts w:ascii="Century Gothic" w:hAnsi="Century Gothic"/>
          <w:szCs w:val="24"/>
        </w:rPr>
        <w:t>,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o którym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oświadczeń lub dokumentów potwierdzających okoliczności,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wątpliwości zamawiający wezwie, w wyznaczonym przez siebie terminie, do złożenia wyjaśnień dotyczących oświadczeń i dokumentów,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w:t>
      </w:r>
      <w:proofErr w:type="spellStart"/>
      <w:r w:rsidRPr="00C83532">
        <w:rPr>
          <w:rFonts w:ascii="Century Gothic" w:hAnsi="Century Gothic"/>
          <w:b/>
          <w:szCs w:val="24"/>
        </w:rPr>
        <w:t>Pzp</w:t>
      </w:r>
      <w:proofErr w:type="spellEnd"/>
      <w:r w:rsidRPr="00C83532">
        <w:rPr>
          <w:rFonts w:ascii="Century Gothic" w:hAnsi="Century Gothic"/>
          <w:b/>
          <w:szCs w:val="24"/>
        </w:rPr>
        <w:t xml:space="preserve">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 xml:space="preserve">Jeżeli wykonawca, o którym mowa w </w:t>
      </w:r>
      <w:proofErr w:type="spellStart"/>
      <w:r w:rsidRPr="00C83532">
        <w:rPr>
          <w:rFonts w:ascii="Century Gothic" w:hAnsi="Century Gothic"/>
          <w:b/>
          <w:szCs w:val="24"/>
        </w:rPr>
        <w:t>ppkt</w:t>
      </w:r>
      <w:proofErr w:type="spellEnd"/>
      <w:r w:rsidRPr="00C83532">
        <w:rPr>
          <w:rFonts w:ascii="Century Gothic" w:hAnsi="Century Gothic"/>
          <w:b/>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E71C4A" w:rsidRDefault="00E022DE" w:rsidP="00E71C4A">
      <w:pPr>
        <w:numPr>
          <w:ilvl w:val="0"/>
          <w:numId w:val="19"/>
        </w:numPr>
        <w:tabs>
          <w:tab w:val="num" w:pos="284"/>
        </w:tabs>
        <w:spacing w:after="120"/>
        <w:ind w:left="284" w:hanging="284"/>
        <w:jc w:val="both"/>
        <w:rPr>
          <w:rFonts w:ascii="Century Gothic" w:hAnsi="Century Gothic"/>
          <w:i/>
          <w:sz w:val="22"/>
          <w:szCs w:val="24"/>
        </w:rPr>
      </w:pPr>
      <w:r w:rsidRPr="00E71C4A">
        <w:rPr>
          <w:rFonts w:ascii="Century Gothic" w:hAnsi="Century Gothic"/>
          <w:sz w:val="22"/>
          <w:szCs w:val="24"/>
        </w:rPr>
        <w:t>Zamawiający wymaga wykonania zamówienia w następujących terminach:</w:t>
      </w:r>
    </w:p>
    <w:p w:rsidR="00E022DE" w:rsidRPr="00E71C4A" w:rsidRDefault="000843E5" w:rsidP="00E71C4A">
      <w:pPr>
        <w:numPr>
          <w:ilvl w:val="0"/>
          <w:numId w:val="30"/>
        </w:numPr>
        <w:spacing w:after="120"/>
        <w:ind w:hanging="437"/>
        <w:jc w:val="both"/>
        <w:rPr>
          <w:rFonts w:ascii="Century Gothic" w:hAnsi="Century Gothic"/>
          <w:i/>
          <w:sz w:val="22"/>
          <w:szCs w:val="24"/>
        </w:rPr>
      </w:pPr>
      <w:r w:rsidRPr="00E71C4A">
        <w:rPr>
          <w:rFonts w:ascii="Century Gothic" w:hAnsi="Century Gothic"/>
          <w:sz w:val="22"/>
          <w:szCs w:val="24"/>
        </w:rPr>
        <w:t>t</w:t>
      </w:r>
      <w:r w:rsidR="00E022DE" w:rsidRPr="00E71C4A">
        <w:rPr>
          <w:rFonts w:ascii="Century Gothic" w:hAnsi="Century Gothic"/>
          <w:sz w:val="22"/>
          <w:szCs w:val="24"/>
        </w:rPr>
        <w:t xml:space="preserve">ermin rozpoczęcia </w:t>
      </w:r>
      <w:r w:rsidR="00E022DE" w:rsidRPr="00E71C4A">
        <w:rPr>
          <w:rFonts w:ascii="Century Gothic" w:hAnsi="Century Gothic"/>
          <w:sz w:val="22"/>
          <w:szCs w:val="24"/>
        </w:rPr>
        <w:tab/>
        <w:t>- w dniu przekazania placu budowy,</w:t>
      </w:r>
    </w:p>
    <w:p w:rsidR="00865475" w:rsidRPr="00E71C4A" w:rsidRDefault="00E022DE" w:rsidP="00E71C4A">
      <w:pPr>
        <w:numPr>
          <w:ilvl w:val="0"/>
          <w:numId w:val="30"/>
        </w:numPr>
        <w:tabs>
          <w:tab w:val="left" w:pos="851"/>
        </w:tabs>
        <w:spacing w:after="120"/>
        <w:ind w:left="993" w:hanging="426"/>
        <w:jc w:val="both"/>
        <w:rPr>
          <w:rFonts w:ascii="Century Gothic" w:hAnsi="Century Gothic"/>
          <w:i/>
          <w:sz w:val="22"/>
          <w:szCs w:val="24"/>
        </w:rPr>
      </w:pPr>
      <w:r w:rsidRPr="00E71C4A">
        <w:rPr>
          <w:rFonts w:ascii="Century Gothic" w:hAnsi="Century Gothic"/>
          <w:sz w:val="22"/>
          <w:szCs w:val="24"/>
        </w:rPr>
        <w:t xml:space="preserve">termin </w:t>
      </w:r>
      <w:r w:rsidR="00C7497D" w:rsidRPr="00E71C4A">
        <w:rPr>
          <w:rFonts w:ascii="Century Gothic" w:hAnsi="Century Gothic"/>
          <w:sz w:val="22"/>
          <w:szCs w:val="24"/>
        </w:rPr>
        <w:t xml:space="preserve">wykonania </w:t>
      </w:r>
      <w:r w:rsidRPr="00E71C4A">
        <w:rPr>
          <w:rFonts w:ascii="Century Gothic" w:hAnsi="Century Gothic"/>
          <w:sz w:val="22"/>
          <w:szCs w:val="24"/>
        </w:rPr>
        <w:t>robót</w:t>
      </w:r>
      <w:r w:rsidR="00982995" w:rsidRPr="00E71C4A">
        <w:rPr>
          <w:rFonts w:ascii="Century Gothic" w:hAnsi="Century Gothic"/>
          <w:sz w:val="22"/>
          <w:szCs w:val="24"/>
        </w:rPr>
        <w:t>:</w:t>
      </w:r>
      <w:r w:rsidR="00E71C4A" w:rsidRPr="00E71C4A">
        <w:rPr>
          <w:rFonts w:ascii="Century Gothic" w:hAnsi="Century Gothic"/>
          <w:sz w:val="22"/>
          <w:szCs w:val="24"/>
        </w:rPr>
        <w:tab/>
        <w:t>- 7 miesięcy od daty przekazania placu budowy.</w:t>
      </w:r>
    </w:p>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Minimalny okres gwarancji i rękojmi wynosi 60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 xml:space="preserve">Wadium należy wnieść w </w:t>
      </w:r>
      <w:r w:rsidRPr="00AC0A06">
        <w:rPr>
          <w:rFonts w:ascii="Century Gothic" w:hAnsi="Century Gothic"/>
          <w:sz w:val="22"/>
        </w:rPr>
        <w:t>wysokości</w:t>
      </w:r>
      <w:bookmarkStart w:id="4" w:name="_Hlk481690777"/>
      <w:r w:rsidR="00E022DE" w:rsidRPr="00AC0A06">
        <w:rPr>
          <w:rFonts w:ascii="Century Gothic" w:hAnsi="Century Gothic"/>
          <w:sz w:val="22"/>
        </w:rPr>
        <w:t xml:space="preserve"> </w:t>
      </w:r>
      <w:r w:rsidR="001344C0" w:rsidRPr="00AC0A06">
        <w:rPr>
          <w:rFonts w:ascii="Century Gothic" w:hAnsi="Century Gothic"/>
          <w:spacing w:val="-4"/>
          <w:sz w:val="22"/>
          <w:lang w:eastAsia="ar-SA"/>
        </w:rPr>
        <w:t>100</w:t>
      </w:r>
      <w:r w:rsidR="00E416D9" w:rsidRPr="00AC0A06">
        <w:rPr>
          <w:rFonts w:ascii="Century Gothic" w:hAnsi="Century Gothic"/>
          <w:spacing w:val="-4"/>
          <w:sz w:val="22"/>
          <w:lang w:eastAsia="ar-SA"/>
        </w:rPr>
        <w:t xml:space="preserve"> 000,00 </w:t>
      </w:r>
      <w:r w:rsidR="00E416D9" w:rsidRPr="00AC0A06">
        <w:rPr>
          <w:rFonts w:ascii="Century Gothic" w:hAnsi="Century Gothic"/>
          <w:sz w:val="22"/>
        </w:rPr>
        <w:t>zł (słownie złotych</w:t>
      </w:r>
      <w:r w:rsidR="00E416D9" w:rsidRPr="00C83532">
        <w:rPr>
          <w:rFonts w:ascii="Century Gothic" w:hAnsi="Century Gothic"/>
          <w:sz w:val="22"/>
        </w:rPr>
        <w:t xml:space="preserve">: </w:t>
      </w:r>
      <w:r w:rsidR="001344C0">
        <w:rPr>
          <w:rFonts w:ascii="Century Gothic" w:hAnsi="Century Gothic"/>
          <w:sz w:val="22"/>
        </w:rPr>
        <w:t>sto</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4"/>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563397" w:rsidP="00563397">
      <w:pPr>
        <w:pStyle w:val="pkt"/>
        <w:spacing w:before="0" w:after="0"/>
        <w:ind w:left="-720" w:firstLine="0"/>
        <w:jc w:val="center"/>
        <w:rPr>
          <w:rFonts w:ascii="Century Gothic" w:hAnsi="Century Gothic"/>
          <w:b/>
          <w:sz w:val="22"/>
        </w:rPr>
      </w:pPr>
      <w:r w:rsidRPr="00C83532">
        <w:rPr>
          <w:rFonts w:ascii="Century Gothic" w:hAnsi="Century Gothic"/>
          <w:b/>
          <w:sz w:val="22"/>
        </w:rPr>
        <w:t>Urząd Miasta i Gminy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2C4E99">
        <w:rPr>
          <w:rFonts w:ascii="Century Gothic" w:hAnsi="Century Gothic"/>
          <w:b/>
          <w:bCs/>
          <w:sz w:val="22"/>
          <w:szCs w:val="24"/>
        </w:rPr>
        <w:t>32</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w:t>
      </w:r>
      <w:proofErr w:type="spellStart"/>
      <w:r w:rsidR="00F27501" w:rsidRPr="00C83532">
        <w:rPr>
          <w:rFonts w:ascii="Century Gothic" w:hAnsi="Century Gothic"/>
          <w:sz w:val="22"/>
        </w:rPr>
        <w:t>Pzp</w:t>
      </w:r>
      <w:proofErr w:type="spellEnd"/>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proofErr w:type="spellStart"/>
      <w:r w:rsidR="0074680B" w:rsidRPr="00C83532">
        <w:rPr>
          <w:rFonts w:ascii="Century Gothic" w:hAnsi="Century Gothic"/>
          <w:color w:val="auto"/>
          <w:sz w:val="22"/>
        </w:rPr>
        <w:t>siwz</w:t>
      </w:r>
      <w:proofErr w:type="spellEnd"/>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pytania wykonawców i wyjaśnienia zamawiającego dotyczące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modyfikacje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w:t>
      </w:r>
      <w:proofErr w:type="spellStart"/>
      <w:r w:rsidR="004B2EF2" w:rsidRPr="00C83532">
        <w:rPr>
          <w:rFonts w:ascii="Century Gothic" w:hAnsi="Century Gothic"/>
          <w:bCs/>
          <w:sz w:val="22"/>
        </w:rPr>
        <w:t>Pzp</w:t>
      </w:r>
      <w:proofErr w:type="spellEnd"/>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w:t>
      </w:r>
      <w:proofErr w:type="spellStart"/>
      <w:r w:rsidR="004B2EF2" w:rsidRPr="00C83532">
        <w:rPr>
          <w:rFonts w:ascii="Century Gothic" w:hAnsi="Century Gothic"/>
          <w:bCs/>
          <w:sz w:val="22"/>
          <w:szCs w:val="24"/>
        </w:rPr>
        <w:t>Pzp</w:t>
      </w:r>
      <w:proofErr w:type="spellEnd"/>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informacje i zawiadomienia kierowane do wykonawców na podstawie art. 181, 184 i 185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w:t>
      </w:r>
      <w:proofErr w:type="spellStart"/>
      <w:r w:rsidRPr="00C83532">
        <w:rPr>
          <w:rFonts w:ascii="Century Gothic" w:hAnsi="Century Gothic"/>
          <w:sz w:val="22"/>
        </w:rPr>
        <w:t>siwz</w:t>
      </w:r>
      <w:proofErr w:type="spellEnd"/>
      <w:r w:rsidRPr="00C83532">
        <w:rPr>
          <w:rFonts w:ascii="Century Gothic" w:hAnsi="Century Gothic"/>
          <w:sz w:val="22"/>
        </w:rPr>
        <w:t xml:space="preserve">.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10" w:history="1">
        <w:r w:rsidRPr="00C83532">
          <w:rPr>
            <w:rStyle w:val="Hipercze"/>
            <w:rFonts w:ascii="Century Gothic" w:hAnsi="Century Gothic"/>
            <w:sz w:val="22"/>
            <w:szCs w:val="24"/>
          </w:rPr>
          <w:t>wim@um.swinoujscie.pl</w:t>
        </w:r>
      </w:hyperlink>
    </w:p>
    <w:p w:rsidR="00EA4344" w:rsidRPr="00E71C4A" w:rsidRDefault="00EA4344" w:rsidP="00EA4344">
      <w:pPr>
        <w:autoSpaceDE w:val="0"/>
        <w:autoSpaceDN w:val="0"/>
        <w:adjustRightInd w:val="0"/>
        <w:jc w:val="both"/>
        <w:rPr>
          <w:rFonts w:ascii="Century Gothic" w:hAnsi="Century Gothic"/>
          <w:sz w:val="22"/>
          <w:szCs w:val="24"/>
        </w:rPr>
      </w:pPr>
      <w:r w:rsidRPr="00E71C4A">
        <w:rPr>
          <w:rFonts w:ascii="Century Gothic" w:hAnsi="Century Gothic"/>
          <w:sz w:val="22"/>
          <w:szCs w:val="24"/>
          <w:u w:val="single"/>
        </w:rPr>
        <w:t>Zamawiający upoważnia do kontaktów z wykonawcami następujące osoby</w:t>
      </w:r>
      <w:r w:rsidRPr="00E71C4A">
        <w:rPr>
          <w:rFonts w:ascii="Century Gothic" w:hAnsi="Century Gothic"/>
          <w:sz w:val="22"/>
          <w:szCs w:val="24"/>
        </w:rPr>
        <w:t>:</w:t>
      </w:r>
    </w:p>
    <w:p w:rsidR="00EA4344" w:rsidRPr="00E71C4A" w:rsidRDefault="00E71C4A" w:rsidP="00D420E9">
      <w:pPr>
        <w:numPr>
          <w:ilvl w:val="0"/>
          <w:numId w:val="31"/>
        </w:numPr>
        <w:jc w:val="both"/>
        <w:rPr>
          <w:rFonts w:ascii="Century Gothic" w:hAnsi="Century Gothic"/>
          <w:sz w:val="22"/>
          <w:szCs w:val="24"/>
        </w:rPr>
      </w:pPr>
      <w:r w:rsidRPr="00E71C4A">
        <w:rPr>
          <w:rFonts w:ascii="Century Gothic" w:hAnsi="Century Gothic"/>
          <w:sz w:val="22"/>
          <w:szCs w:val="24"/>
        </w:rPr>
        <w:t>Mirosław Sołtysiak</w:t>
      </w:r>
      <w:r w:rsidR="00EA4344" w:rsidRPr="00E71C4A">
        <w:rPr>
          <w:rFonts w:ascii="Century Gothic" w:hAnsi="Century Gothic"/>
          <w:sz w:val="22"/>
          <w:szCs w:val="24"/>
        </w:rPr>
        <w:t xml:space="preserve"> – Inspektor Wydziału Inżyniera Miasta</w:t>
      </w:r>
    </w:p>
    <w:p w:rsidR="00EA4344" w:rsidRPr="00E71C4A" w:rsidRDefault="00EA4344" w:rsidP="00EA4344">
      <w:pPr>
        <w:ind w:left="1980" w:hanging="720"/>
        <w:jc w:val="both"/>
        <w:rPr>
          <w:rFonts w:ascii="Century Gothic" w:hAnsi="Century Gothic"/>
          <w:sz w:val="22"/>
          <w:szCs w:val="24"/>
        </w:rPr>
      </w:pPr>
      <w:r w:rsidRPr="00E71C4A">
        <w:rPr>
          <w:rFonts w:ascii="Century Gothic" w:hAnsi="Century Gothic"/>
          <w:sz w:val="22"/>
          <w:szCs w:val="24"/>
        </w:rPr>
        <w:t>Faks:</w:t>
      </w:r>
      <w:r w:rsidRPr="00E71C4A">
        <w:rPr>
          <w:rFonts w:ascii="Century Gothic" w:hAnsi="Century Gothic"/>
          <w:sz w:val="22"/>
          <w:szCs w:val="24"/>
        </w:rPr>
        <w:tab/>
      </w:r>
      <w:r w:rsidRPr="00E71C4A">
        <w:rPr>
          <w:rFonts w:ascii="Century Gothic" w:hAnsi="Century Gothic"/>
          <w:sz w:val="22"/>
          <w:szCs w:val="24"/>
        </w:rPr>
        <w:tab/>
      </w:r>
      <w:r w:rsidRPr="00E71C4A">
        <w:rPr>
          <w:rFonts w:ascii="Century Gothic" w:hAnsi="Century Gothic"/>
          <w:sz w:val="22"/>
          <w:szCs w:val="24"/>
        </w:rPr>
        <w:tab/>
        <w:t>091 327-06-29 (czynny całą dobę),</w:t>
      </w:r>
    </w:p>
    <w:p w:rsidR="00EA4344" w:rsidRPr="00E71C4A" w:rsidRDefault="00EA4344" w:rsidP="00EA4344">
      <w:pPr>
        <w:ind w:left="1980" w:hanging="720"/>
        <w:jc w:val="both"/>
        <w:rPr>
          <w:rFonts w:ascii="Century Gothic" w:hAnsi="Century Gothic"/>
          <w:sz w:val="22"/>
          <w:szCs w:val="24"/>
        </w:rPr>
      </w:pPr>
      <w:r w:rsidRPr="00E71C4A">
        <w:rPr>
          <w:rFonts w:ascii="Century Gothic" w:hAnsi="Century Gothic"/>
          <w:sz w:val="22"/>
          <w:szCs w:val="24"/>
        </w:rPr>
        <w:t xml:space="preserve">e-mail: </w:t>
      </w:r>
      <w:r w:rsidRPr="00E71C4A">
        <w:rPr>
          <w:rFonts w:ascii="Century Gothic" w:hAnsi="Century Gothic"/>
          <w:sz w:val="22"/>
          <w:szCs w:val="24"/>
        </w:rPr>
        <w:tab/>
      </w:r>
      <w:r w:rsidRPr="00E71C4A">
        <w:rPr>
          <w:rFonts w:ascii="Century Gothic" w:hAnsi="Century Gothic"/>
          <w:sz w:val="22"/>
          <w:szCs w:val="24"/>
        </w:rPr>
        <w:tab/>
      </w:r>
      <w:r w:rsidR="00E71C4A" w:rsidRPr="00E71C4A">
        <w:rPr>
          <w:rFonts w:ascii="Century Gothic" w:hAnsi="Century Gothic"/>
          <w:sz w:val="22"/>
          <w:szCs w:val="24"/>
        </w:rPr>
        <w:t>msoltysiak</w:t>
      </w:r>
      <w:r w:rsidRPr="00E71C4A">
        <w:rPr>
          <w:rFonts w:ascii="Century Gothic" w:hAnsi="Century Gothic"/>
          <w:sz w:val="22"/>
          <w:szCs w:val="24"/>
        </w:rPr>
        <w:t>@um.swinoujscie.pl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proofErr w:type="spellStart"/>
      <w:r w:rsidRPr="00C83532">
        <w:rPr>
          <w:rFonts w:ascii="Century Gothic" w:hAnsi="Century Gothic"/>
          <w:sz w:val="22"/>
          <w:szCs w:val="24"/>
          <w:lang w:val="en-US"/>
        </w:rPr>
        <w:t>Faks</w:t>
      </w:r>
      <w:proofErr w:type="spellEnd"/>
      <w:r w:rsidRPr="00C83532">
        <w:rPr>
          <w:rFonts w:ascii="Century Gothic" w:hAnsi="Century Gothic"/>
          <w:sz w:val="22"/>
          <w:szCs w:val="24"/>
          <w:lang w:val="en-US"/>
        </w:rPr>
        <w:t>:</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 xml:space="preserve">pod warunkiem że wniosek o wyjaśnienie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 xml:space="preserve">Jeżeli wniosek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 xml:space="preserve">Treść pytań wraz z wyjaśnieniami zamawiający przekazuje wykonawcom, którym przekazał </w:t>
      </w:r>
      <w:proofErr w:type="spellStart"/>
      <w:r w:rsidRPr="00C83532">
        <w:rPr>
          <w:rFonts w:ascii="Century Gothic" w:hAnsi="Century Gothic"/>
          <w:sz w:val="22"/>
        </w:rPr>
        <w:t>siwz</w:t>
      </w:r>
      <w:proofErr w:type="spellEnd"/>
      <w:r w:rsidRPr="00C83532">
        <w:rPr>
          <w:rFonts w:ascii="Century Gothic" w:hAnsi="Century Gothic"/>
          <w:sz w:val="22"/>
        </w:rPr>
        <w:t xml:space="preserve">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w:t>
      </w:r>
      <w:proofErr w:type="spellStart"/>
      <w:r w:rsidR="002576B8" w:rsidRPr="00C83532">
        <w:rPr>
          <w:rFonts w:ascii="Century Gothic" w:hAnsi="Century Gothic"/>
          <w:sz w:val="22"/>
          <w:szCs w:val="24"/>
        </w:rPr>
        <w:t>siwz</w:t>
      </w:r>
      <w:proofErr w:type="spellEnd"/>
      <w:r w:rsidR="002576B8" w:rsidRPr="00C83532">
        <w:rPr>
          <w:rFonts w:ascii="Century Gothic" w:hAnsi="Century Gothic"/>
          <w:sz w:val="22"/>
          <w:szCs w:val="24"/>
        </w:rPr>
        <w:t xml:space="preserve">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Jeżeli w wyniku zmiany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wykonania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 xml:space="preserve">prac geodezyjnych w tym wytyczenia projektowanych obiektów i projektowanych przebiegów tras, 2 </w:t>
      </w:r>
      <w:proofErr w:type="spellStart"/>
      <w:r w:rsidRPr="00C83532">
        <w:rPr>
          <w:rFonts w:ascii="Century Gothic" w:hAnsi="Century Gothic"/>
          <w:sz w:val="22"/>
          <w:szCs w:val="24"/>
        </w:rPr>
        <w:t>kpl</w:t>
      </w:r>
      <w:proofErr w:type="spellEnd"/>
      <w:r w:rsidRPr="00C83532">
        <w:rPr>
          <w:rFonts w:ascii="Century Gothic" w:hAnsi="Century Gothic"/>
          <w:sz w:val="22"/>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 xml:space="preserve">opracowania i uzgodnienia z Zarządcą dróg publicznych niezbędnych projektów organizacji ruchu na drogach dojazdowych oraz wykonanie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 xml:space="preserve">(Dz. U. z 2016 r. poz. 1987 z </w:t>
      </w:r>
      <w:proofErr w:type="spellStart"/>
      <w:r w:rsidRPr="00C83532">
        <w:rPr>
          <w:rFonts w:ascii="Century Gothic" w:hAnsi="Century Gothic"/>
          <w:sz w:val="22"/>
          <w:szCs w:val="24"/>
        </w:rPr>
        <w:t>późn</w:t>
      </w:r>
      <w:proofErr w:type="spellEnd"/>
      <w:r w:rsidRPr="00C83532">
        <w:rPr>
          <w:rFonts w:ascii="Century Gothic" w:hAnsi="Century Gothic"/>
          <w:sz w:val="22"/>
          <w:szCs w:val="24"/>
        </w:rPr>
        <w:t>.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 xml:space="preserve">inne wyżej nie wymienione koszty, jeżeli dobra praktyka, należyta staranność, oględziny obiektów i terenu przyszłego placu budowy oraz analiza przekazanej dokumentacji projektowej i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AC0A06"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 xml:space="preserve">Ofertę należy złożyć w </w:t>
      </w:r>
      <w:r w:rsidRPr="00AC0A06">
        <w:rPr>
          <w:rFonts w:ascii="Century Gothic" w:hAnsi="Century Gothic"/>
          <w:sz w:val="22"/>
        </w:rPr>
        <w:t>Urzędzie Miasta Świnoujście, w Stanowisko Obsługi Interesantów</w:t>
      </w:r>
      <w:r w:rsidRPr="00AC0A06">
        <w:rPr>
          <w:rFonts w:ascii="Century Gothic" w:hAnsi="Century Gothic"/>
          <w:color w:val="auto"/>
          <w:sz w:val="22"/>
        </w:rPr>
        <w:t xml:space="preserve">, w terminie do dnia </w:t>
      </w:r>
      <w:r w:rsidR="00AC0A06" w:rsidRPr="00AC0A06">
        <w:rPr>
          <w:rFonts w:ascii="Century Gothic" w:hAnsi="Century Gothic"/>
          <w:color w:val="auto"/>
          <w:sz w:val="22"/>
        </w:rPr>
        <w:t>29</w:t>
      </w:r>
      <w:r w:rsidRPr="00AC0A06">
        <w:rPr>
          <w:rFonts w:ascii="Century Gothic" w:hAnsi="Century Gothic"/>
          <w:b/>
          <w:color w:val="auto"/>
          <w:sz w:val="22"/>
        </w:rPr>
        <w:t xml:space="preserve"> </w:t>
      </w:r>
      <w:r w:rsidR="0075353A" w:rsidRPr="00AC0A06">
        <w:rPr>
          <w:rFonts w:ascii="Century Gothic" w:hAnsi="Century Gothic"/>
          <w:b/>
          <w:color w:val="auto"/>
          <w:sz w:val="22"/>
        </w:rPr>
        <w:t>września</w:t>
      </w:r>
      <w:r w:rsidRPr="00AC0A06">
        <w:rPr>
          <w:rFonts w:ascii="Century Gothic" w:hAnsi="Century Gothic"/>
          <w:b/>
          <w:color w:val="auto"/>
          <w:sz w:val="22"/>
        </w:rPr>
        <w:t xml:space="preserve"> 2017</w:t>
      </w:r>
      <w:r w:rsidRPr="00AC0A06">
        <w:rPr>
          <w:rFonts w:ascii="Century Gothic" w:hAnsi="Century Gothic"/>
          <w:color w:val="auto"/>
          <w:sz w:val="22"/>
        </w:rPr>
        <w:t xml:space="preserve"> r., do godz. 12:00</w:t>
      </w:r>
    </w:p>
    <w:p w:rsidR="0088672E" w:rsidRPr="00AC0A06"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AC0A06">
        <w:rPr>
          <w:rFonts w:ascii="Century Gothic" w:hAnsi="Century Gothic"/>
          <w:sz w:val="22"/>
        </w:rPr>
        <w:t>Za termin złożenia oferty uważa się termin jej dotarcia do zamawiającego.</w:t>
      </w:r>
    </w:p>
    <w:p w:rsidR="0088672E" w:rsidRPr="00AC0A06"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AC0A06">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AC0A06">
        <w:rPr>
          <w:rFonts w:ascii="Century Gothic" w:hAnsi="Century Gothic"/>
          <w:sz w:val="22"/>
        </w:rPr>
        <w:br/>
        <w:t>oraz godzinę i minutę, w której została przyjęta. Do czasu otwarcia ofert, będą one przechowywane w sposób gwarantujący ich nienaruszalność.</w:t>
      </w:r>
    </w:p>
    <w:p w:rsidR="0088672E" w:rsidRPr="00AC0A06"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AC0A06">
        <w:rPr>
          <w:rFonts w:ascii="Century Gothic" w:hAnsi="Century Gothic"/>
          <w:color w:val="auto"/>
          <w:sz w:val="22"/>
        </w:rPr>
        <w:t xml:space="preserve">Otwarcie ofert odbędzie się w dn. </w:t>
      </w:r>
      <w:r w:rsidR="00AC0A06" w:rsidRPr="00AC0A06">
        <w:rPr>
          <w:rFonts w:ascii="Century Gothic" w:hAnsi="Century Gothic"/>
          <w:color w:val="auto"/>
          <w:sz w:val="22"/>
        </w:rPr>
        <w:t>29</w:t>
      </w:r>
      <w:r w:rsidR="00CF0D42" w:rsidRPr="00AC0A06">
        <w:rPr>
          <w:rFonts w:ascii="Century Gothic" w:hAnsi="Century Gothic"/>
          <w:b/>
          <w:color w:val="auto"/>
          <w:sz w:val="22"/>
        </w:rPr>
        <w:t xml:space="preserve"> </w:t>
      </w:r>
      <w:r w:rsidR="0075353A" w:rsidRPr="00AC0A06">
        <w:rPr>
          <w:rFonts w:ascii="Century Gothic" w:hAnsi="Century Gothic"/>
          <w:b/>
          <w:color w:val="auto"/>
          <w:sz w:val="22"/>
        </w:rPr>
        <w:t>września</w:t>
      </w:r>
      <w:r w:rsidR="00CF0D42" w:rsidRPr="00AC0A06">
        <w:rPr>
          <w:rFonts w:ascii="Century Gothic" w:hAnsi="Century Gothic"/>
          <w:b/>
          <w:color w:val="auto"/>
          <w:sz w:val="22"/>
        </w:rPr>
        <w:t xml:space="preserve"> 2017</w:t>
      </w:r>
      <w:r w:rsidRPr="00AC0A06">
        <w:rPr>
          <w:rFonts w:ascii="Century Gothic" w:hAnsi="Century Gothic"/>
          <w:color w:val="auto"/>
          <w:sz w:val="22"/>
        </w:rPr>
        <w:t xml:space="preserve">, o godz. </w:t>
      </w:r>
      <w:r w:rsidRPr="00AC0A06">
        <w:rPr>
          <w:rFonts w:ascii="Century Gothic" w:hAnsi="Century Gothic"/>
          <w:b/>
          <w:color w:val="auto"/>
          <w:sz w:val="22"/>
        </w:rPr>
        <w:t>12:30</w:t>
      </w:r>
      <w:r w:rsidRPr="00AC0A06">
        <w:rPr>
          <w:rFonts w:ascii="Century Gothic" w:hAnsi="Century Gothic"/>
          <w:color w:val="auto"/>
          <w:sz w:val="22"/>
        </w:rPr>
        <w:t xml:space="preserve"> 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AC0A06">
        <w:rPr>
          <w:rFonts w:ascii="Century Gothic" w:hAnsi="Century Gothic"/>
          <w:color w:val="auto"/>
          <w:sz w:val="22"/>
        </w:rPr>
        <w:t>Postępowanie o udzielenie zamówienia jest przeprowadzane przez komisję przetargową powołaną Zarządzeniem Prezydenta Miasta Świnoujście</w:t>
      </w:r>
      <w:r w:rsidRPr="00C83532">
        <w:rPr>
          <w:rFonts w:ascii="Century Gothic" w:hAnsi="Century Gothic"/>
          <w:color w:val="auto"/>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 xml:space="preserve">na sfinansowanie zamówienia. Następnie zamawiający poda informacje, o których mowa w art. 86 ust. 4 ustawy </w:t>
      </w:r>
      <w:proofErr w:type="spellStart"/>
      <w:r w:rsidRPr="00C83532">
        <w:rPr>
          <w:rFonts w:ascii="Century Gothic" w:hAnsi="Century Gothic"/>
          <w:sz w:val="22"/>
        </w:rPr>
        <w:t>Pzp</w:t>
      </w:r>
      <w:proofErr w:type="spellEnd"/>
      <w:r w:rsidRPr="00C83532">
        <w:rPr>
          <w:rFonts w:ascii="Century Gothic" w:hAnsi="Century Gothic"/>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min</w:t>
      </w:r>
      <w:proofErr w:type="spellEnd"/>
      <w:r w:rsidRPr="00C83532">
        <w:rPr>
          <w:rFonts w:ascii="Century Gothic" w:hAnsi="Century Gothic"/>
          <w:b/>
          <w:sz w:val="24"/>
          <w:szCs w:val="28"/>
        </w:rPr>
        <w:t xml:space="preserve"> /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ob</w:t>
      </w:r>
      <w:proofErr w:type="spellEnd"/>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sz w:val="18"/>
        </w:rPr>
        <w:t>C</w:t>
      </w:r>
      <w:r w:rsidRPr="00C83532">
        <w:rPr>
          <w:rFonts w:ascii="Century Gothic" w:hAnsi="Century Gothic"/>
          <w:sz w:val="18"/>
          <w:vertAlign w:val="subscript"/>
        </w:rPr>
        <w:t>min</w:t>
      </w:r>
      <w:proofErr w:type="spellEnd"/>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b/>
          <w:sz w:val="18"/>
        </w:rPr>
        <w:t>C</w:t>
      </w:r>
      <w:r w:rsidRPr="00C83532">
        <w:rPr>
          <w:rFonts w:ascii="Century Gothic" w:hAnsi="Century Gothic"/>
          <w:b/>
          <w:sz w:val="18"/>
          <w:vertAlign w:val="subscript"/>
        </w:rPr>
        <w:t>ob</w:t>
      </w:r>
      <w:proofErr w:type="spellEnd"/>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- 60</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ob</w:t>
      </w:r>
      <w:proofErr w:type="spellEnd"/>
      <w:r w:rsidRPr="00C83532">
        <w:rPr>
          <w:rFonts w:ascii="Century Gothic" w:hAnsi="Century Gothic"/>
          <w:sz w:val="14"/>
          <w:szCs w:val="16"/>
        </w:rPr>
        <w:t xml:space="preserve">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max</w:t>
      </w:r>
      <w:proofErr w:type="spellEnd"/>
      <w:r w:rsidRPr="00C83532">
        <w:rPr>
          <w:rFonts w:ascii="Century Gothic" w:hAnsi="Century Gothic"/>
          <w:sz w:val="20"/>
        </w:rPr>
        <w:t xml:space="preserve"> - maksymalny punktowany okres gwarancji i rękojmi równy 96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60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oferta z okresem gwarancji i rękojmi równym 96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(60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 xml:space="preserve">zaoferowanie gwarancji i rękojmi poniżej wymaganego minimum spowoduje odrzucenie oferty zgodnie z art. 89 ust.1 pkt 2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w przypadku gdy wykonawca zaoferuje okres gwarancji i rękojmi powyżej 96 miesięcy, zamawiający do oceny ofert przyjmie 96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8E0706" w:rsidRPr="00C83532" w:rsidRDefault="008E0706" w:rsidP="007159E4">
      <w:pPr>
        <w:tabs>
          <w:tab w:val="num" w:pos="1134"/>
        </w:tabs>
        <w:autoSpaceDE w:val="0"/>
        <w:autoSpaceDN w:val="0"/>
        <w:adjustRightInd w:val="0"/>
        <w:ind w:left="851"/>
        <w:jc w:val="both"/>
        <w:rPr>
          <w:rFonts w:ascii="Century Gothic" w:hAnsi="Century Gothic"/>
          <w:spacing w:val="-4"/>
          <w:sz w:val="22"/>
          <w:szCs w:val="24"/>
          <w:lang w:eastAsia="ar-SA"/>
        </w:rPr>
      </w:pPr>
      <w:r w:rsidRPr="00C83532">
        <w:rPr>
          <w:rFonts w:ascii="Century Gothic" w:hAnsi="Century Gothic"/>
          <w:sz w:val="22"/>
          <w:szCs w:val="24"/>
        </w:rPr>
        <w:t>Z</w:t>
      </w:r>
      <w:r w:rsidR="0071261E" w:rsidRPr="00C83532">
        <w:rPr>
          <w:rFonts w:ascii="Century Gothic" w:hAnsi="Century Gothic"/>
          <w:sz w:val="22"/>
          <w:szCs w:val="24"/>
        </w:rPr>
        <w:t xml:space="preserve">amawiający przyzna punkty wyłącznie za te realizacje, </w:t>
      </w:r>
      <w:r w:rsidR="001E3C09" w:rsidRPr="00C83532">
        <w:rPr>
          <w:rFonts w:ascii="Century Gothic" w:hAnsi="Century Gothic"/>
          <w:sz w:val="22"/>
          <w:szCs w:val="24"/>
        </w:rPr>
        <w:t xml:space="preserve">które obejmowały </w:t>
      </w:r>
      <w:r w:rsidR="0071261E" w:rsidRPr="00C83532">
        <w:rPr>
          <w:rFonts w:ascii="Century Gothic" w:hAnsi="Century Gothic"/>
          <w:sz w:val="22"/>
          <w:szCs w:val="24"/>
        </w:rPr>
        <w:t>swoim zakresem zadania dotyczące budowy</w:t>
      </w:r>
      <w:r w:rsidR="002A1830" w:rsidRPr="00C83532">
        <w:rPr>
          <w:rFonts w:ascii="Century Gothic" w:hAnsi="Century Gothic"/>
          <w:sz w:val="22"/>
          <w:szCs w:val="24"/>
        </w:rPr>
        <w:t xml:space="preserve"> lub przebudowy</w:t>
      </w:r>
      <w:r w:rsidR="0071261E" w:rsidRPr="00C83532">
        <w:rPr>
          <w:rFonts w:ascii="Century Gothic" w:hAnsi="Century Gothic"/>
          <w:sz w:val="22"/>
          <w:szCs w:val="24"/>
        </w:rPr>
        <w:t xml:space="preserve"> dróg </w:t>
      </w:r>
      <w:r w:rsidR="001E3C09" w:rsidRPr="00C83532">
        <w:rPr>
          <w:rFonts w:ascii="Century Gothic" w:hAnsi="Century Gothic"/>
          <w:sz w:val="22"/>
          <w:szCs w:val="24"/>
        </w:rPr>
        <w:t>o nawierzchni bitumicznej lub z kostki brukowej (kamiennej, betonowej</w:t>
      </w:r>
      <w:r w:rsidR="007159E4" w:rsidRPr="00C83532">
        <w:rPr>
          <w:rFonts w:ascii="Century Gothic" w:hAnsi="Century Gothic"/>
          <w:sz w:val="22"/>
          <w:szCs w:val="24"/>
        </w:rPr>
        <w:t>)</w:t>
      </w:r>
      <w:r w:rsidR="007159E4" w:rsidRPr="00C83532">
        <w:rPr>
          <w:rFonts w:ascii="Century Gothic" w:hAnsi="Century Gothic"/>
          <w:spacing w:val="-4"/>
          <w:sz w:val="22"/>
          <w:szCs w:val="24"/>
          <w:lang w:eastAsia="ar-SA"/>
        </w:rPr>
        <w:t xml:space="preserve"> </w:t>
      </w:r>
      <w:r w:rsidRPr="00C83532">
        <w:rPr>
          <w:rFonts w:ascii="Century Gothic" w:hAnsi="Century Gothic"/>
          <w:spacing w:val="-4"/>
          <w:sz w:val="22"/>
          <w:szCs w:val="24"/>
          <w:lang w:eastAsia="ar-SA"/>
        </w:rPr>
        <w:t xml:space="preserve">o długości min. </w:t>
      </w:r>
      <w:r w:rsidR="00EE64BF" w:rsidRPr="00C83532">
        <w:rPr>
          <w:rFonts w:ascii="Century Gothic" w:hAnsi="Century Gothic"/>
          <w:spacing w:val="-4"/>
          <w:sz w:val="22"/>
          <w:szCs w:val="24"/>
          <w:lang w:eastAsia="ar-SA"/>
        </w:rPr>
        <w:t>380 m</w:t>
      </w:r>
      <w:r w:rsidRPr="00C83532">
        <w:rPr>
          <w:rFonts w:ascii="Century Gothic" w:hAnsi="Century Gothic"/>
          <w:spacing w:val="-4"/>
          <w:sz w:val="22"/>
          <w:szCs w:val="24"/>
          <w:lang w:eastAsia="ar-SA"/>
        </w:rPr>
        <w:t xml:space="preserve"> lub powierzchni </w:t>
      </w:r>
      <w:r w:rsidR="00EE64BF" w:rsidRPr="00C83532">
        <w:rPr>
          <w:rFonts w:ascii="Century Gothic" w:hAnsi="Century Gothic"/>
          <w:spacing w:val="-4"/>
          <w:sz w:val="22"/>
          <w:szCs w:val="24"/>
          <w:lang w:eastAsia="ar-SA"/>
        </w:rPr>
        <w:t>2280</w:t>
      </w:r>
      <w:r w:rsidRPr="00C83532">
        <w:rPr>
          <w:rFonts w:ascii="Century Gothic" w:hAnsi="Century Gothic"/>
          <w:spacing w:val="-4"/>
          <w:sz w:val="22"/>
          <w:szCs w:val="24"/>
          <w:lang w:eastAsia="ar-SA"/>
        </w:rPr>
        <w:t xml:space="preserve"> m2,</w:t>
      </w:r>
    </w:p>
    <w:p w:rsidR="0071261E" w:rsidRPr="00C83532" w:rsidRDefault="008E0706"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 xml:space="preserve">a </w:t>
      </w:r>
      <w:r w:rsidR="0071261E" w:rsidRPr="00C83532">
        <w:rPr>
          <w:rFonts w:ascii="Century Gothic" w:hAnsi="Century Gothic"/>
          <w:sz w:val="22"/>
          <w:szCs w:val="24"/>
        </w:rPr>
        <w:t>okres pełnienia funkcji kierownika budowy obejmował całość realizacji.</w:t>
      </w:r>
    </w:p>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 xml:space="preserve">Zamawiający udzieli zamówienia wykonawcy, którego oferta odpowiadać będzie wszystkim wymaganiom przedstawionym w ustawie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oraz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 xml:space="preserve">dwie lub więcej ofert przedstawia taki sam bilans ceny i pozostałych kryteriów oceny ofert, Zamawiający spośród tych ofert dokona wyboru oferty z najniższą ceną (art. 91 ust. 4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odrzuci ofertę, jeżeli zaistnieją przesłanki określone w art. 89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w:t>
      </w:r>
      <w:proofErr w:type="spellStart"/>
      <w:r w:rsidRPr="00C83532">
        <w:rPr>
          <w:rFonts w:ascii="Century Gothic" w:hAnsi="Century Gothic"/>
          <w:sz w:val="22"/>
          <w:szCs w:val="24"/>
        </w:rPr>
        <w:t>ych</w:t>
      </w:r>
      <w:proofErr w:type="spellEnd"/>
      <w:r w:rsidRPr="00C83532">
        <w:rPr>
          <w:rFonts w:ascii="Century Gothic" w:hAnsi="Century Gothic"/>
          <w:sz w:val="22"/>
          <w:szCs w:val="24"/>
        </w:rPr>
        <w:t xml:space="preserve">)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Niezwłocznie po wyborze najkorzystniejszej oferty zamawiający poinformuje wszystkich wykonawców o okolicznościach, o których mowa w art. 92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 przypadku wystąpienia przesłanek, o których mowa w art. 93 ust. 1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w:t>
      </w:r>
      <w:proofErr w:type="spellStart"/>
      <w:r w:rsidR="00E80CBE" w:rsidRPr="00C83532">
        <w:rPr>
          <w:rFonts w:ascii="Century Gothic" w:hAnsi="Century Gothic"/>
          <w:b w:val="0"/>
          <w:sz w:val="22"/>
        </w:rPr>
        <w:t>Pzp</w:t>
      </w:r>
      <w:proofErr w:type="spellEnd"/>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40721" w:rsidRPr="00C83532">
        <w:rPr>
          <w:rFonts w:ascii="Century Gothic" w:hAnsi="Century Gothic"/>
          <w:sz w:val="22"/>
          <w:szCs w:val="24"/>
        </w:rPr>
        <w:t>godnie z § 15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w:t>
      </w:r>
      <w:proofErr w:type="spellStart"/>
      <w:r w:rsidR="00D40721" w:rsidRPr="00C83532">
        <w:rPr>
          <w:rFonts w:ascii="Century Gothic" w:hAnsi="Century Gothic"/>
          <w:sz w:val="22"/>
          <w:szCs w:val="24"/>
        </w:rPr>
        <w:t>siwz</w:t>
      </w:r>
      <w:proofErr w:type="spellEnd"/>
      <w:r w:rsidR="00D40721" w:rsidRPr="00C83532">
        <w:rPr>
          <w:rFonts w:ascii="Century Gothic" w:hAnsi="Century Gothic"/>
          <w:sz w:val="22"/>
          <w:szCs w:val="24"/>
        </w:rPr>
        <w:t>:</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 xml:space="preserve">zgodnie z zasadami opisanymi w </w:t>
      </w:r>
      <w:proofErr w:type="spellStart"/>
      <w:r w:rsidR="00DC5CF3" w:rsidRPr="00C83532">
        <w:rPr>
          <w:rFonts w:ascii="Century Gothic" w:hAnsi="Century Gothic"/>
          <w:b w:val="0"/>
          <w:sz w:val="22"/>
        </w:rPr>
        <w:t>siwz</w:t>
      </w:r>
      <w:proofErr w:type="spellEnd"/>
      <w:r w:rsidR="005751E8" w:rsidRPr="00C83532">
        <w:rPr>
          <w:rFonts w:ascii="Century Gothic" w:hAnsi="Century Gothic"/>
          <w:b w:val="0"/>
          <w:sz w:val="22"/>
        </w:rPr>
        <w:t xml:space="preserve"> (wzór stanowi załącznik nr 5 do </w:t>
      </w:r>
      <w:proofErr w:type="spellStart"/>
      <w:r w:rsidR="005751E8" w:rsidRPr="00C83532">
        <w:rPr>
          <w:rFonts w:ascii="Century Gothic" w:hAnsi="Century Gothic"/>
          <w:b w:val="0"/>
          <w:sz w:val="22"/>
        </w:rPr>
        <w:t>siwz</w:t>
      </w:r>
      <w:proofErr w:type="spellEnd"/>
      <w:r w:rsidR="005751E8" w:rsidRPr="00C83532">
        <w:rPr>
          <w:rFonts w:ascii="Century Gothic" w:hAnsi="Century Gothic"/>
          <w:b w:val="0"/>
          <w:sz w:val="22"/>
        </w:rPr>
        <w:t>)</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Urząd Miasta i Gminy 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C83532">
        <w:rPr>
          <w:rFonts w:ascii="Century Gothic" w:hAnsi="Century Gothic"/>
          <w:b/>
          <w:sz w:val="22"/>
        </w:rPr>
        <w:t>32</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5751E8" w:rsidRPr="00C83532">
        <w:rPr>
          <w:rFonts w:ascii="Century Gothic" w:hAnsi="Century Gothic"/>
          <w:b/>
          <w:spacing w:val="-4"/>
          <w:sz w:val="22"/>
          <w:lang w:eastAsia="ar-SA"/>
        </w:rPr>
        <w:t>Przeb</w:t>
      </w:r>
      <w:r w:rsidR="00764514" w:rsidRPr="00C83532">
        <w:rPr>
          <w:rFonts w:ascii="Century Gothic" w:hAnsi="Century Gothic"/>
          <w:b/>
          <w:spacing w:val="-4"/>
          <w:sz w:val="22"/>
          <w:lang w:eastAsia="ar-SA"/>
        </w:rPr>
        <w:t xml:space="preserve">udowa </w:t>
      </w:r>
      <w:r w:rsidR="00E022DE" w:rsidRPr="00C83532">
        <w:rPr>
          <w:rFonts w:ascii="Century Gothic" w:hAnsi="Century Gothic"/>
          <w:b/>
          <w:spacing w:val="-4"/>
          <w:sz w:val="22"/>
          <w:lang w:eastAsia="ar-SA"/>
        </w:rPr>
        <w:t xml:space="preserve">ul. </w:t>
      </w:r>
      <w:r w:rsidR="00C83532">
        <w:rPr>
          <w:rFonts w:ascii="Century Gothic" w:hAnsi="Century Gothic"/>
          <w:b/>
          <w:spacing w:val="-4"/>
          <w:sz w:val="22"/>
          <w:lang w:eastAsia="ar-SA"/>
        </w:rPr>
        <w:t>Markiewicza</w:t>
      </w:r>
      <w:r w:rsidR="00E022DE" w:rsidRPr="00C83532">
        <w:rPr>
          <w:rFonts w:ascii="Century Gothic" w:hAnsi="Century Gothic"/>
          <w:b/>
          <w:spacing w:val="-4"/>
          <w:sz w:val="22"/>
          <w:lang w:eastAsia="ar-SA"/>
        </w:rPr>
        <w:t xml:space="preserve"> w Świnoujściu”</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 xml:space="preserve">Wypłata, o której mowa w </w:t>
      </w:r>
      <w:proofErr w:type="spellStart"/>
      <w:r w:rsidRPr="00C83532">
        <w:rPr>
          <w:rFonts w:ascii="Century Gothic" w:hAnsi="Century Gothic"/>
          <w:sz w:val="22"/>
        </w:rPr>
        <w:t>ppkt</w:t>
      </w:r>
      <w:proofErr w:type="spellEnd"/>
      <w:r w:rsidRPr="00C83532">
        <w:rPr>
          <w:rFonts w:ascii="Century Gothic" w:hAnsi="Century Gothic"/>
          <w:sz w:val="22"/>
        </w:rPr>
        <w:t xml:space="preserve">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w:t>
      </w:r>
      <w:proofErr w:type="spellStart"/>
      <w:r w:rsidR="004D5C2F" w:rsidRPr="00C83532">
        <w:rPr>
          <w:rFonts w:ascii="Century Gothic" w:hAnsi="Century Gothic"/>
          <w:color w:val="auto"/>
          <w:sz w:val="22"/>
        </w:rPr>
        <w:t>Pzp</w:t>
      </w:r>
      <w:proofErr w:type="spellEnd"/>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XV Opis przedmiotu zamówienia</w:t>
      </w:r>
    </w:p>
    <w:p w:rsidR="001344C0" w:rsidRDefault="001344C0" w:rsidP="00765337">
      <w:pPr>
        <w:spacing w:after="120"/>
        <w:ind w:left="709" w:hanging="709"/>
        <w:jc w:val="both"/>
        <w:rPr>
          <w:rFonts w:ascii="Century Gothic" w:hAnsi="Century Gothic"/>
          <w:b/>
          <w:sz w:val="22"/>
          <w:szCs w:val="24"/>
        </w:rPr>
      </w:pPr>
    </w:p>
    <w:p w:rsidR="001344C0" w:rsidRPr="001344C0" w:rsidRDefault="00765337" w:rsidP="001344C0">
      <w:pPr>
        <w:spacing w:after="120"/>
        <w:ind w:firstLine="707"/>
        <w:jc w:val="both"/>
        <w:rPr>
          <w:rFonts w:ascii="Century Gothic" w:hAnsi="Century Gothic"/>
          <w:sz w:val="22"/>
          <w:szCs w:val="24"/>
        </w:rPr>
      </w:pPr>
      <w:r w:rsidRPr="00765337">
        <w:rPr>
          <w:rFonts w:ascii="Century Gothic" w:hAnsi="Century Gothic"/>
          <w:sz w:val="22"/>
          <w:szCs w:val="24"/>
        </w:rPr>
        <w:t>Przedmiotem zamówienia jest „Przebudowa ul. Mark</w:t>
      </w:r>
      <w:r w:rsidR="001344C0">
        <w:rPr>
          <w:rFonts w:ascii="Century Gothic" w:hAnsi="Century Gothic"/>
          <w:sz w:val="22"/>
          <w:szCs w:val="24"/>
        </w:rPr>
        <w:t xml:space="preserve">iewicza w Świnoujściu” </w:t>
      </w:r>
      <w:r w:rsidR="001344C0" w:rsidRPr="001344C0">
        <w:rPr>
          <w:rFonts w:ascii="Century Gothic" w:hAnsi="Century Gothic"/>
          <w:sz w:val="22"/>
          <w:szCs w:val="24"/>
        </w:rPr>
        <w:t xml:space="preserve">o dł. ok. </w:t>
      </w:r>
      <w:r w:rsidR="0075353A">
        <w:rPr>
          <w:rFonts w:ascii="Century Gothic" w:hAnsi="Century Gothic"/>
          <w:sz w:val="22"/>
          <w:szCs w:val="24"/>
        </w:rPr>
        <w:t>701,25</w:t>
      </w:r>
      <w:r w:rsidR="001344C0" w:rsidRPr="001344C0">
        <w:rPr>
          <w:rFonts w:ascii="Century Gothic" w:hAnsi="Century Gothic"/>
          <w:sz w:val="22"/>
          <w:szCs w:val="24"/>
        </w:rPr>
        <w:t xml:space="preserve"> m w ramach której zostaną wykonane następujące zadania:</w:t>
      </w:r>
    </w:p>
    <w:p w:rsid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wykonanie nowych konstrukcji wszystkich istniejących nawierzchni jezdni, chodników, miejsc postojowych oraz zjazdów,</w:t>
      </w:r>
    </w:p>
    <w:p w:rsidR="0075353A" w:rsidRPr="001344C0" w:rsidRDefault="0075353A" w:rsidP="001344C0">
      <w:pPr>
        <w:spacing w:after="120"/>
        <w:ind w:firstLine="707"/>
        <w:jc w:val="both"/>
        <w:rPr>
          <w:rFonts w:ascii="Century Gothic" w:hAnsi="Century Gothic"/>
          <w:sz w:val="22"/>
          <w:szCs w:val="24"/>
        </w:rPr>
      </w:pPr>
      <w:r>
        <w:rPr>
          <w:rFonts w:ascii="Century Gothic" w:hAnsi="Century Gothic"/>
          <w:sz w:val="22"/>
          <w:szCs w:val="24"/>
        </w:rPr>
        <w:t>-</w:t>
      </w:r>
      <w:r>
        <w:rPr>
          <w:rFonts w:ascii="Century Gothic" w:hAnsi="Century Gothic"/>
          <w:sz w:val="22"/>
          <w:szCs w:val="24"/>
        </w:rPr>
        <w:tab/>
        <w:t>wykonanie ciągów pieszych i rowerowych</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korekta lokalizacji latarń oświetlenia ulicznego,</w:t>
      </w:r>
      <w:r w:rsidR="0075353A">
        <w:rPr>
          <w:rFonts w:ascii="Century Gothic" w:hAnsi="Century Gothic"/>
          <w:sz w:val="22"/>
          <w:szCs w:val="24"/>
        </w:rPr>
        <w:t xml:space="preserve"> wymiana oświetlenia ulicznego,</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usunięcie kolizji infrastruktury elektroenergetycznej,</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rurociągu grawitacyjnego kanalizacji sanitarnej wraz przyłączami kanalizacyjnymi w ul. </w:t>
      </w:r>
      <w:r w:rsidR="0075353A">
        <w:rPr>
          <w:rFonts w:ascii="Century Gothic" w:hAnsi="Century Gothic"/>
          <w:sz w:val="22"/>
          <w:szCs w:val="24"/>
        </w:rPr>
        <w:t>Markiewicza</w:t>
      </w:r>
      <w:r w:rsidRPr="001344C0">
        <w:rPr>
          <w:rFonts w:ascii="Century Gothic" w:hAnsi="Century Gothic"/>
          <w:sz w:val="22"/>
          <w:szCs w:val="24"/>
        </w:rPr>
        <w:t xml:space="preserve"> od ul. </w:t>
      </w:r>
      <w:r w:rsidR="0075353A">
        <w:rPr>
          <w:rFonts w:ascii="Century Gothic" w:hAnsi="Century Gothic"/>
          <w:sz w:val="22"/>
          <w:szCs w:val="24"/>
        </w:rPr>
        <w:t>Szkolnej</w:t>
      </w:r>
      <w:r w:rsidRPr="001344C0">
        <w:rPr>
          <w:rFonts w:ascii="Century Gothic" w:hAnsi="Century Gothic"/>
          <w:sz w:val="22"/>
          <w:szCs w:val="24"/>
        </w:rPr>
        <w:t xml:space="preserve"> do </w:t>
      </w:r>
      <w:r w:rsidR="0075353A">
        <w:rPr>
          <w:rFonts w:ascii="Century Gothic" w:hAnsi="Century Gothic"/>
          <w:sz w:val="22"/>
          <w:szCs w:val="24"/>
        </w:rPr>
        <w:t xml:space="preserve">skrzyżowania z </w:t>
      </w:r>
      <w:r w:rsidRPr="001344C0">
        <w:rPr>
          <w:rFonts w:ascii="Century Gothic" w:hAnsi="Century Gothic"/>
          <w:sz w:val="22"/>
          <w:szCs w:val="24"/>
        </w:rPr>
        <w:t xml:space="preserve">ul. </w:t>
      </w:r>
      <w:r w:rsidR="0075353A">
        <w:rPr>
          <w:rFonts w:ascii="Century Gothic" w:hAnsi="Century Gothic"/>
          <w:sz w:val="22"/>
          <w:szCs w:val="24"/>
        </w:rPr>
        <w:t>Wielkopolską,</w:t>
      </w:r>
      <w:r w:rsidRPr="001344C0">
        <w:rPr>
          <w:rFonts w:ascii="Century Gothic" w:hAnsi="Century Gothic"/>
          <w:sz w:val="22"/>
          <w:szCs w:val="24"/>
        </w:rPr>
        <w:t xml:space="preserve"> </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w:t>
      </w:r>
      <w:r w:rsidR="0075353A">
        <w:rPr>
          <w:rFonts w:ascii="Century Gothic" w:hAnsi="Century Gothic"/>
          <w:sz w:val="22"/>
          <w:szCs w:val="24"/>
        </w:rPr>
        <w:t xml:space="preserve">odcinków </w:t>
      </w:r>
      <w:r w:rsidRPr="001344C0">
        <w:rPr>
          <w:rFonts w:ascii="Century Gothic" w:hAnsi="Century Gothic"/>
          <w:sz w:val="22"/>
          <w:szCs w:val="24"/>
        </w:rPr>
        <w:t>sieci wodocią</w:t>
      </w:r>
      <w:r w:rsidR="0075353A">
        <w:rPr>
          <w:rFonts w:ascii="Century Gothic" w:hAnsi="Century Gothic"/>
          <w:sz w:val="22"/>
          <w:szCs w:val="24"/>
        </w:rPr>
        <w:t>gowej,</w:t>
      </w:r>
    </w:p>
    <w:p w:rsidR="00765337"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r>
      <w:r w:rsidR="0075353A">
        <w:rPr>
          <w:rFonts w:ascii="Century Gothic" w:hAnsi="Century Gothic"/>
          <w:sz w:val="22"/>
          <w:szCs w:val="24"/>
        </w:rPr>
        <w:t>b</w:t>
      </w:r>
      <w:r w:rsidR="0075353A" w:rsidRPr="0075353A">
        <w:rPr>
          <w:rFonts w:ascii="Century Gothic" w:hAnsi="Century Gothic"/>
          <w:sz w:val="22"/>
          <w:szCs w:val="24"/>
        </w:rPr>
        <w:t xml:space="preserve">udowa nowego odcinka sieci ciepłowniczej w technologii preizolowanej wraz z </w:t>
      </w:r>
      <w:proofErr w:type="spellStart"/>
      <w:r w:rsidR="0075353A" w:rsidRPr="0075353A">
        <w:rPr>
          <w:rFonts w:ascii="Century Gothic" w:hAnsi="Century Gothic"/>
          <w:sz w:val="22"/>
          <w:szCs w:val="24"/>
        </w:rPr>
        <w:t>odgałęzieniami</w:t>
      </w:r>
      <w:proofErr w:type="spellEnd"/>
      <w:r w:rsidR="0075353A" w:rsidRPr="0075353A">
        <w:rPr>
          <w:rFonts w:ascii="Century Gothic" w:hAnsi="Century Gothic"/>
          <w:sz w:val="22"/>
          <w:szCs w:val="24"/>
        </w:rPr>
        <w:t xml:space="preserve"> dla budynków mieszkalnych jednorodzinnych przy ul. Markiewicza</w:t>
      </w:r>
      <w:r w:rsidR="0075353A">
        <w:rPr>
          <w:rFonts w:ascii="Century Gothic" w:hAnsi="Century Gothic"/>
          <w:sz w:val="22"/>
          <w:szCs w:val="24"/>
        </w:rPr>
        <w:t>.</w:t>
      </w:r>
    </w:p>
    <w:p w:rsidR="001344C0" w:rsidRPr="00765337" w:rsidRDefault="001344C0" w:rsidP="001344C0">
      <w:pPr>
        <w:spacing w:after="120"/>
        <w:ind w:firstLine="707"/>
        <w:jc w:val="both"/>
        <w:rPr>
          <w:rFonts w:ascii="Century Gothic" w:hAnsi="Century Gothic"/>
          <w:sz w:val="22"/>
          <w:szCs w:val="24"/>
        </w:rPr>
      </w:pP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dokumentacja projektowa zgodnie z wykazem stan</w:t>
      </w:r>
      <w:r w:rsidR="001344C0">
        <w:rPr>
          <w:rFonts w:ascii="Century Gothic" w:hAnsi="Century Gothic"/>
          <w:sz w:val="22"/>
          <w:szCs w:val="24"/>
        </w:rPr>
        <w:t>owiącym załącznik nr 3 do umowy</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„Wykaz dokumentacji projektowej”,</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2.</w:t>
      </w:r>
      <w:r w:rsidRPr="00765337">
        <w:rPr>
          <w:rFonts w:ascii="Century Gothic" w:hAnsi="Century Gothic"/>
          <w:sz w:val="22"/>
          <w:szCs w:val="24"/>
        </w:rPr>
        <w:tab/>
        <w:t>Przedmiot zamówienia odpowiada następującym kodom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Główny kod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25-2</w:t>
      </w:r>
      <w:r w:rsidRPr="00765337">
        <w:rPr>
          <w:rFonts w:ascii="Century Gothic" w:hAnsi="Century Gothic"/>
          <w:sz w:val="22"/>
          <w:szCs w:val="24"/>
        </w:rPr>
        <w:tab/>
        <w:t xml:space="preserve"> - roboty budowlane w zakresie dróg jednopasmowych.</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Dodatkowe kody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22-1</w:t>
      </w:r>
      <w:r w:rsidRPr="00765337">
        <w:rPr>
          <w:rFonts w:ascii="Century Gothic" w:hAnsi="Century Gothic"/>
          <w:sz w:val="22"/>
          <w:szCs w:val="24"/>
        </w:rPr>
        <w:tab/>
        <w:t xml:space="preserve"> - roboty budowlane w zakresie układania chodników i asfaltowania.</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13 00-8</w:t>
      </w:r>
      <w:r w:rsidRPr="00765337">
        <w:rPr>
          <w:rFonts w:ascii="Century Gothic" w:hAnsi="Century Gothic"/>
          <w:sz w:val="22"/>
          <w:szCs w:val="24"/>
        </w:rPr>
        <w:tab/>
        <w:t xml:space="preserve"> - roboty budowlane w zakresie budowy wodociągów i rurociągów do odprowadzania ścieków</w:t>
      </w:r>
    </w:p>
    <w:p w:rsid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31 61 10-9</w:t>
      </w:r>
      <w:r w:rsidRPr="00765337">
        <w:rPr>
          <w:rFonts w:ascii="Century Gothic" w:hAnsi="Century Gothic"/>
          <w:sz w:val="22"/>
          <w:szCs w:val="24"/>
        </w:rPr>
        <w:tab/>
        <w:t xml:space="preserve"> - instalowanie urządzeń oświetlenia drogowego</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color w:val="auto"/>
          <w:sz w:val="22"/>
        </w:rPr>
        <w:t xml:space="preserve">Stosownie do treści art. 29 ust. 3a ustawy </w:t>
      </w:r>
      <w:proofErr w:type="spellStart"/>
      <w:r w:rsidRPr="00C83532">
        <w:rPr>
          <w:rFonts w:ascii="Century Gothic" w:eastAsia="Calibri" w:hAnsi="Century Gothic"/>
          <w:color w:val="auto"/>
          <w:sz w:val="22"/>
        </w:rPr>
        <w:t>Pzp</w:t>
      </w:r>
      <w:proofErr w:type="spellEnd"/>
      <w:r w:rsidRPr="00C83532">
        <w:rPr>
          <w:rFonts w:ascii="Century Gothic" w:eastAsia="Calibri" w:hAnsi="Century Gothic"/>
          <w:color w:val="auto"/>
          <w:sz w:val="22"/>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C83532">
        <w:rPr>
          <w:rFonts w:ascii="Century Gothic" w:eastAsia="Calibri" w:hAnsi="Century Gothic"/>
          <w:color w:val="auto"/>
          <w:sz w:val="22"/>
          <w:lang w:eastAsia="en-US"/>
        </w:rPr>
        <w:t>(Dz. U. z 2016 r. poz. 1666 ze zm.), tj. by te osoby wykonywały następujące czynności:</w:t>
      </w:r>
    </w:p>
    <w:p w:rsidR="009C2A43" w:rsidRPr="00C83532" w:rsidRDefault="00926254" w:rsidP="00D420E9">
      <w:pPr>
        <w:pStyle w:val="Tekstpodstawowywcity"/>
        <w:numPr>
          <w:ilvl w:val="0"/>
          <w:numId w:val="41"/>
        </w:numPr>
        <w:ind w:left="567" w:hanging="283"/>
        <w:rPr>
          <w:rFonts w:ascii="Century Gothic" w:hAnsi="Century Gothic"/>
          <w:sz w:val="22"/>
        </w:rPr>
      </w:pPr>
      <w:r w:rsidRPr="00C83532">
        <w:rPr>
          <w:rFonts w:ascii="Century Gothic" w:eastAsia="Calibri" w:hAnsi="Century Gothic"/>
          <w:sz w:val="22"/>
          <w:lang w:eastAsia="en-US"/>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C83532" w:rsidRDefault="009C2A43" w:rsidP="009C2A43">
      <w:pPr>
        <w:pStyle w:val="Style11"/>
        <w:widowControl/>
        <w:ind w:left="644" w:firstLine="0"/>
        <w:rPr>
          <w:rFonts w:ascii="Century Gothic" w:hAnsi="Century Gothic" w:cs="Times New Roman"/>
          <w:color w:val="000000"/>
          <w:sz w:val="22"/>
        </w:rPr>
      </w:pPr>
      <w:r w:rsidRPr="00C83532">
        <w:rPr>
          <w:rFonts w:ascii="Century Gothic" w:hAnsi="Century Gothic" w:cs="Times New Roman"/>
          <w:color w:val="000000"/>
          <w:sz w:val="22"/>
        </w:rPr>
        <w:t>Obowiązek ten nie obejmuje osób wykonujących samodzielne funkcje techniczne w budownictwie.</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83532">
        <w:rPr>
          <w:rFonts w:ascii="Century Gothic" w:hAnsi="Century Gothic"/>
          <w:sz w:val="22"/>
        </w:rPr>
        <w:t>skazane w punkcie 3</w:t>
      </w:r>
      <w:r w:rsidRPr="00C83532">
        <w:rPr>
          <w:rFonts w:ascii="Century Gothic" w:hAnsi="Century Gothic"/>
          <w:sz w:val="22"/>
        </w:rPr>
        <w:t xml:space="preserve"> czynności. Zamawiający uprawniony jest w szczególności do:</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oświadczeń i dokumentów w zakresie potwierdzenia spełniania ww. wymogów i dokonywania ich oceny,</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wyjaśnień w przypadku wątpliwości w zakresie potwierdzenia spełniania ww. wymogów,</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przeprowadzania kontroli na miejscu wykonywania świadczenia.</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83532">
        <w:rPr>
          <w:rFonts w:ascii="Century Gothic" w:hAnsi="Century Gothic"/>
          <w:sz w:val="22"/>
        </w:rPr>
        <w:t>ykonujących wskazane w punkcie 3</w:t>
      </w:r>
      <w:r w:rsidRPr="00C83532">
        <w:rPr>
          <w:rFonts w:ascii="Century Gothic" w:hAnsi="Century Gothic"/>
          <w:sz w:val="22"/>
        </w:rPr>
        <w:t xml:space="preserve"> czynności w trakcie realizacji zamówienia: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oświadczenie wykonawcy lub podwykonawcy</w:t>
      </w:r>
      <w:r w:rsidRPr="002D4F34">
        <w:rPr>
          <w:rFonts w:ascii="Century Gothic" w:hAnsi="Century Gothic"/>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szCs w:val="24"/>
        </w:rPr>
        <w:t xml:space="preserve">poświadczoną za zgodność z oryginałem odpowiednio przez wykonawcę lub podwykonawcę </w:t>
      </w:r>
      <w:r w:rsidRPr="002D4F34">
        <w:rPr>
          <w:rFonts w:ascii="Century Gothic" w:hAnsi="Century Gothic"/>
          <w:b/>
          <w:szCs w:val="24"/>
        </w:rPr>
        <w:t>kopię umowy/umów o pracę</w:t>
      </w:r>
      <w:r w:rsidRPr="002D4F34">
        <w:rPr>
          <w:rFonts w:ascii="Century Gothic" w:hAnsi="Century Gothic"/>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D4F34">
        <w:rPr>
          <w:rFonts w:ascii="Century Gothic" w:hAnsi="Century Gothic"/>
          <w:szCs w:val="24"/>
        </w:rPr>
        <w:t>anonimizacji</w:t>
      </w:r>
      <w:proofErr w:type="spellEnd"/>
      <w:r w:rsidRPr="002D4F34">
        <w:rPr>
          <w:rFonts w:ascii="Century Gothic" w:hAnsi="Century Gothic"/>
          <w:szCs w:val="24"/>
        </w:rPr>
        <w:t>. Informacje takie jak: data zawarcia umowy, rodzaj umowy o pracę i wymiar etatu powinny być możliwe do zidentyfikowania;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zaświadczenie właściwego oddziału ZUS</w:t>
      </w:r>
      <w:r w:rsidRPr="002D4F34">
        <w:rPr>
          <w:rFonts w:ascii="Century Gothic" w:hAnsi="Century Gothic"/>
          <w:szCs w:val="24"/>
        </w:rPr>
        <w:t>, potwierdzające opłacanie przez wykonawcę lub podwykonawcę składek na ubezpieczenia społeczne i zdrowotne z tytułu zatrudnienia na podstawie umów o pracę za ostatni okres rozliczeniowy;</w:t>
      </w:r>
    </w:p>
    <w:p w:rsidR="009C2A43" w:rsidRPr="00C83532" w:rsidRDefault="009C2A43" w:rsidP="002D4F34">
      <w:pPr>
        <w:pStyle w:val="Akapitzlist"/>
        <w:numPr>
          <w:ilvl w:val="0"/>
          <w:numId w:val="38"/>
        </w:numPr>
        <w:autoSpaceDE w:val="0"/>
        <w:autoSpaceDN w:val="0"/>
        <w:adjustRightInd w:val="0"/>
        <w:spacing w:after="0"/>
        <w:jc w:val="both"/>
        <w:rPr>
          <w:rFonts w:ascii="Century Gothic" w:hAnsi="Century Gothic"/>
          <w:szCs w:val="24"/>
        </w:rPr>
      </w:pPr>
      <w:r w:rsidRPr="00C83532">
        <w:rPr>
          <w:rFonts w:ascii="Century Gothic" w:hAnsi="Century Gothic"/>
          <w:szCs w:val="24"/>
        </w:rPr>
        <w:t>poświadczoną za zgodność z oryginałem odpowiednio przez Wykonawcę lub podwykonawcę</w:t>
      </w:r>
      <w:r w:rsidRPr="00C83532">
        <w:rPr>
          <w:rFonts w:ascii="Century Gothic" w:hAnsi="Century Gothic"/>
          <w:b/>
          <w:szCs w:val="24"/>
        </w:rPr>
        <w:t xml:space="preserve"> kopię dowodu potwierdzającego zgłoszenie pracownika przez pracodawcę do ubezpieczeń</w:t>
      </w:r>
      <w:r w:rsidRPr="00C83532">
        <w:rPr>
          <w:rFonts w:ascii="Century Gothic" w:hAnsi="Century Gothic"/>
          <w:szCs w:val="24"/>
        </w:rPr>
        <w:t xml:space="preserve">, zanonimizowaną w sposób zapewniający ochronę danych osobowych pracowników, zgodnie z przepisami ustawy z dnia 29 sierpnia 1997 r. </w:t>
      </w:r>
      <w:r w:rsidRPr="00C83532">
        <w:rPr>
          <w:rFonts w:ascii="Century Gothic" w:hAnsi="Century Gothic"/>
          <w:i/>
          <w:szCs w:val="24"/>
        </w:rPr>
        <w:t>o ochronie danych osobowych.</w:t>
      </w:r>
      <w:r w:rsidR="002D4F34" w:rsidRPr="002D4F34">
        <w:t xml:space="preserve"> </w:t>
      </w:r>
      <w:r w:rsidR="002D4F34" w:rsidRPr="002D4F34">
        <w:rPr>
          <w:rFonts w:ascii="Century Gothic" w:hAnsi="Century Gothic"/>
          <w:szCs w:val="24"/>
        </w:rPr>
        <w:t xml:space="preserve">Imię i nazwisko pracownika nie podlega </w:t>
      </w:r>
      <w:proofErr w:type="spellStart"/>
      <w:r w:rsidR="002D4F34" w:rsidRPr="002D4F34">
        <w:rPr>
          <w:rFonts w:ascii="Century Gothic" w:hAnsi="Century Gothic"/>
          <w:szCs w:val="24"/>
        </w:rPr>
        <w:t>anonimizacji</w:t>
      </w:r>
      <w:proofErr w:type="spellEnd"/>
      <w:r w:rsidR="002D4F34" w:rsidRPr="002D4F34">
        <w:rPr>
          <w:rFonts w:ascii="Century Gothic" w:hAnsi="Century Gothic"/>
          <w:szCs w:val="24"/>
        </w:rPr>
        <w:t>.</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 xml:space="preserve">Z tytułu niespełnienia przez wykonawcę lub podwykonawcę wymogu zatrudnienia na podstawie umowy o pracę osób wykonujących </w:t>
      </w:r>
      <w:r w:rsidR="000E68C8" w:rsidRPr="00C83532">
        <w:rPr>
          <w:rFonts w:ascii="Century Gothic" w:hAnsi="Century Gothic"/>
          <w:sz w:val="22"/>
        </w:rPr>
        <w:t>wskazane w punkcie 3</w:t>
      </w:r>
      <w:r w:rsidRPr="00C83532">
        <w:rPr>
          <w:rFonts w:ascii="Century Gothic" w:hAnsi="Century Gothic"/>
          <w:sz w:val="22"/>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83532">
        <w:rPr>
          <w:rFonts w:ascii="Century Gothic" w:hAnsi="Century Gothic"/>
          <w:sz w:val="22"/>
        </w:rPr>
        <w:t>ykonujących wskazane w punkcie 3</w:t>
      </w:r>
      <w:r w:rsidRPr="00C83532">
        <w:rPr>
          <w:rFonts w:ascii="Century Gothic" w:hAnsi="Century Gothic"/>
          <w:sz w:val="22"/>
        </w:rPr>
        <w:t xml:space="preserve"> czynności. </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przypadku uzasadnionych wątpliwości co do przestrzegania prawa pracy przez wykonawcę lub podwykonawcę, zamawiający może zwrócić się o przeprowadzenie kontroli przez Państwową Inspekcję Pracy.</w:t>
      </w:r>
    </w:p>
    <w:p w:rsidR="00721541"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Zat</w:t>
      </w:r>
      <w:r w:rsidR="000E68C8" w:rsidRPr="00C83532">
        <w:rPr>
          <w:rFonts w:ascii="Century Gothic" w:hAnsi="Century Gothic"/>
          <w:sz w:val="22"/>
        </w:rPr>
        <w:t>rudnienie, o którym mowa w pkt 3</w:t>
      </w:r>
      <w:r w:rsidRPr="00C83532">
        <w:rPr>
          <w:rFonts w:ascii="Century Gothic" w:hAnsi="Century Gothic"/>
          <w:sz w:val="22"/>
        </w:rPr>
        <w:t xml:space="preserve"> powinno trwać przez cały okres realizacji zamówienia.</w:t>
      </w:r>
    </w:p>
    <w:p w:rsidR="00721541" w:rsidRPr="00C83532" w:rsidRDefault="00721541" w:rsidP="00721541">
      <w:pPr>
        <w:pStyle w:val="Tekstpodstawowywcity"/>
        <w:tabs>
          <w:tab w:val="clear" w:pos="709"/>
        </w:tabs>
        <w:rPr>
          <w:rFonts w:ascii="Century Gothic" w:hAnsi="Century Gothic"/>
          <w:sz w:val="22"/>
        </w:rPr>
      </w:pPr>
    </w:p>
    <w:p w:rsidR="00BF434C"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sz w:val="22"/>
        </w:rPr>
        <w:t xml:space="preserve">Nazwy własne zawarte w dokumentacji przetargowej są przykładowe. Zamawiający dopuszcza zastosowanie materiałów i produktów równoważnych zgodnie z opisem przedmiotu zamówienia (zał. nr 1 do umowy). </w:t>
      </w:r>
    </w:p>
    <w:p w:rsidR="00E31904" w:rsidRPr="00C83532" w:rsidRDefault="00E31904" w:rsidP="00C44488">
      <w:pPr>
        <w:rPr>
          <w:rFonts w:ascii="Century Gothic" w:hAnsi="Century Gothic"/>
          <w:sz w:val="22"/>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7D" w:rsidRDefault="00C7497D">
      <w:r>
        <w:separator/>
      </w:r>
    </w:p>
  </w:endnote>
  <w:endnote w:type="continuationSeparator" w:id="0">
    <w:p w:rsidR="00C7497D" w:rsidRDefault="00C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Default="00C7497D">
    <w:pPr>
      <w:pStyle w:val="Stopka"/>
      <w:jc w:val="center"/>
    </w:pPr>
    <w:r>
      <w:fldChar w:fldCharType="begin"/>
    </w:r>
    <w:r>
      <w:instrText>PAGE   \* MERGEFORMAT</w:instrText>
    </w:r>
    <w:r>
      <w:fldChar w:fldCharType="separate"/>
    </w:r>
    <w:r w:rsidR="002C0618">
      <w:rPr>
        <w:noProof/>
      </w:rPr>
      <w:t>2</w:t>
    </w:r>
    <w:r>
      <w:fldChar w:fldCharType="end"/>
    </w:r>
  </w:p>
  <w:p w:rsidR="00C7497D" w:rsidRDefault="00C749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7D" w:rsidRDefault="00C7497D">
      <w:r>
        <w:separator/>
      </w:r>
    </w:p>
  </w:footnote>
  <w:footnote w:type="continuationSeparator" w:id="0">
    <w:p w:rsidR="00C7497D" w:rsidRDefault="00C7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D" w:rsidRPr="00A815FF" w:rsidRDefault="00C7497D">
    <w:pPr>
      <w:pStyle w:val="Nagwek"/>
      <w:rPr>
        <w:b/>
      </w:rPr>
    </w:pPr>
    <w:r>
      <w:rPr>
        <w:b/>
      </w:rPr>
      <w:tab/>
    </w:r>
    <w:r>
      <w:rPr>
        <w:b/>
      </w:rPr>
      <w:tab/>
      <w:t>WIM.271.1.32.2017_zmiana_</w:t>
    </w:r>
    <w:r w:rsidR="00626196">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nsid w:val="73FE395A"/>
    <w:multiLevelType w:val="singleLevel"/>
    <w:tmpl w:val="F4B8B676"/>
    <w:lvl w:ilvl="0">
      <w:start w:val="1"/>
      <w:numFmt w:val="decimal"/>
      <w:lvlText w:val="%1)"/>
      <w:lvlJc w:val="left"/>
      <w:pPr>
        <w:tabs>
          <w:tab w:val="num" w:pos="360"/>
        </w:tabs>
        <w:ind w:left="360" w:hanging="360"/>
      </w:pPr>
    </w:lvl>
  </w:abstractNum>
  <w:abstractNum w:abstractNumId="4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9">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6"/>
  </w:num>
  <w:num w:numId="4">
    <w:abstractNumId w:val="1"/>
  </w:num>
  <w:num w:numId="5">
    <w:abstractNumId w:val="20"/>
  </w:num>
  <w:num w:numId="6">
    <w:abstractNumId w:val="49"/>
  </w:num>
  <w:num w:numId="7">
    <w:abstractNumId w:val="13"/>
  </w:num>
  <w:num w:numId="8">
    <w:abstractNumId w:val="38"/>
  </w:num>
  <w:num w:numId="9">
    <w:abstractNumId w:val="33"/>
  </w:num>
  <w:num w:numId="10">
    <w:abstractNumId w:val="28"/>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47"/>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37"/>
  </w:num>
  <w:num w:numId="33">
    <w:abstractNumId w:val="16"/>
  </w:num>
  <w:num w:numId="34">
    <w:abstractNumId w:val="27"/>
  </w:num>
  <w:num w:numId="35">
    <w:abstractNumId w:val="7"/>
  </w:num>
  <w:num w:numId="36">
    <w:abstractNumId w:val="9"/>
  </w:num>
  <w:num w:numId="37">
    <w:abstractNumId w:val="14"/>
  </w:num>
  <w:num w:numId="38">
    <w:abstractNumId w:val="3"/>
  </w:num>
  <w:num w:numId="39">
    <w:abstractNumId w:val="24"/>
  </w:num>
  <w:num w:numId="40">
    <w:abstractNumId w:val="30"/>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34"/>
  </w:num>
  <w:num w:numId="46">
    <w:abstractNumId w:val="42"/>
  </w:num>
  <w:num w:numId="47">
    <w:abstractNumId w:val="21"/>
  </w:num>
  <w:num w:numId="48">
    <w:abstractNumId w:val="2"/>
  </w:num>
  <w:num w:numId="49">
    <w:abstractNumId w:val="48"/>
    <w:lvlOverride w:ilvl="0">
      <w:startOverride w:val="1"/>
    </w:lvlOverride>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6EAA"/>
    <w:rsid w:val="00037D51"/>
    <w:rsid w:val="00042CE9"/>
    <w:rsid w:val="00043F24"/>
    <w:rsid w:val="000451D3"/>
    <w:rsid w:val="00045B44"/>
    <w:rsid w:val="00051F79"/>
    <w:rsid w:val="000522C8"/>
    <w:rsid w:val="0005514D"/>
    <w:rsid w:val="00063074"/>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1A10"/>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7887"/>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DF7522"/>
    <w:rsid w:val="00E022DE"/>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1C4A"/>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403"/>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656C-149C-498C-8F54-35387C43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10025</Words>
  <Characters>63438</Characters>
  <Application>Microsoft Office Word</Application>
  <DocSecurity>0</DocSecurity>
  <Lines>528</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73317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5</cp:revision>
  <cp:lastPrinted>2017-09-18T09:26:00Z</cp:lastPrinted>
  <dcterms:created xsi:type="dcterms:W3CDTF">2017-09-25T06:26:00Z</dcterms:created>
  <dcterms:modified xsi:type="dcterms:W3CDTF">2017-09-25T07:08:00Z</dcterms:modified>
</cp:coreProperties>
</file>