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E74B45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iCs/>
          <w:color w:val="000000"/>
          <w:sz w:val="18"/>
          <w:szCs w:val="18"/>
          <w:lang w:eastAsia="en-US"/>
        </w:rPr>
      </w:pPr>
      <w:bookmarkStart w:id="0" w:name="_GoBack"/>
      <w:bookmarkEnd w:id="0"/>
      <w:r w:rsidRPr="00735D7B">
        <w:rPr>
          <w:rFonts w:ascii="Century Gothic" w:hAnsi="Century Gothic"/>
          <w:b/>
          <w:bCs/>
          <w:iCs/>
          <w:color w:val="000000"/>
          <w:sz w:val="20"/>
          <w:szCs w:val="20"/>
          <w:lang w:eastAsia="en-US"/>
        </w:rPr>
        <w:t xml:space="preserve">OFERTA </w:t>
      </w:r>
    </w:p>
    <w:p w:rsidR="00433689" w:rsidRPr="00E74B45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i/>
          <w:iCs/>
          <w:color w:val="000000"/>
          <w:sz w:val="18"/>
          <w:szCs w:val="18"/>
          <w:lang w:eastAsia="en-US"/>
        </w:rPr>
      </w:pPr>
    </w:p>
    <w:p w:rsidR="0090090A" w:rsidRPr="00E74B45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>1 . . . . . . . . . . . . . . . . . . . . . . . . . .         2 . . . . . . . . . . . . . . . . . . . . . . . . . .</w:t>
      </w:r>
    </w:p>
    <w:p w:rsidR="0090090A" w:rsidRPr="00E74B45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i/>
          <w:iCs/>
          <w:color w:val="000000"/>
          <w:sz w:val="18"/>
          <w:szCs w:val="18"/>
          <w:lang w:eastAsia="en-US"/>
        </w:rPr>
        <w:t>(pieczątka Wykonawcy/ów)</w:t>
      </w:r>
    </w:p>
    <w:p w:rsidR="0090090A" w:rsidRPr="00E74B45" w:rsidRDefault="00735D7B" w:rsidP="0090090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>DANE WYKONAWCY</w:t>
      </w:r>
    </w:p>
    <w:p w:rsidR="0090090A" w:rsidRPr="00E74B45" w:rsidRDefault="00735D7B" w:rsidP="0090090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>(Wykonawców - w przypadku oferty wspólnej,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E74B45" w:rsidTr="00433689">
        <w:tc>
          <w:tcPr>
            <w:tcW w:w="478" w:type="dxa"/>
          </w:tcPr>
          <w:p w:rsidR="00433689" w:rsidRPr="00E74B45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E74B45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433689" w:rsidRPr="00E74B45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433689" w:rsidRPr="00E74B45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433689" w:rsidRPr="00E74B45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433689" w:rsidRPr="00E74B45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433689" w:rsidRPr="00E74B45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433689" w:rsidRPr="00E74B45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433689" w:rsidRPr="00E74B45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numer NIP . . . . . . . . . . . . . . . . . . numer REGON . . . . . . . . . . . . . . . . . .  .</w:t>
            </w:r>
          </w:p>
          <w:p w:rsidR="00433689" w:rsidRPr="00E74B45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</w:tr>
      <w:tr w:rsidR="00433689" w:rsidRPr="00E74B45" w:rsidTr="00433689">
        <w:tc>
          <w:tcPr>
            <w:tcW w:w="478" w:type="dxa"/>
          </w:tcPr>
          <w:p w:rsidR="00433689" w:rsidRPr="00E74B45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E74B45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091E2B" w:rsidRPr="00E74B45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E74B45" w:rsidRDefault="00091E2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091E2B" w:rsidRPr="00E74B45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091E2B" w:rsidRPr="00E74B45" w:rsidRDefault="00091E2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091E2B" w:rsidRPr="00E74B45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E74B45" w:rsidRDefault="00091E2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091E2B" w:rsidRPr="00E74B45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numer NIP . . . . . . . . . . . . . . . . . . numer REGON . . . . . . . . . . . . . . . . . .  .</w:t>
            </w:r>
          </w:p>
          <w:p w:rsidR="00433689" w:rsidRPr="00E74B45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683FCC" w:rsidRPr="00E74B45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484727" w:rsidRPr="00E74B45" w:rsidRDefault="00735D7B" w:rsidP="00BB20ED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Nawiązując do ogłoszenia o zamówieniu publicznym w trybie przetargu nieograniczonego ogłoszonego w </w:t>
      </w:r>
      <w:r w:rsidR="00E74B45" w:rsidRPr="00E74B45">
        <w:rPr>
          <w:rFonts w:ascii="Century Gothic" w:hAnsi="Century Gothic"/>
          <w:color w:val="000000"/>
          <w:sz w:val="18"/>
          <w:szCs w:val="18"/>
          <w:lang w:eastAsia="en-US"/>
        </w:rPr>
        <w:t>BZP</w:t>
      </w: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>, na stronie internetowej, zgłaszam/my przystąpienie do przetargu na wyłonienie Wykonawcy zadania pn.:</w:t>
      </w:r>
    </w:p>
    <w:p w:rsidR="00A979FD" w:rsidRPr="00E74B45" w:rsidRDefault="00A979FD" w:rsidP="00BB20ED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121E6D" w:rsidRPr="00E74B45" w:rsidRDefault="00A979FD" w:rsidP="00C56BED">
      <w:pPr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  <w:r w:rsidRPr="00A565A9">
        <w:rPr>
          <w:rFonts w:ascii="Century Gothic" w:hAnsi="Century Gothic"/>
          <w:b/>
          <w:spacing w:val="-4"/>
          <w:sz w:val="18"/>
          <w:szCs w:val="18"/>
          <w:lang w:eastAsia="ar-SA"/>
        </w:rPr>
        <w:t xml:space="preserve">„Przebudowa dróg powiatowych i gminnych </w:t>
      </w:r>
      <w:r w:rsidR="007C38D0" w:rsidRPr="00A565A9">
        <w:rPr>
          <w:rFonts w:ascii="Century Gothic" w:hAnsi="Century Gothic"/>
          <w:b/>
          <w:spacing w:val="-4"/>
          <w:sz w:val="18"/>
          <w:szCs w:val="18"/>
          <w:lang w:eastAsia="ar-SA"/>
        </w:rPr>
        <w:t xml:space="preserve">w </w:t>
      </w:r>
      <w:r w:rsidRPr="00A565A9">
        <w:rPr>
          <w:rFonts w:ascii="Century Gothic" w:hAnsi="Century Gothic"/>
          <w:b/>
          <w:spacing w:val="-4"/>
          <w:sz w:val="18"/>
          <w:szCs w:val="18"/>
          <w:lang w:eastAsia="ar-SA"/>
        </w:rPr>
        <w:t xml:space="preserve">Świnoujściu </w:t>
      </w:r>
      <w:r w:rsidR="007C38D0" w:rsidRPr="00A565A9">
        <w:rPr>
          <w:rFonts w:ascii="Century Gothic" w:hAnsi="Century Gothic"/>
          <w:b/>
          <w:spacing w:val="-4"/>
          <w:sz w:val="18"/>
          <w:szCs w:val="18"/>
          <w:lang w:eastAsia="ar-SA"/>
        </w:rPr>
        <w:t>– utwardzenie dróg gruntowych</w:t>
      </w:r>
      <w:r w:rsidRPr="00A565A9">
        <w:rPr>
          <w:rFonts w:ascii="Century Gothic" w:hAnsi="Century Gothic"/>
          <w:b/>
          <w:spacing w:val="-4"/>
          <w:sz w:val="18"/>
          <w:szCs w:val="18"/>
          <w:lang w:eastAsia="ar-SA"/>
        </w:rPr>
        <w:t>”</w:t>
      </w:r>
      <w:r w:rsidR="00121E6D" w:rsidRPr="00A565A9">
        <w:rPr>
          <w:rFonts w:ascii="Century Gothic" w:hAnsi="Century Gothic"/>
          <w:b/>
          <w:spacing w:val="-4"/>
          <w:sz w:val="18"/>
          <w:szCs w:val="18"/>
          <w:lang w:eastAsia="ar-SA"/>
        </w:rPr>
        <w:t>.</w:t>
      </w:r>
    </w:p>
    <w:p w:rsidR="003D7A6E" w:rsidRPr="00E74B45" w:rsidRDefault="00735D7B" w:rsidP="003D7A6E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napToGrid w:val="0"/>
          <w:sz w:val="18"/>
          <w:szCs w:val="18"/>
        </w:rPr>
        <w:t xml:space="preserve">oferujemy </w:t>
      </w:r>
      <w:r w:rsidRPr="00E74B45">
        <w:rPr>
          <w:rFonts w:ascii="Century Gothic" w:hAnsi="Century Gothic"/>
          <w:sz w:val="18"/>
          <w:szCs w:val="18"/>
        </w:rPr>
        <w:t>zgodnie z wymaganiami zawartymi w siwz, na warunkach określonych we wzorze umowy,</w:t>
      </w:r>
    </w:p>
    <w:p w:rsidR="00176F2F" w:rsidRDefault="00735D7B" w:rsidP="003D7A6E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zgodnie z przepisami obowi</w:t>
      </w:r>
      <w:r w:rsidRPr="00E74B45">
        <w:rPr>
          <w:rFonts w:ascii="Century Gothic" w:eastAsia="TimesNewRoman" w:hAnsi="Century Gothic"/>
          <w:sz w:val="18"/>
          <w:szCs w:val="18"/>
        </w:rPr>
        <w:t>ą</w:t>
      </w:r>
      <w:r w:rsidRPr="00E74B45">
        <w:rPr>
          <w:rFonts w:ascii="Century Gothic" w:hAnsi="Century Gothic"/>
          <w:sz w:val="18"/>
          <w:szCs w:val="18"/>
        </w:rPr>
        <w:t>zuj</w:t>
      </w:r>
      <w:r w:rsidRPr="00E74B45">
        <w:rPr>
          <w:rFonts w:ascii="Century Gothic" w:eastAsia="TimesNewRoman" w:hAnsi="Century Gothic"/>
          <w:sz w:val="18"/>
          <w:szCs w:val="18"/>
        </w:rPr>
        <w:t>ą</w:t>
      </w:r>
      <w:r w:rsidRPr="00E74B45">
        <w:rPr>
          <w:rFonts w:ascii="Century Gothic" w:hAnsi="Century Gothic"/>
          <w:sz w:val="18"/>
          <w:szCs w:val="18"/>
        </w:rPr>
        <w:t>cymi w Rzeczypospolitej Polskiej, wykonanie tego zamówienia</w:t>
      </w:r>
      <w:r w:rsidR="00AF3C33">
        <w:rPr>
          <w:rFonts w:ascii="Century Gothic" w:hAnsi="Century Gothic"/>
          <w:sz w:val="18"/>
          <w:szCs w:val="18"/>
        </w:rPr>
        <w:t xml:space="preserve"> dla </w:t>
      </w:r>
      <w:r w:rsidR="0064007C">
        <w:rPr>
          <w:rFonts w:ascii="Century Gothic" w:hAnsi="Century Gothic"/>
          <w:b/>
          <w:sz w:val="18"/>
          <w:szCs w:val="18"/>
        </w:rPr>
        <w:t xml:space="preserve">części </w:t>
      </w:r>
      <w:r w:rsidR="00176F2F">
        <w:rPr>
          <w:rFonts w:ascii="Century Gothic" w:hAnsi="Century Gothic"/>
          <w:b/>
          <w:sz w:val="18"/>
          <w:szCs w:val="18"/>
        </w:rPr>
        <w:t>numer:</w:t>
      </w:r>
    </w:p>
    <w:p w:rsidR="00484727" w:rsidRPr="0064007C" w:rsidRDefault="00AF3C33" w:rsidP="003D7A6E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</w:t>
      </w:r>
      <w:r w:rsidRPr="00AF3C33">
        <w:rPr>
          <w:rFonts w:ascii="Century Gothic" w:hAnsi="Century Gothic"/>
          <w:b/>
          <w:sz w:val="18"/>
          <w:szCs w:val="18"/>
        </w:rPr>
        <w:t xml:space="preserve">proszę </w:t>
      </w:r>
      <w:r w:rsidR="003D3A77">
        <w:rPr>
          <w:rFonts w:ascii="Century Gothic" w:hAnsi="Century Gothic"/>
          <w:b/>
          <w:sz w:val="18"/>
          <w:szCs w:val="18"/>
        </w:rPr>
        <w:t>zakreślić</w:t>
      </w:r>
      <w:r w:rsidR="003D3A77" w:rsidRPr="00AF3C33">
        <w:rPr>
          <w:rFonts w:ascii="Century Gothic" w:hAnsi="Century Gothic"/>
          <w:b/>
          <w:sz w:val="18"/>
          <w:szCs w:val="18"/>
        </w:rPr>
        <w:t xml:space="preserve"> </w:t>
      </w:r>
      <w:r w:rsidRPr="00AF3C33">
        <w:rPr>
          <w:rFonts w:ascii="Century Gothic" w:hAnsi="Century Gothic"/>
          <w:b/>
          <w:sz w:val="18"/>
          <w:szCs w:val="18"/>
        </w:rPr>
        <w:t>część której dotyczyć będzie oferta</w:t>
      </w:r>
      <w:r>
        <w:rPr>
          <w:rFonts w:ascii="Century Gothic" w:hAnsi="Century Gothic"/>
          <w:sz w:val="18"/>
          <w:szCs w:val="18"/>
        </w:rPr>
        <w:t>):</w:t>
      </w:r>
    </w:p>
    <w:p w:rsidR="00AF3C33" w:rsidRDefault="00AF3C33" w:rsidP="003D7A6E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AF3C33" w:rsidRPr="00121E6D" w:rsidRDefault="00AF3C33" w:rsidP="00121E6D">
      <w:pPr>
        <w:pStyle w:val="Akapitzlist"/>
        <w:numPr>
          <w:ilvl w:val="0"/>
          <w:numId w:val="9"/>
        </w:numPr>
        <w:spacing w:after="120"/>
        <w:ind w:right="1984"/>
        <w:jc w:val="both"/>
        <w:rPr>
          <w:rFonts w:ascii="Century Gothic" w:hAnsi="Century Gothic"/>
          <w:spacing w:val="-4"/>
          <w:sz w:val="18"/>
          <w:szCs w:val="18"/>
          <w:lang w:eastAsia="ar-SA"/>
        </w:rPr>
      </w:pPr>
      <w:r w:rsidRPr="00AF3C33">
        <w:rPr>
          <w:rFonts w:ascii="Century Gothic" w:hAnsi="Century Gothic"/>
          <w:b/>
          <w:spacing w:val="-4"/>
          <w:sz w:val="18"/>
          <w:szCs w:val="18"/>
          <w:lang w:eastAsia="ar-SA"/>
        </w:rPr>
        <w:t>Część nr I</w:t>
      </w:r>
      <w:r w:rsidRPr="00AF3C33">
        <w:rPr>
          <w:rFonts w:ascii="Century Gothic" w:hAnsi="Century Gothic"/>
          <w:spacing w:val="-4"/>
          <w:sz w:val="18"/>
          <w:szCs w:val="18"/>
          <w:lang w:eastAsia="ar-SA"/>
        </w:rPr>
        <w:t xml:space="preserve"> - Przebudowa ulic : Barkowa; Owocowa; Osadników Wojskowych; Wąska oraz I Armii Wojska Polskiego w Świnoujściu.</w:t>
      </w:r>
    </w:p>
    <w:p w:rsidR="00AF3C33" w:rsidRPr="00AF3C33" w:rsidRDefault="00AF3C33" w:rsidP="00121E6D">
      <w:pPr>
        <w:pStyle w:val="Akapitzlist"/>
        <w:numPr>
          <w:ilvl w:val="0"/>
          <w:numId w:val="9"/>
        </w:numPr>
        <w:spacing w:after="120"/>
        <w:ind w:right="1984"/>
        <w:jc w:val="both"/>
        <w:rPr>
          <w:rFonts w:ascii="Century Gothic" w:hAnsi="Century Gothic"/>
          <w:spacing w:val="-4"/>
          <w:sz w:val="18"/>
          <w:szCs w:val="18"/>
          <w:lang w:eastAsia="ar-SA"/>
        </w:rPr>
      </w:pPr>
      <w:r w:rsidRPr="00AF3C33">
        <w:rPr>
          <w:rFonts w:ascii="Century Gothic" w:hAnsi="Century Gothic"/>
          <w:b/>
          <w:spacing w:val="-4"/>
          <w:sz w:val="18"/>
          <w:szCs w:val="18"/>
          <w:lang w:eastAsia="ar-SA"/>
        </w:rPr>
        <w:lastRenderedPageBreak/>
        <w:t>Część nr II</w:t>
      </w:r>
      <w:r w:rsidRPr="00AF3C33">
        <w:rPr>
          <w:rFonts w:ascii="Century Gothic" w:hAnsi="Century Gothic"/>
          <w:spacing w:val="-4"/>
          <w:sz w:val="18"/>
          <w:szCs w:val="18"/>
          <w:lang w:eastAsia="ar-SA"/>
        </w:rPr>
        <w:t xml:space="preserve"> -Przebudowa ulic: Ogrodowa; Brzozowa; Promowa; Prosta oraz Łęgowa w Świnoujściu.</w:t>
      </w:r>
    </w:p>
    <w:p w:rsidR="00AF3C33" w:rsidRPr="00121E6D" w:rsidRDefault="00AF3C33" w:rsidP="00121E6D">
      <w:pPr>
        <w:pStyle w:val="Akapitzlist"/>
        <w:numPr>
          <w:ilvl w:val="0"/>
          <w:numId w:val="9"/>
        </w:numPr>
        <w:spacing w:after="0" w:line="240" w:lineRule="auto"/>
        <w:ind w:right="1984"/>
        <w:jc w:val="both"/>
        <w:rPr>
          <w:rFonts w:ascii="Century Gothic" w:hAnsi="Century Gothic"/>
          <w:sz w:val="18"/>
          <w:szCs w:val="18"/>
        </w:rPr>
      </w:pPr>
      <w:r w:rsidRPr="00121E6D">
        <w:rPr>
          <w:rFonts w:ascii="Century Gothic" w:hAnsi="Century Gothic"/>
          <w:b/>
          <w:spacing w:val="-4"/>
          <w:sz w:val="18"/>
          <w:szCs w:val="18"/>
          <w:lang w:eastAsia="ar-SA"/>
        </w:rPr>
        <w:t>Część nr III</w:t>
      </w:r>
      <w:r w:rsidRPr="00121E6D">
        <w:rPr>
          <w:rFonts w:ascii="Century Gothic" w:hAnsi="Century Gothic"/>
          <w:spacing w:val="-4"/>
          <w:sz w:val="18"/>
          <w:szCs w:val="18"/>
          <w:lang w:eastAsia="ar-SA"/>
        </w:rPr>
        <w:t xml:space="preserve"> - Przebudowa ulic: Zalewowa; Polna;  Szantowa; Sztormowa; Łącznik Odrzańsk</w:t>
      </w:r>
      <w:r w:rsidR="007C38D0">
        <w:rPr>
          <w:rFonts w:ascii="Century Gothic" w:hAnsi="Century Gothic"/>
          <w:spacing w:val="-4"/>
          <w:sz w:val="18"/>
          <w:szCs w:val="18"/>
          <w:lang w:eastAsia="ar-SA"/>
        </w:rPr>
        <w:t>a</w:t>
      </w:r>
      <w:r w:rsidRPr="00121E6D">
        <w:rPr>
          <w:rFonts w:ascii="Century Gothic" w:hAnsi="Century Gothic"/>
          <w:spacing w:val="-4"/>
          <w:sz w:val="18"/>
          <w:szCs w:val="18"/>
          <w:lang w:eastAsia="ar-SA"/>
        </w:rPr>
        <w:t>- Sztormowa; Gajowa oraz Wrzosowa w Świnoujściu</w:t>
      </w:r>
    </w:p>
    <w:p w:rsidR="00735F6D" w:rsidRPr="00AF3C33" w:rsidRDefault="00735F6D" w:rsidP="00AF3C33">
      <w:pPr>
        <w:spacing w:after="0" w:line="240" w:lineRule="auto"/>
        <w:ind w:left="567" w:right="1984"/>
        <w:jc w:val="both"/>
        <w:rPr>
          <w:rFonts w:ascii="Century Gothic" w:hAnsi="Century Gothic"/>
          <w:sz w:val="18"/>
          <w:szCs w:val="18"/>
        </w:rPr>
      </w:pPr>
    </w:p>
    <w:p w:rsidR="00735F6D" w:rsidRPr="00E74B45" w:rsidRDefault="00735F6D" w:rsidP="003D7A6E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90090A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color w:val="000000"/>
          <w:sz w:val="18"/>
          <w:szCs w:val="18"/>
          <w:lang w:eastAsia="en-US"/>
        </w:rPr>
        <w:t>Oferujemy wykonanie</w:t>
      </w: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 przedmiotu zamówienia za cenę szacunkową</w:t>
      </w:r>
      <w:r w:rsidR="00121E6D">
        <w:rPr>
          <w:rFonts w:ascii="Century Gothic" w:hAnsi="Century Gothic"/>
          <w:color w:val="000000"/>
          <w:sz w:val="18"/>
          <w:szCs w:val="18"/>
          <w:lang w:eastAsia="en-US"/>
        </w:rPr>
        <w:t xml:space="preserve"> dla części</w:t>
      </w: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:  </w:t>
      </w:r>
    </w:p>
    <w:p w:rsidR="00121E6D" w:rsidRDefault="00121E6D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121E6D" w:rsidRDefault="00121E6D" w:rsidP="00121E6D">
      <w:pPr>
        <w:pStyle w:val="Akapitzlist"/>
        <w:autoSpaceDE w:val="0"/>
        <w:autoSpaceDN w:val="0"/>
        <w:adjustRightInd w:val="0"/>
        <w:spacing w:after="80" w:line="360" w:lineRule="auto"/>
        <w:ind w:left="567"/>
        <w:contextualSpacing w:val="0"/>
        <w:jc w:val="both"/>
        <w:rPr>
          <w:rFonts w:ascii="Century Gothic" w:hAnsi="Century Gothic"/>
          <w:spacing w:val="-4"/>
          <w:sz w:val="18"/>
          <w:szCs w:val="18"/>
          <w:lang w:eastAsia="ar-SA"/>
        </w:rPr>
      </w:pPr>
      <w:r w:rsidRPr="00AF3C33">
        <w:rPr>
          <w:rFonts w:ascii="Century Gothic" w:hAnsi="Century Gothic"/>
          <w:b/>
          <w:spacing w:val="-4"/>
          <w:sz w:val="18"/>
          <w:szCs w:val="18"/>
          <w:lang w:eastAsia="ar-SA"/>
        </w:rPr>
        <w:t>Część nr I</w:t>
      </w:r>
      <w:r w:rsidRPr="00AF3C33">
        <w:rPr>
          <w:rFonts w:ascii="Century Gothic" w:hAnsi="Century Gothic"/>
          <w:spacing w:val="-4"/>
          <w:sz w:val="18"/>
          <w:szCs w:val="18"/>
          <w:lang w:eastAsia="ar-SA"/>
        </w:rPr>
        <w:t xml:space="preserve"> - Przebudowa ulic : Barkowa; Owocowa; Osadników Wojskowych; </w:t>
      </w:r>
    </w:p>
    <w:p w:rsidR="00121E6D" w:rsidRPr="00E74B45" w:rsidRDefault="00121E6D" w:rsidP="00121E6D">
      <w:pPr>
        <w:pStyle w:val="Akapitzlist"/>
        <w:autoSpaceDE w:val="0"/>
        <w:autoSpaceDN w:val="0"/>
        <w:adjustRightInd w:val="0"/>
        <w:spacing w:after="80" w:line="36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AF3C33">
        <w:rPr>
          <w:rFonts w:ascii="Century Gothic" w:hAnsi="Century Gothic"/>
          <w:spacing w:val="-4"/>
          <w:sz w:val="18"/>
          <w:szCs w:val="18"/>
          <w:lang w:eastAsia="ar-SA"/>
        </w:rPr>
        <w:t>Wąska oraz I Armii Wojska Polskiego w Świnoujściu</w:t>
      </w:r>
      <w:r>
        <w:rPr>
          <w:rFonts w:ascii="Century Gothic" w:hAnsi="Century Gothic"/>
          <w:spacing w:val="-4"/>
          <w:sz w:val="18"/>
          <w:szCs w:val="18"/>
          <w:lang w:eastAsia="ar-SA"/>
        </w:rPr>
        <w:t>.</w:t>
      </w:r>
    </w:p>
    <w:p w:rsidR="00484727" w:rsidRPr="00E74B45" w:rsidRDefault="00735D7B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……………………… zł netto</w:t>
      </w:r>
    </w:p>
    <w:p w:rsidR="00484727" w:rsidRPr="00E74B45" w:rsidRDefault="00735D7B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(słownie: …………………………………………………………………………………..)</w:t>
      </w:r>
    </w:p>
    <w:p w:rsidR="00484727" w:rsidRPr="00E74B45" w:rsidRDefault="00735D7B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……………………… zł brutto</w:t>
      </w:r>
    </w:p>
    <w:p w:rsidR="00484727" w:rsidRPr="00E74B45" w:rsidRDefault="00735D7B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(słownie: …………………………………………………………………………………..)</w:t>
      </w:r>
    </w:p>
    <w:p w:rsidR="00D3491B" w:rsidRDefault="00735D7B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>w tym podatek VAT</w:t>
      </w:r>
      <w:r w:rsidRPr="00E74B45">
        <w:rPr>
          <w:rFonts w:ascii="Century Gothic" w:hAnsi="Century Gothic"/>
          <w:b/>
          <w:color w:val="000000"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wg obowiązującej stawki …… %               ………………………….  </w:t>
      </w:r>
    </w:p>
    <w:p w:rsidR="00121E6D" w:rsidRDefault="00121E6D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121E6D" w:rsidRPr="00AF3C33" w:rsidRDefault="00121E6D" w:rsidP="00121E6D">
      <w:pPr>
        <w:pStyle w:val="Akapitzlist"/>
        <w:spacing w:after="120" w:line="360" w:lineRule="auto"/>
        <w:ind w:left="567" w:right="1984"/>
        <w:jc w:val="both"/>
        <w:rPr>
          <w:rFonts w:ascii="Century Gothic" w:hAnsi="Century Gothic"/>
          <w:spacing w:val="-4"/>
          <w:sz w:val="18"/>
          <w:szCs w:val="18"/>
          <w:lang w:eastAsia="ar-SA"/>
        </w:rPr>
      </w:pPr>
      <w:r w:rsidRPr="00AF3C33">
        <w:rPr>
          <w:rFonts w:ascii="Century Gothic" w:hAnsi="Century Gothic"/>
          <w:b/>
          <w:spacing w:val="-4"/>
          <w:sz w:val="18"/>
          <w:szCs w:val="18"/>
          <w:lang w:eastAsia="ar-SA"/>
        </w:rPr>
        <w:t>Część nr II</w:t>
      </w:r>
      <w:r w:rsidRPr="00AF3C33">
        <w:rPr>
          <w:rFonts w:ascii="Century Gothic" w:hAnsi="Century Gothic"/>
          <w:spacing w:val="-4"/>
          <w:sz w:val="18"/>
          <w:szCs w:val="18"/>
          <w:lang w:eastAsia="ar-SA"/>
        </w:rPr>
        <w:t xml:space="preserve"> -Przebudowa ulic: Ogrodowa;</w:t>
      </w:r>
      <w:r>
        <w:rPr>
          <w:rFonts w:ascii="Century Gothic" w:hAnsi="Century Gothic"/>
          <w:spacing w:val="-4"/>
          <w:sz w:val="18"/>
          <w:szCs w:val="18"/>
          <w:lang w:eastAsia="ar-SA"/>
        </w:rPr>
        <w:t xml:space="preserve"> Brzozowa; Promowa; Prosta oraz </w:t>
      </w:r>
      <w:r w:rsidRPr="00AF3C33">
        <w:rPr>
          <w:rFonts w:ascii="Century Gothic" w:hAnsi="Century Gothic"/>
          <w:spacing w:val="-4"/>
          <w:sz w:val="18"/>
          <w:szCs w:val="18"/>
          <w:lang w:eastAsia="ar-SA"/>
        </w:rPr>
        <w:t>Łęgowa w Świnoujściu.</w:t>
      </w:r>
    </w:p>
    <w:p w:rsidR="00121E6D" w:rsidRDefault="00121E6D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121E6D" w:rsidRPr="00E74B45" w:rsidRDefault="00121E6D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……………………… zł netto</w:t>
      </w:r>
    </w:p>
    <w:p w:rsidR="00121E6D" w:rsidRPr="00E74B45" w:rsidRDefault="00121E6D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(słownie: …………………………………………………………………………………..)</w:t>
      </w:r>
    </w:p>
    <w:p w:rsidR="00121E6D" w:rsidRPr="00E74B45" w:rsidRDefault="00121E6D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……………………… zł brutto</w:t>
      </w:r>
    </w:p>
    <w:p w:rsidR="00121E6D" w:rsidRPr="00E74B45" w:rsidRDefault="00121E6D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(słownie: …………………………………………………………………………………..)</w:t>
      </w:r>
    </w:p>
    <w:p w:rsidR="00121E6D" w:rsidRDefault="00121E6D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>w tym podatek VAT</w:t>
      </w:r>
      <w:r w:rsidRPr="00E74B45">
        <w:rPr>
          <w:rFonts w:ascii="Century Gothic" w:hAnsi="Century Gothic"/>
          <w:b/>
          <w:color w:val="000000"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wg obowiązującej stawki …… %               ………………………….  </w:t>
      </w:r>
    </w:p>
    <w:p w:rsidR="00121E6D" w:rsidRDefault="00121E6D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121E6D" w:rsidRDefault="00121E6D" w:rsidP="00121E6D">
      <w:pPr>
        <w:pStyle w:val="Akapitzlist"/>
        <w:spacing w:after="0" w:line="360" w:lineRule="auto"/>
        <w:ind w:left="567" w:right="1984"/>
        <w:jc w:val="both"/>
        <w:rPr>
          <w:rFonts w:ascii="Century Gothic" w:hAnsi="Century Gothic"/>
          <w:spacing w:val="-4"/>
          <w:sz w:val="18"/>
          <w:szCs w:val="18"/>
          <w:lang w:eastAsia="ar-SA"/>
        </w:rPr>
      </w:pPr>
      <w:r w:rsidRPr="00121E6D">
        <w:rPr>
          <w:rFonts w:ascii="Century Gothic" w:hAnsi="Century Gothic"/>
          <w:b/>
          <w:spacing w:val="-4"/>
          <w:sz w:val="18"/>
          <w:szCs w:val="18"/>
          <w:lang w:eastAsia="ar-SA"/>
        </w:rPr>
        <w:t>Część nr III</w:t>
      </w:r>
      <w:r w:rsidRPr="00121E6D">
        <w:rPr>
          <w:rFonts w:ascii="Century Gothic" w:hAnsi="Century Gothic"/>
          <w:spacing w:val="-4"/>
          <w:sz w:val="18"/>
          <w:szCs w:val="18"/>
          <w:lang w:eastAsia="ar-SA"/>
        </w:rPr>
        <w:t xml:space="preserve"> - Przebudowa ulic: Zalewowa; Polna;  Szantowa; Sztormowa; Łącznik Odrzańsk</w:t>
      </w:r>
      <w:r w:rsidR="007C38D0">
        <w:rPr>
          <w:rFonts w:ascii="Century Gothic" w:hAnsi="Century Gothic"/>
          <w:spacing w:val="-4"/>
          <w:sz w:val="18"/>
          <w:szCs w:val="18"/>
          <w:lang w:eastAsia="ar-SA"/>
        </w:rPr>
        <w:t>a</w:t>
      </w:r>
      <w:r w:rsidRPr="00121E6D">
        <w:rPr>
          <w:rFonts w:ascii="Century Gothic" w:hAnsi="Century Gothic"/>
          <w:spacing w:val="-4"/>
          <w:sz w:val="18"/>
          <w:szCs w:val="18"/>
          <w:lang w:eastAsia="ar-SA"/>
        </w:rPr>
        <w:t>- Sztormowa; Gajowa oraz Wrzosowa w Świnoujściu</w:t>
      </w:r>
      <w:r>
        <w:rPr>
          <w:rFonts w:ascii="Century Gothic" w:hAnsi="Century Gothic"/>
          <w:spacing w:val="-4"/>
          <w:sz w:val="18"/>
          <w:szCs w:val="18"/>
          <w:lang w:eastAsia="ar-SA"/>
        </w:rPr>
        <w:t>.</w:t>
      </w:r>
    </w:p>
    <w:p w:rsidR="00121E6D" w:rsidRDefault="00121E6D" w:rsidP="00121E6D">
      <w:pPr>
        <w:pStyle w:val="Akapitzlist"/>
        <w:spacing w:after="0" w:line="360" w:lineRule="auto"/>
        <w:ind w:left="567" w:right="1984"/>
        <w:jc w:val="both"/>
        <w:rPr>
          <w:rFonts w:ascii="Century Gothic" w:hAnsi="Century Gothic"/>
          <w:sz w:val="18"/>
          <w:szCs w:val="18"/>
        </w:rPr>
      </w:pPr>
    </w:p>
    <w:p w:rsidR="00121E6D" w:rsidRPr="00E74B45" w:rsidRDefault="00121E6D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……………………… zł netto</w:t>
      </w:r>
    </w:p>
    <w:p w:rsidR="00121E6D" w:rsidRPr="00E74B45" w:rsidRDefault="00121E6D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(słownie: …………………………………………………………………………………..)</w:t>
      </w:r>
    </w:p>
    <w:p w:rsidR="00121E6D" w:rsidRPr="00E74B45" w:rsidRDefault="00121E6D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……………………… zł brutto</w:t>
      </w:r>
    </w:p>
    <w:p w:rsidR="00121E6D" w:rsidRPr="00E74B45" w:rsidRDefault="00121E6D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(słownie: …………………………………………………………………………………..)</w:t>
      </w:r>
    </w:p>
    <w:p w:rsidR="00121E6D" w:rsidRPr="00121E6D" w:rsidRDefault="00121E6D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lang w:eastAsia="en-US"/>
        </w:rPr>
      </w:pP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>w tym podatek VAT</w:t>
      </w:r>
      <w:r w:rsidRPr="00E74B45">
        <w:rPr>
          <w:rFonts w:ascii="Century Gothic" w:hAnsi="Century Gothic"/>
          <w:b/>
          <w:color w:val="000000"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80"/>
      </w:tblGrid>
      <w:tr w:rsidR="00932A16" w:rsidRPr="00E74B45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E74B45" w:rsidRDefault="00354347" w:rsidP="00121E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</w:tc>
      </w:tr>
    </w:tbl>
    <w:p w:rsidR="00700D76" w:rsidRPr="00E74B45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b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 xml:space="preserve">Deklarujemy 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wykonanie przedmiotu zamówienia w </w:t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 xml:space="preserve">terminie: </w:t>
      </w:r>
      <w:r w:rsidR="00CE3DE1">
        <w:rPr>
          <w:rFonts w:ascii="Century Gothic" w:hAnsi="Century Gothic"/>
          <w:b/>
          <w:bCs/>
          <w:sz w:val="18"/>
          <w:szCs w:val="18"/>
          <w:lang w:eastAsia="en-US"/>
        </w:rPr>
        <w:t>15 grudnia</w:t>
      </w:r>
      <w:r w:rsidR="00E74B45">
        <w:rPr>
          <w:rFonts w:ascii="Century Gothic" w:hAnsi="Century Gothic"/>
          <w:b/>
          <w:bCs/>
          <w:sz w:val="18"/>
          <w:szCs w:val="18"/>
          <w:lang w:eastAsia="en-US"/>
        </w:rPr>
        <w:t xml:space="preserve"> 2017r.</w:t>
      </w:r>
      <w:r w:rsidRPr="00E74B45">
        <w:rPr>
          <w:rFonts w:ascii="Century Gothic" w:hAnsi="Century Gothic"/>
          <w:b/>
          <w:color w:val="000000"/>
          <w:sz w:val="18"/>
          <w:szCs w:val="18"/>
        </w:rPr>
        <w:t xml:space="preserve"> od daty przekazania placu budowy.</w:t>
      </w:r>
    </w:p>
    <w:p w:rsidR="00867466" w:rsidRPr="00E74B45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iCs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 xml:space="preserve">Udzielamy …..……miesięcy gwarancji i rękojmi na przedmiot zamówienia, </w:t>
      </w:r>
      <w:r w:rsidRPr="00E74B45">
        <w:rPr>
          <w:rFonts w:ascii="Century Gothic" w:hAnsi="Century Gothic"/>
          <w:b/>
          <w:sz w:val="18"/>
          <w:szCs w:val="18"/>
          <w:lang w:eastAsia="en-US"/>
        </w:rPr>
        <w:t>licząc od daty odbioru końcowego.</w:t>
      </w:r>
    </w:p>
    <w:p w:rsidR="00A02CA3" w:rsidRPr="00E74B45" w:rsidRDefault="00735D7B" w:rsidP="00683FC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/>
          <w:iCs/>
          <w:sz w:val="18"/>
          <w:szCs w:val="18"/>
          <w:lang w:eastAsia="en-US"/>
        </w:rPr>
      </w:pPr>
      <w:r w:rsidRPr="00E74B45">
        <w:rPr>
          <w:rFonts w:ascii="Century Gothic" w:hAnsi="Century Gothic"/>
          <w:i/>
          <w:iCs/>
          <w:color w:val="FF0000"/>
          <w:sz w:val="18"/>
          <w:szCs w:val="18"/>
          <w:lang w:eastAsia="en-US"/>
        </w:rPr>
        <w:t xml:space="preserve">       </w:t>
      </w:r>
      <w:r w:rsidR="00D061F2">
        <w:rPr>
          <w:rFonts w:ascii="Century Gothic" w:hAnsi="Century Gothic"/>
          <w:i/>
          <w:iCs/>
          <w:color w:val="FF0000"/>
          <w:sz w:val="18"/>
          <w:szCs w:val="18"/>
          <w:lang w:eastAsia="en-US"/>
        </w:rPr>
        <w:t xml:space="preserve">   </w:t>
      </w:r>
      <w:r w:rsidRPr="00E74B45">
        <w:rPr>
          <w:rFonts w:ascii="Century Gothic" w:hAnsi="Century Gothic"/>
          <w:i/>
          <w:iCs/>
          <w:color w:val="FF0000"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i/>
          <w:iCs/>
          <w:color w:val="000000" w:themeColor="text1"/>
          <w:sz w:val="18"/>
          <w:szCs w:val="18"/>
          <w:lang w:eastAsia="en-US"/>
        </w:rPr>
        <w:t>(</w:t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>należy wpisać zgodnie z siwz Rozdział XII pkt 2.2)</w:t>
      </w:r>
    </w:p>
    <w:p w:rsidR="00683FCC" w:rsidRPr="00E74B45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Cs/>
          <w:sz w:val="18"/>
          <w:szCs w:val="18"/>
          <w:lang w:eastAsia="en-US"/>
        </w:rPr>
      </w:pPr>
    </w:p>
    <w:p w:rsidR="00E55FA6" w:rsidRPr="00E74B45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b/>
          <w:iCs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iCs/>
          <w:sz w:val="18"/>
          <w:szCs w:val="18"/>
          <w:lang w:eastAsia="en-US"/>
        </w:rPr>
        <w:t>Oświadczamy, że osoba wyznaczona do pełnienia funkcji kierownika budowy, Pan/Pani …………………..</w:t>
      </w:r>
    </w:p>
    <w:p w:rsidR="00E55FA6" w:rsidRPr="00E74B45" w:rsidRDefault="00735D7B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sym w:font="Wingdings" w:char="F0A8"/>
      </w:r>
      <w:r w:rsidRPr="00E74B45">
        <w:rPr>
          <w:rFonts w:ascii="Century Gothic" w:hAnsi="Century Gothic"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b/>
          <w:sz w:val="18"/>
          <w:szCs w:val="18"/>
          <w:lang w:eastAsia="en-US"/>
        </w:rPr>
        <w:t>posiada doświadczenie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 w kierowaniu realizacjami spełniającymi wymogi określone w Rozdziale XII pkt 2.3 siwz - zgodnie z poniższym zestawieniem.</w:t>
      </w:r>
      <w:r w:rsidR="00C83465">
        <w:rPr>
          <w:rFonts w:ascii="Arial" w:hAnsi="Arial" w:cs="Arial"/>
          <w:sz w:val="18"/>
          <w:szCs w:val="18"/>
          <w:lang w:eastAsia="en-US"/>
        </w:rPr>
        <w:t>*</w:t>
      </w:r>
    </w:p>
    <w:p w:rsidR="00A1313C" w:rsidRDefault="00735D7B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ascii="Arial" w:hAnsi="Arial" w:cs="Arial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sym w:font="Wingdings" w:char="F0A8"/>
      </w:r>
      <w:r w:rsidRPr="00E74B45">
        <w:rPr>
          <w:rFonts w:ascii="Century Gothic" w:hAnsi="Century Gothic"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b/>
          <w:sz w:val="18"/>
          <w:szCs w:val="18"/>
          <w:lang w:eastAsia="en-US"/>
        </w:rPr>
        <w:t>nie posiada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 doświadczenia w kierowaniu realizacjami spełniającymi wymogi określone w Rozdziale XII pkt 2.3 siwz.</w:t>
      </w:r>
      <w:r w:rsidR="00C83465">
        <w:rPr>
          <w:rFonts w:ascii="Arial" w:hAnsi="Arial" w:cs="Arial"/>
          <w:sz w:val="18"/>
          <w:szCs w:val="18"/>
          <w:lang w:eastAsia="en-US"/>
        </w:rPr>
        <w:t>*</w:t>
      </w:r>
    </w:p>
    <w:p w:rsidR="00C83465" w:rsidRPr="00EB524C" w:rsidRDefault="00C83465" w:rsidP="00C83465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rFonts w:ascii="Century Gothic" w:hAnsi="Century Gothic"/>
          <w:b/>
          <w:sz w:val="18"/>
          <w:szCs w:val="18"/>
          <w:lang w:eastAsia="en-US"/>
        </w:rPr>
      </w:pPr>
      <w:r w:rsidRPr="00EB524C">
        <w:rPr>
          <w:rFonts w:ascii="Arial" w:hAnsi="Arial" w:cs="Arial"/>
          <w:b/>
          <w:sz w:val="18"/>
          <w:szCs w:val="18"/>
          <w:lang w:eastAsia="en-US"/>
        </w:rPr>
        <w:t>*</w:t>
      </w:r>
      <w:r w:rsidRPr="00EB524C">
        <w:rPr>
          <w:rFonts w:ascii="Century Gothic" w:hAnsi="Century Gothic" w:cs="Arial"/>
          <w:b/>
          <w:sz w:val="16"/>
          <w:szCs w:val="16"/>
          <w:lang w:eastAsia="en-US"/>
        </w:rPr>
        <w:t>Zakreśl właściw</w:t>
      </w:r>
      <w:r w:rsidR="00EB524C" w:rsidRPr="00EB524C">
        <w:rPr>
          <w:rFonts w:ascii="Century Gothic" w:hAnsi="Century Gothic" w:cs="Arial"/>
          <w:b/>
          <w:sz w:val="16"/>
          <w:szCs w:val="16"/>
          <w:lang w:eastAsia="en-US"/>
        </w:rPr>
        <w:t>e</w:t>
      </w:r>
    </w:p>
    <w:p w:rsidR="00A50456" w:rsidRPr="00E74B45" w:rsidRDefault="00A50456" w:rsidP="00A5045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ascii="Century Gothic" w:hAnsi="Century Gothic"/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1837"/>
        <w:gridCol w:w="1558"/>
        <w:gridCol w:w="1220"/>
        <w:gridCol w:w="1600"/>
        <w:gridCol w:w="1777"/>
      </w:tblGrid>
      <w:tr w:rsidR="00A50456" w:rsidRPr="00E74B45" w:rsidTr="00D061F2">
        <w:tc>
          <w:tcPr>
            <w:tcW w:w="2427" w:type="dxa"/>
            <w:gridSpan w:val="2"/>
          </w:tcPr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                                             Nazwa realizacji, lokalizacja,</w:t>
            </w:r>
          </w:p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dokładny opis</w:t>
            </w:r>
          </w:p>
        </w:tc>
        <w:tc>
          <w:tcPr>
            <w:tcW w:w="1625" w:type="dxa"/>
            <w:vAlign w:val="center"/>
          </w:tcPr>
          <w:p w:rsidR="00A50456" w:rsidRPr="00E74B45" w:rsidRDefault="00A565A9" w:rsidP="00D061F2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Długość drogi/ </w:t>
            </w:r>
            <w:r w:rsidR="00D061F2">
              <w:rPr>
                <w:rFonts w:ascii="Century Gothic" w:hAnsi="Century Gothic"/>
                <w:sz w:val="18"/>
                <w:szCs w:val="18"/>
                <w:lang w:eastAsia="en-US"/>
              </w:rPr>
              <w:t>Rodzaj nawierzchni</w:t>
            </w:r>
          </w:p>
        </w:tc>
        <w:tc>
          <w:tcPr>
            <w:tcW w:w="1016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Okres realizacji</w:t>
            </w:r>
            <w:r w:rsidR="00CD16F5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inwestycji</w:t>
            </w:r>
            <w:r w:rsidR="00D061F2">
              <w:rPr>
                <w:rFonts w:ascii="Century Gothic" w:hAnsi="Century Gothic"/>
                <w:sz w:val="18"/>
                <w:szCs w:val="18"/>
                <w:lang w:eastAsia="en-US"/>
              </w:rPr>
              <w:t>:</w:t>
            </w:r>
          </w:p>
          <w:p w:rsidR="00A50456" w:rsidRPr="00E74B45" w:rsidRDefault="00D061F2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dd/mm/rok</w:t>
            </w:r>
          </w:p>
        </w:tc>
        <w:tc>
          <w:tcPr>
            <w:tcW w:w="1624" w:type="dxa"/>
          </w:tcPr>
          <w:p w:rsidR="00A50456" w:rsidRPr="00E74B45" w:rsidRDefault="00735D7B" w:rsidP="00A979FD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Okres pełnienia</w:t>
            </w:r>
          </w:p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funkcji kierownika</w:t>
            </w:r>
          </w:p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robót/budowy</w:t>
            </w:r>
          </w:p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                                       Nazwa, adres, dane</w:t>
            </w:r>
          </w:p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kontaktowe inwestora</w:t>
            </w:r>
          </w:p>
        </w:tc>
      </w:tr>
      <w:tr w:rsidR="00A50456" w:rsidRPr="00E74B45" w:rsidTr="00A979FD">
        <w:tc>
          <w:tcPr>
            <w:tcW w:w="2427" w:type="dxa"/>
            <w:gridSpan w:val="2"/>
          </w:tcPr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25" w:type="dxa"/>
          </w:tcPr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16" w:type="dxa"/>
          </w:tcPr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24" w:type="dxa"/>
          </w:tcPr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92" w:type="dxa"/>
          </w:tcPr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5</w:t>
            </w:r>
          </w:p>
        </w:tc>
      </w:tr>
      <w:tr w:rsidR="00A50456" w:rsidRPr="00E74B45" w:rsidTr="00A979FD">
        <w:tc>
          <w:tcPr>
            <w:tcW w:w="366" w:type="dxa"/>
          </w:tcPr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1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625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892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A50456" w:rsidRPr="00E74B45" w:rsidTr="00A979FD">
        <w:tc>
          <w:tcPr>
            <w:tcW w:w="366" w:type="dxa"/>
          </w:tcPr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061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625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892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A50456" w:rsidRPr="00E74B45" w:rsidTr="00A979FD">
        <w:tc>
          <w:tcPr>
            <w:tcW w:w="366" w:type="dxa"/>
          </w:tcPr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061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625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892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A50456" w:rsidRPr="00E74B45" w:rsidTr="00A979FD">
        <w:tc>
          <w:tcPr>
            <w:tcW w:w="366" w:type="dxa"/>
          </w:tcPr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061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625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892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A50456" w:rsidRPr="00E74B45" w:rsidTr="00A979FD">
        <w:tc>
          <w:tcPr>
            <w:tcW w:w="366" w:type="dxa"/>
            <w:tcBorders>
              <w:bottom w:val="single" w:sz="4" w:space="0" w:color="auto"/>
            </w:tcBorders>
          </w:tcPr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061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625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892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A50456" w:rsidRPr="00E74B45" w:rsidRDefault="00A50456" w:rsidP="00A504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Cs/>
          <w:sz w:val="18"/>
          <w:szCs w:val="18"/>
          <w:lang w:eastAsia="en-US"/>
        </w:rPr>
      </w:pPr>
    </w:p>
    <w:p w:rsidR="00A50456" w:rsidRPr="00E74B45" w:rsidRDefault="00A5045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E16A86" w:rsidRPr="00E74B45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bCs/>
          <w:sz w:val="18"/>
          <w:szCs w:val="18"/>
          <w:lang w:eastAsia="en-US"/>
        </w:rPr>
        <w:t xml:space="preserve">Potwierdzamy przyjęcie warunków umownych i warunków płatności 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zawartych w siwz i w projekcie umowy </w:t>
      </w:r>
      <w:r w:rsidRPr="00E74B45">
        <w:rPr>
          <w:rFonts w:ascii="Century Gothic" w:hAnsi="Century Gothic"/>
          <w:bCs/>
          <w:sz w:val="18"/>
          <w:szCs w:val="18"/>
          <w:lang w:eastAsia="en-US"/>
        </w:rPr>
        <w:t>stanowiącym</w:t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załącznik nr </w:t>
      </w:r>
      <w:r w:rsidR="00CD16F5">
        <w:rPr>
          <w:rFonts w:ascii="Century Gothic" w:hAnsi="Century Gothic"/>
          <w:sz w:val="18"/>
          <w:szCs w:val="18"/>
          <w:lang w:eastAsia="en-US"/>
        </w:rPr>
        <w:t>2.1</w:t>
      </w:r>
      <w:r w:rsidR="00CD16F5" w:rsidRPr="00E74B45">
        <w:rPr>
          <w:rFonts w:ascii="Century Gothic" w:hAnsi="Century Gothic"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sz w:val="18"/>
          <w:szCs w:val="18"/>
          <w:lang w:eastAsia="en-US"/>
        </w:rPr>
        <w:t>do siwz.</w:t>
      </w:r>
    </w:p>
    <w:p w:rsidR="00E16A86" w:rsidRPr="00E74B45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 xml:space="preserve">Uważamy się za związanych niniejszą ofertą przez </w:t>
      </w:r>
      <w:r w:rsidR="002A5102" w:rsidRPr="002A5102">
        <w:rPr>
          <w:rFonts w:ascii="Century Gothic" w:hAnsi="Century Gothic"/>
          <w:b/>
          <w:sz w:val="18"/>
          <w:szCs w:val="18"/>
          <w:lang w:eastAsia="en-US"/>
        </w:rPr>
        <w:t>3</w:t>
      </w:r>
      <w:r w:rsidRPr="002A5102">
        <w:rPr>
          <w:rFonts w:ascii="Century Gothic" w:hAnsi="Century Gothic"/>
          <w:b/>
          <w:sz w:val="18"/>
          <w:szCs w:val="18"/>
          <w:lang w:eastAsia="en-US"/>
        </w:rPr>
        <w:t xml:space="preserve">0 dni </w:t>
      </w:r>
      <w:r w:rsidRPr="00E74B45">
        <w:rPr>
          <w:rFonts w:ascii="Century Gothic" w:hAnsi="Century Gothic"/>
          <w:sz w:val="18"/>
          <w:szCs w:val="18"/>
          <w:lang w:eastAsia="en-US"/>
        </w:rPr>
        <w:t>od upływu terminu składania ofert.</w:t>
      </w:r>
    </w:p>
    <w:p w:rsidR="00A50456" w:rsidRPr="00E74B45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lang w:eastAsia="ar-SA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 xml:space="preserve">Potwierdzamy wniesienie wadium w wysokości </w:t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>……………..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 zł.</w:t>
      </w:r>
    </w:p>
    <w:p w:rsidR="0030281C" w:rsidRPr="00E74B45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A979FD" w:rsidRPr="00E74B45" w:rsidRDefault="00735D7B" w:rsidP="00121E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 xml:space="preserve">Wniesione wadium </w:t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 xml:space="preserve">(dotyczy wykonawców wnoszących wadium w pieniądzu) </w:t>
      </w:r>
      <w:r w:rsidRPr="00E74B45">
        <w:rPr>
          <w:rFonts w:ascii="Century Gothic" w:hAnsi="Century Gothic"/>
          <w:sz w:val="18"/>
          <w:szCs w:val="18"/>
          <w:lang w:eastAsia="en-US"/>
        </w:rPr>
        <w:t>prosimy zwrócić na:</w:t>
      </w:r>
    </w:p>
    <w:p w:rsidR="00E16A86" w:rsidRPr="00E74B45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sym w:font="Wingdings" w:char="F0A8"/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sz w:val="18"/>
          <w:szCs w:val="18"/>
          <w:lang w:eastAsia="en-US"/>
        </w:rPr>
        <w:tab/>
        <w:t>rachunek bankowy, z którego dokonano przelewu wpłaty wadium,</w:t>
      </w:r>
    </w:p>
    <w:p w:rsidR="00E16A86" w:rsidRPr="00E74B45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sym w:font="Wingdings" w:char="F0A8"/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sz w:val="18"/>
          <w:szCs w:val="18"/>
          <w:lang w:eastAsia="en-US"/>
        </w:rPr>
        <w:tab/>
        <w:t>wskazany poniżej rachunek bankowy:</w:t>
      </w:r>
    </w:p>
    <w:p w:rsidR="00E16A86" w:rsidRPr="00E74B45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E74B45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Cs/>
          <w:sz w:val="18"/>
          <w:szCs w:val="18"/>
          <w:lang w:eastAsia="en-US"/>
        </w:rPr>
      </w:pP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>(podać nazwę banku oraz nr konta)</w:t>
      </w:r>
    </w:p>
    <w:p w:rsidR="00A979FD" w:rsidRPr="00E74B45" w:rsidRDefault="00735D7B" w:rsidP="00121E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i/>
          <w:iCs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 xml:space="preserve">Zobowiązujemy się </w:t>
      </w:r>
      <w:r w:rsidRPr="00E74B45">
        <w:rPr>
          <w:rFonts w:ascii="Century Gothic" w:hAnsi="Century Gothic"/>
          <w:sz w:val="18"/>
          <w:szCs w:val="18"/>
          <w:lang w:eastAsia="en-US"/>
        </w:rPr>
        <w:t>w przypadku wybrania naszej oferty do:</w:t>
      </w:r>
    </w:p>
    <w:p w:rsidR="00A83E2C" w:rsidRDefault="00735D7B" w:rsidP="00121E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wniesienia zabezpieczenia należytego wykonania umowy zgodnie z art. 147. ustawy Prawo zamówień publicznych w wysokości 10 % ceny ofertowej brutto.</w:t>
      </w:r>
    </w:p>
    <w:p w:rsidR="00CD16F5" w:rsidRDefault="00CD16F5" w:rsidP="00CD16F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CD16F5" w:rsidRPr="00CD16F5" w:rsidRDefault="00CD16F5" w:rsidP="00CD16F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A83E2C" w:rsidRPr="00E74B45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>Oświadczamy, że złożona oferta</w:t>
      </w:r>
    </w:p>
    <w:p w:rsidR="00A83E2C" w:rsidRPr="00E74B45" w:rsidRDefault="00735D7B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sym w:font="Wingdings" w:char="F0A8"/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ab/>
        <w:t xml:space="preserve">nie prowadzi 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do powstania u zamawiającego obowiązku podatkowego zgodnie z przepisami o podatku od towarów i </w:t>
      </w:r>
      <w:r w:rsidR="00C83465" w:rsidRPr="00E74B45">
        <w:rPr>
          <w:rFonts w:ascii="Century Gothic" w:hAnsi="Century Gothic"/>
          <w:sz w:val="18"/>
          <w:szCs w:val="18"/>
          <w:lang w:eastAsia="en-US"/>
        </w:rPr>
        <w:t>usług</w:t>
      </w:r>
      <w:r w:rsidR="00C83465">
        <w:rPr>
          <w:rFonts w:ascii="Century Gothic" w:hAnsi="Century Gothic"/>
          <w:sz w:val="18"/>
          <w:szCs w:val="18"/>
          <w:lang w:eastAsia="en-US"/>
        </w:rPr>
        <w:t xml:space="preserve">. </w:t>
      </w:r>
      <w:r w:rsidR="00C83465">
        <w:rPr>
          <w:rFonts w:ascii="Arial" w:hAnsi="Arial" w:cs="Arial"/>
          <w:sz w:val="18"/>
          <w:szCs w:val="18"/>
          <w:lang w:eastAsia="en-US"/>
        </w:rPr>
        <w:t>*</w:t>
      </w:r>
    </w:p>
    <w:p w:rsidR="00A83E2C" w:rsidRPr="00E74B45" w:rsidRDefault="00735D7B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sym w:font="Wingdings" w:char="F0A8"/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ab/>
        <w:t xml:space="preserve">prowadzi </w:t>
      </w:r>
      <w:r w:rsidRPr="00E74B45">
        <w:rPr>
          <w:rFonts w:ascii="Century Gothic" w:hAnsi="Century Gothic"/>
          <w:sz w:val="18"/>
          <w:szCs w:val="18"/>
          <w:lang w:eastAsia="en-US"/>
        </w:rPr>
        <w:t>do powstania u zamawiającego obowiązku podatkowego zgodnie z przepisami</w:t>
      </w:r>
    </w:p>
    <w:p w:rsidR="00C83465" w:rsidRPr="00C83465" w:rsidRDefault="00735D7B" w:rsidP="00C83465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  <w:r w:rsidR="00C83465">
        <w:rPr>
          <w:rFonts w:ascii="Century Gothic" w:hAnsi="Century Gothic"/>
          <w:sz w:val="18"/>
          <w:szCs w:val="18"/>
          <w:lang w:eastAsia="en-US"/>
        </w:rPr>
        <w:t xml:space="preserve"> </w:t>
      </w:r>
      <w:r w:rsidR="00C83465">
        <w:rPr>
          <w:rFonts w:ascii="Arial" w:hAnsi="Arial" w:cs="Arial"/>
          <w:sz w:val="18"/>
          <w:szCs w:val="18"/>
          <w:lang w:eastAsia="en-US"/>
        </w:rPr>
        <w:t>*</w:t>
      </w:r>
    </w:p>
    <w:p w:rsidR="00A83E2C" w:rsidRPr="00E74B45" w:rsidRDefault="00C83465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entury Gothic" w:hAnsi="Century Gothic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*</w:t>
      </w:r>
      <w:r w:rsidRPr="00EB524C">
        <w:rPr>
          <w:rFonts w:ascii="Century Gothic" w:hAnsi="Century Gothic" w:cs="Arial"/>
          <w:b/>
          <w:sz w:val="16"/>
          <w:szCs w:val="16"/>
          <w:lang w:eastAsia="en-US"/>
        </w:rPr>
        <w:t>Zakreśl  właściw</w:t>
      </w:r>
      <w:r w:rsidR="00EB524C" w:rsidRPr="00EB524C">
        <w:rPr>
          <w:rFonts w:ascii="Century Gothic" w:hAnsi="Century Gothic" w:cs="Arial"/>
          <w:b/>
          <w:sz w:val="16"/>
          <w:szCs w:val="16"/>
          <w:lang w:eastAsia="en-US"/>
        </w:rPr>
        <w:t>e</w:t>
      </w:r>
    </w:p>
    <w:p w:rsidR="00E42F93" w:rsidRPr="00E74B45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entury Gothic" w:hAnsi="Century Gothic"/>
          <w:sz w:val="18"/>
          <w:szCs w:val="18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1"/>
        <w:gridCol w:w="4261"/>
        <w:gridCol w:w="3277"/>
      </w:tblGrid>
      <w:tr w:rsidR="00A83E2C" w:rsidRPr="00E74B45" w:rsidTr="00A979FD">
        <w:tc>
          <w:tcPr>
            <w:tcW w:w="533" w:type="dxa"/>
          </w:tcPr>
          <w:p w:rsidR="00A83E2C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Wartość bez kwoty podatku</w:t>
            </w:r>
          </w:p>
        </w:tc>
      </w:tr>
      <w:tr w:rsidR="00A83E2C" w:rsidRPr="00E74B45" w:rsidTr="00A979FD">
        <w:tc>
          <w:tcPr>
            <w:tcW w:w="533" w:type="dxa"/>
          </w:tcPr>
          <w:p w:rsidR="00A83E2C" w:rsidRPr="00E74B45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A83E2C" w:rsidRPr="00E74B45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A83E2C" w:rsidRPr="00E74B45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A83E2C" w:rsidRPr="00E74B45" w:rsidTr="00A979FD">
        <w:tc>
          <w:tcPr>
            <w:tcW w:w="533" w:type="dxa"/>
          </w:tcPr>
          <w:p w:rsidR="00A83E2C" w:rsidRPr="00E74B45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A83E2C" w:rsidRPr="00E74B45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A83E2C" w:rsidRPr="00E74B45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795F76" w:rsidRDefault="00795F76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183752" w:rsidRDefault="00183752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183752" w:rsidRDefault="00183752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183752" w:rsidRDefault="00183752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183752" w:rsidRDefault="00183752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183752" w:rsidRDefault="00183752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C83465" w:rsidRDefault="00C83465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C83465" w:rsidRPr="00E74B45" w:rsidRDefault="00C83465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E01049" w:rsidRPr="00E74B45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lastRenderedPageBreak/>
        <w:t xml:space="preserve">Oświadczamy </w:t>
      </w:r>
      <w:r w:rsidRPr="00E74B45">
        <w:rPr>
          <w:rFonts w:ascii="Century Gothic" w:hAnsi="Century Gothic"/>
          <w:sz w:val="18"/>
          <w:szCs w:val="18"/>
          <w:lang w:eastAsia="en-US"/>
        </w:rPr>
        <w:t>na podstawie art. 8 ust. 3 ustawy Pzp, że:</w:t>
      </w:r>
    </w:p>
    <w:p w:rsidR="00E16A86" w:rsidRPr="00E74B45" w:rsidRDefault="00735D7B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sym w:font="Wingdings" w:char="F0A8"/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ab/>
        <w:t xml:space="preserve">żadna z informacji 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zawartych w ofercie </w:t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 xml:space="preserve">nie stanowi tajemnicy przedsiębiorstwa </w:t>
      </w:r>
      <w:r w:rsidRPr="00E74B45">
        <w:rPr>
          <w:rFonts w:ascii="Century Gothic" w:hAnsi="Century Gothic"/>
          <w:sz w:val="18"/>
          <w:szCs w:val="18"/>
          <w:lang w:eastAsia="en-US"/>
        </w:rPr>
        <w:t>w rozumieniu przepisów o zwalczaniu nieuczciwej konkurencji,</w:t>
      </w:r>
      <w:r w:rsidR="00EB524C">
        <w:rPr>
          <w:rFonts w:ascii="Arial" w:hAnsi="Arial" w:cs="Arial"/>
          <w:sz w:val="18"/>
          <w:szCs w:val="18"/>
          <w:lang w:eastAsia="en-US"/>
        </w:rPr>
        <w:t>*</w:t>
      </w:r>
    </w:p>
    <w:p w:rsidR="00E16A86" w:rsidRDefault="00735D7B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sym w:font="Wingdings" w:char="F0A8"/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ab/>
        <w:t xml:space="preserve">wskazane poniżej informacje 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zawarte w ofercie </w:t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 xml:space="preserve">stanowią tajemnicę przedsiębiorstwa </w:t>
      </w:r>
      <w:r w:rsidRPr="00E74B45">
        <w:rPr>
          <w:rFonts w:ascii="Century Gothic" w:hAnsi="Century Gothic"/>
          <w:sz w:val="18"/>
          <w:szCs w:val="18"/>
          <w:lang w:eastAsia="en-US"/>
        </w:rPr>
        <w:t>w rozumieniu przepisów o zwalczaniu nieuczciwej konkurencji i w związku z niniejszym nie mogą być udostępnione, w szczególności innym uczestnikom postępowania:</w:t>
      </w:r>
      <w:r w:rsidR="00EB524C">
        <w:rPr>
          <w:rFonts w:ascii="Arial" w:hAnsi="Arial" w:cs="Arial"/>
          <w:sz w:val="18"/>
          <w:szCs w:val="18"/>
          <w:lang w:eastAsia="en-US"/>
        </w:rPr>
        <w:t>*</w:t>
      </w:r>
    </w:p>
    <w:p w:rsidR="00EB524C" w:rsidRPr="00E74B45" w:rsidRDefault="00EB524C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Century Gothic" w:hAnsi="Century Gothic"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*</w:t>
      </w:r>
      <w:r>
        <w:rPr>
          <w:rFonts w:ascii="Century Gothic" w:hAnsi="Century Gothic"/>
          <w:b/>
          <w:bCs/>
          <w:sz w:val="18"/>
          <w:szCs w:val="18"/>
          <w:lang w:eastAsia="en-US"/>
        </w:rPr>
        <w:t>Zakreśl właściwe</w:t>
      </w:r>
    </w:p>
    <w:p w:rsidR="00DD1059" w:rsidRPr="00E74B45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Century Gothic" w:hAnsi="Century Gothic"/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B0662E" w:rsidRPr="00E74B45" w:rsidTr="00B0662E">
        <w:tc>
          <w:tcPr>
            <w:tcW w:w="664" w:type="dxa"/>
            <w:vMerge w:val="restart"/>
          </w:tcPr>
          <w:p w:rsidR="00B0662E" w:rsidRPr="00E74B45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B0662E" w:rsidRPr="00E74B45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E74B45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B0662E" w:rsidRPr="00E74B45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E74B45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E74B45" w:rsidTr="00B0662E">
        <w:tc>
          <w:tcPr>
            <w:tcW w:w="664" w:type="dxa"/>
            <w:vMerge/>
          </w:tcPr>
          <w:p w:rsidR="00B0662E" w:rsidRPr="00E74B45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E74B45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E74B45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E74B45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E74B45" w:rsidTr="00B0662E">
        <w:tc>
          <w:tcPr>
            <w:tcW w:w="664" w:type="dxa"/>
          </w:tcPr>
          <w:p w:rsidR="00C52E63" w:rsidRPr="00E74B45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E74B45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E74B45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E74B45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0662E" w:rsidRPr="00E74B45" w:rsidTr="00B0662E">
        <w:tc>
          <w:tcPr>
            <w:tcW w:w="664" w:type="dxa"/>
          </w:tcPr>
          <w:p w:rsidR="00B0662E" w:rsidRPr="00E74B45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E74B45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E74B45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E74B45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9A6F22" w:rsidRPr="00E74B45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E16A86" w:rsidRPr="00E74B45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Uzasadnienia zastrzeżenia dokumentów: ………..………………………………………….</w:t>
      </w:r>
    </w:p>
    <w:p w:rsidR="0090090A" w:rsidRPr="00E74B45" w:rsidRDefault="00735D7B" w:rsidP="00091E2B">
      <w:pPr>
        <w:pStyle w:val="Akapitzlist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……………………………………………………………………………………………….</w:t>
      </w:r>
    </w:p>
    <w:p w:rsidR="00A979FD" w:rsidRPr="00E74B45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Następujące prace zamierzamy zlecić podwykonawcom - dotyczy robot budowlanych w rozumieniu ustawy prawo budowlane</w:t>
      </w:r>
    </w:p>
    <w:p w:rsidR="00DA6517" w:rsidRPr="00E74B45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0"/>
        <w:gridCol w:w="4270"/>
        <w:gridCol w:w="3269"/>
      </w:tblGrid>
      <w:tr w:rsidR="00DA6517" w:rsidRPr="00E74B45" w:rsidTr="00A979FD">
        <w:tc>
          <w:tcPr>
            <w:tcW w:w="533" w:type="dxa"/>
          </w:tcPr>
          <w:p w:rsidR="00DA6517" w:rsidRPr="00E74B45" w:rsidRDefault="00735D7B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E74B45" w:rsidRDefault="00735D7B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E74B45" w:rsidRDefault="00735D7B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Zakres robót do wykonania</w:t>
            </w:r>
          </w:p>
        </w:tc>
      </w:tr>
      <w:tr w:rsidR="00DA6517" w:rsidRPr="00E74B45" w:rsidTr="00A979FD">
        <w:tc>
          <w:tcPr>
            <w:tcW w:w="533" w:type="dxa"/>
          </w:tcPr>
          <w:p w:rsidR="00DA6517" w:rsidRPr="00E74B45" w:rsidRDefault="00DA6517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E74B45" w:rsidRDefault="00DA6517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E74B45" w:rsidRDefault="00DA6517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DA6517" w:rsidRPr="00E74B45" w:rsidTr="00A979FD">
        <w:tc>
          <w:tcPr>
            <w:tcW w:w="533" w:type="dxa"/>
          </w:tcPr>
          <w:p w:rsidR="00DA6517" w:rsidRPr="00E74B45" w:rsidRDefault="00DA6517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E74B45" w:rsidRDefault="00DA6517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E74B45" w:rsidRDefault="00DA6517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DA6517" w:rsidRPr="00E74B45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A979FD" w:rsidRPr="00E74B45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Przystępując do zamówienia publicznego w trybie przetargu nieograniczonego składamy oświadczenia, że: zapoznaliśmy się z dokumentami przetargowymi w tym: dokumentacją techniczną, Specyfikacją Istotnych Warunków Zamówienia wraz ze wzorem umowy i przyjmujemy je bez zastrzeżeń.</w:t>
      </w:r>
    </w:p>
    <w:p w:rsidR="00A979FD" w:rsidRPr="00E74B45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>Oświadczamy</w:t>
      </w:r>
      <w:r w:rsidRPr="00E74B45">
        <w:rPr>
          <w:rFonts w:ascii="Century Gothic" w:hAnsi="Century Gothic"/>
          <w:sz w:val="18"/>
          <w:szCs w:val="18"/>
          <w:lang w:eastAsia="en-US"/>
        </w:rPr>
        <w:t>, że uwzględniliśmy zmiany i dodatkowe ustalenia wynikłe w trakcie procedury przetargowej stanowiące integralną część siwz, wyszczególnione we wszystkich przesłanych i umieszczonych na stronie internetowej pismach Zamawiającego. (</w:t>
      </w:r>
      <w:hyperlink r:id="rId8" w:history="1">
        <w:r w:rsidRPr="00E74B45">
          <w:rPr>
            <w:rStyle w:val="Hipercze"/>
            <w:rFonts w:ascii="Century Gothic" w:hAnsi="Century Gothic"/>
            <w:sz w:val="18"/>
            <w:szCs w:val="18"/>
            <w:lang w:eastAsia="en-US"/>
          </w:rPr>
          <w:t>http://www.bip.swinoujscie.pl</w:t>
        </w:r>
      </w:hyperlink>
      <w:r w:rsidRPr="00E74B45">
        <w:rPr>
          <w:rFonts w:ascii="Century Gothic" w:hAnsi="Century Gothic"/>
          <w:sz w:val="18"/>
          <w:szCs w:val="18"/>
          <w:lang w:eastAsia="en-US"/>
        </w:rPr>
        <w:t>).</w:t>
      </w:r>
    </w:p>
    <w:p w:rsidR="00A979FD" w:rsidRPr="002A5102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</w:pPr>
      <w:r w:rsidRPr="002A5102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 xml:space="preserve">Załączamy do niniejszej oferty wypełniony zakres rzeczowo-finansowy (wg wzoru stanowiącego załącznik nr </w:t>
      </w:r>
      <w:r w:rsidR="00CD16F5" w:rsidRPr="002A5102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>2</w:t>
      </w:r>
      <w:r w:rsidR="00660C8D" w:rsidRPr="002A5102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>.</w:t>
      </w:r>
      <w:r w:rsidR="00CD16F5" w:rsidRPr="002A5102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 xml:space="preserve">2 </w:t>
      </w:r>
      <w:r w:rsidRPr="002A5102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>do siwz).</w:t>
      </w:r>
    </w:p>
    <w:p w:rsidR="00A979FD" w:rsidRPr="00E74B45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bCs/>
          <w:sz w:val="18"/>
          <w:szCs w:val="18"/>
          <w:lang w:eastAsia="en-US"/>
        </w:rPr>
        <w:t>Czy wykonawca jest małym lub średnim przedsiębiorstwem*</w:t>
      </w:r>
    </w:p>
    <w:p w:rsidR="00C4547B" w:rsidRPr="00E74B45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Tak</w:t>
      </w:r>
    </w:p>
    <w:p w:rsidR="00C4547B" w:rsidRPr="00E74B45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Nie</w:t>
      </w:r>
    </w:p>
    <w:p w:rsidR="00C4547B" w:rsidRPr="00E74B45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bCs/>
          <w:i/>
          <w:sz w:val="18"/>
          <w:szCs w:val="18"/>
          <w:lang w:eastAsia="en-US"/>
        </w:rPr>
      </w:pPr>
      <w:r w:rsidRPr="00E74B45">
        <w:rPr>
          <w:rFonts w:ascii="Century Gothic" w:hAnsi="Century Gothic"/>
          <w:bCs/>
          <w:i/>
          <w:sz w:val="18"/>
          <w:szCs w:val="18"/>
          <w:lang w:eastAsia="en-US"/>
        </w:rPr>
        <w:t>*</w:t>
      </w:r>
      <w:r w:rsidR="00EB524C" w:rsidRPr="00E74B45">
        <w:rPr>
          <w:rFonts w:ascii="Century Gothic" w:hAnsi="Century Gothic"/>
          <w:bCs/>
          <w:i/>
          <w:sz w:val="18"/>
          <w:szCs w:val="18"/>
          <w:lang w:eastAsia="en-US"/>
        </w:rPr>
        <w:t>Za</w:t>
      </w:r>
      <w:r w:rsidR="00EB524C">
        <w:rPr>
          <w:rFonts w:ascii="Century Gothic" w:hAnsi="Century Gothic"/>
          <w:bCs/>
          <w:i/>
          <w:sz w:val="18"/>
          <w:szCs w:val="18"/>
          <w:lang w:eastAsia="en-US"/>
        </w:rPr>
        <w:t>kreśl</w:t>
      </w:r>
      <w:r w:rsidR="00EB524C" w:rsidRPr="00E74B45">
        <w:rPr>
          <w:rFonts w:ascii="Century Gothic" w:hAnsi="Century Gothic"/>
          <w:bCs/>
          <w:i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bCs/>
          <w:i/>
          <w:sz w:val="18"/>
          <w:szCs w:val="18"/>
          <w:lang w:eastAsia="en-US"/>
        </w:rPr>
        <w:t>właściwe - Por. zalecenie Komisji z dn. 6 maja 2003 r. dotyczące definicji mikroprzedsiębiorstw oraz małych i średnich przedsiębiorstw (Dz.U.L 124 z 20.05.2003 r., s 36).</w:t>
      </w:r>
    </w:p>
    <w:p w:rsidR="00C4547B" w:rsidRPr="00E74B45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bCs/>
          <w:i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i/>
          <w:sz w:val="18"/>
          <w:szCs w:val="18"/>
          <w:lang w:eastAsia="en-US"/>
        </w:rPr>
        <w:t>Małe przedsiębiorstwo</w:t>
      </w:r>
      <w:r w:rsidRPr="00E74B45">
        <w:rPr>
          <w:rFonts w:ascii="Century Gothic" w:hAnsi="Century Gothic"/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E74B45" w:rsidRDefault="00735D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i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i/>
          <w:sz w:val="18"/>
          <w:szCs w:val="18"/>
          <w:lang w:eastAsia="en-US"/>
        </w:rPr>
        <w:t>Średnie przedsiębiorstwa</w:t>
      </w:r>
      <w:r w:rsidRPr="00E74B45">
        <w:rPr>
          <w:rFonts w:ascii="Century Gothic" w:hAnsi="Century Gothic"/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A979FD" w:rsidRPr="00E74B45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 xml:space="preserve">Oferta złożona na ........ kolejno ponumerowanych zapisanych stronach od strony numer ..... do strony </w:t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 xml:space="preserve">numer </w:t>
      </w:r>
      <w:r w:rsidRPr="00E74B45">
        <w:rPr>
          <w:rFonts w:ascii="Century Gothic" w:hAnsi="Century Gothic"/>
          <w:sz w:val="18"/>
          <w:szCs w:val="18"/>
          <w:lang w:eastAsia="en-US"/>
        </w:rPr>
        <w:t>...... (łącznie z załącznikami).</w:t>
      </w:r>
    </w:p>
    <w:p w:rsidR="00A44497" w:rsidRPr="00E74B45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……………………</w:t>
      </w:r>
    </w:p>
    <w:p w:rsidR="00A44497" w:rsidRPr="00E74B45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……………………</w:t>
      </w:r>
    </w:p>
    <w:p w:rsidR="0090090A" w:rsidRPr="00E74B45" w:rsidRDefault="0090090A" w:rsidP="00091E2B">
      <w:pPr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6B57B8" w:rsidRPr="00E74B45" w:rsidRDefault="006B57B8" w:rsidP="00091E2B">
      <w:pPr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7467B6" w:rsidRPr="00E74B45" w:rsidRDefault="00735D7B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entury Gothic" w:hAnsi="Century Gothic"/>
          <w:i/>
          <w:iCs/>
          <w:sz w:val="18"/>
          <w:szCs w:val="18"/>
          <w:lang w:eastAsia="en-US"/>
        </w:rPr>
      </w:pP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 xml:space="preserve">……………….……………………………… </w:t>
      </w:r>
    </w:p>
    <w:p w:rsidR="007467B6" w:rsidRPr="00E74B45" w:rsidRDefault="00735D7B" w:rsidP="00A4449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iCs/>
          <w:sz w:val="18"/>
          <w:szCs w:val="18"/>
          <w:lang w:eastAsia="en-US"/>
        </w:rPr>
      </w:pP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  <w:t xml:space="preserve">         </w:t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  <w:t xml:space="preserve"> Miejscowość, data, pieczęć i podpis </w:t>
      </w:r>
    </w:p>
    <w:p w:rsidR="00A44497" w:rsidRPr="00E74B45" w:rsidRDefault="00735D7B" w:rsidP="007467B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  <w:t>upoważnionych przedstawicieli firmy</w:t>
      </w:r>
    </w:p>
    <w:p w:rsidR="0090090A" w:rsidRPr="008D5749" w:rsidRDefault="0090090A" w:rsidP="00FE5CA7">
      <w:pPr>
        <w:jc w:val="both"/>
        <w:rPr>
          <w:rFonts w:ascii="Century Gothic" w:hAnsi="Century Gothic"/>
          <w:sz w:val="20"/>
          <w:szCs w:val="20"/>
        </w:rPr>
      </w:pPr>
    </w:p>
    <w:sectPr w:rsidR="0090090A" w:rsidRPr="008D5749" w:rsidSect="00E42F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45" w:rsidRDefault="00E74B45" w:rsidP="0090090A">
      <w:pPr>
        <w:spacing w:after="0" w:line="240" w:lineRule="auto"/>
      </w:pPr>
      <w:r>
        <w:separator/>
      </w:r>
    </w:p>
  </w:endnote>
  <w:endnote w:type="continuationSeparator" w:id="0">
    <w:p w:rsidR="00E74B45" w:rsidRDefault="00E74B45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E74B45" w:rsidRDefault="00AC16D3">
        <w:pPr>
          <w:pStyle w:val="Stopka"/>
          <w:jc w:val="center"/>
        </w:pPr>
        <w:r>
          <w:fldChar w:fldCharType="begin"/>
        </w:r>
        <w:r w:rsidR="007C38D0">
          <w:instrText>PAGE   \* MERGEFORMAT</w:instrText>
        </w:r>
        <w:r>
          <w:fldChar w:fldCharType="separate"/>
        </w:r>
        <w:r w:rsidR="00C054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4B45" w:rsidRPr="00A44497" w:rsidRDefault="00E74B45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45" w:rsidRDefault="00E74B45" w:rsidP="0090090A">
      <w:pPr>
        <w:spacing w:after="0" w:line="240" w:lineRule="auto"/>
      </w:pPr>
      <w:r>
        <w:separator/>
      </w:r>
    </w:p>
  </w:footnote>
  <w:footnote w:type="continuationSeparator" w:id="0">
    <w:p w:rsidR="00E74B45" w:rsidRDefault="00E74B45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45" w:rsidRPr="00C05445" w:rsidRDefault="00E74B45">
    <w:pPr>
      <w:pStyle w:val="Nagwek"/>
      <w:jc w:val="right"/>
      <w:rPr>
        <w:rFonts w:ascii="Century Gothic" w:hAnsi="Century Gothic" w:cs="Helvetica"/>
        <w:color w:val="000000"/>
        <w:sz w:val="18"/>
        <w:szCs w:val="18"/>
        <w:shd w:val="clear" w:color="auto" w:fill="FFFFFF"/>
      </w:rPr>
    </w:pPr>
    <w:r w:rsidRPr="00A565A9">
      <w:rPr>
        <w:rFonts w:ascii="Century Gothic" w:hAnsi="Century Gothic"/>
        <w:sz w:val="18"/>
        <w:szCs w:val="18"/>
      </w:rPr>
      <w:t xml:space="preserve">Zał. nr 1 do SIWZ nr </w:t>
    </w:r>
    <w:r w:rsidR="00A565A9" w:rsidRPr="00A565A9">
      <w:rPr>
        <w:rFonts w:ascii="Century Gothic" w:hAnsi="Century Gothic" w:cs="Helvetica"/>
        <w:color w:val="000000"/>
        <w:sz w:val="18"/>
        <w:szCs w:val="18"/>
        <w:shd w:val="clear" w:color="auto" w:fill="FFFFFF"/>
      </w:rPr>
      <w:t>WIM.271.1.5</w:t>
    </w:r>
    <w:r w:rsidR="0022287B">
      <w:rPr>
        <w:rFonts w:ascii="Century Gothic" w:hAnsi="Century Gothic" w:cs="Helvetica"/>
        <w:color w:val="000000"/>
        <w:sz w:val="18"/>
        <w:szCs w:val="18"/>
        <w:shd w:val="clear" w:color="auto" w:fill="FFFFFF"/>
      </w:rPr>
      <w:t>6</w:t>
    </w:r>
    <w:r w:rsidR="00A565A9" w:rsidRPr="00A565A9">
      <w:rPr>
        <w:rFonts w:ascii="Century Gothic" w:hAnsi="Century Gothic" w:cs="Helvetica"/>
        <w:color w:val="000000"/>
        <w:sz w:val="18"/>
        <w:szCs w:val="18"/>
        <w:shd w:val="clear" w:color="auto" w:fill="FFFFFF"/>
      </w:rP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17FB"/>
    <w:multiLevelType w:val="multilevel"/>
    <w:tmpl w:val="4E4C2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691"/>
    <w:multiLevelType w:val="multilevel"/>
    <w:tmpl w:val="364C7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Century Gothic" w:hAnsi="Century Gothic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3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3F5C3D"/>
    <w:multiLevelType w:val="hybridMultilevel"/>
    <w:tmpl w:val="0C4AF30E"/>
    <w:lvl w:ilvl="0" w:tplc="11C2A91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9915804"/>
    <w:multiLevelType w:val="hybridMultilevel"/>
    <w:tmpl w:val="4F9EC1FE"/>
    <w:lvl w:ilvl="0" w:tplc="D9648E5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273D7"/>
    <w:rsid w:val="00030BEF"/>
    <w:rsid w:val="00047812"/>
    <w:rsid w:val="00091E2B"/>
    <w:rsid w:val="000B7FCC"/>
    <w:rsid w:val="000D7E1C"/>
    <w:rsid w:val="000E299B"/>
    <w:rsid w:val="000F7D6A"/>
    <w:rsid w:val="00121E6D"/>
    <w:rsid w:val="00122B9C"/>
    <w:rsid w:val="0013253B"/>
    <w:rsid w:val="0013460E"/>
    <w:rsid w:val="00176F2F"/>
    <w:rsid w:val="00183752"/>
    <w:rsid w:val="00193236"/>
    <w:rsid w:val="001A2115"/>
    <w:rsid w:val="001B1155"/>
    <w:rsid w:val="001E46F6"/>
    <w:rsid w:val="00200D29"/>
    <w:rsid w:val="0022287B"/>
    <w:rsid w:val="00222D5B"/>
    <w:rsid w:val="002243BC"/>
    <w:rsid w:val="002A5102"/>
    <w:rsid w:val="002A56B4"/>
    <w:rsid w:val="002A75EC"/>
    <w:rsid w:val="0030281C"/>
    <w:rsid w:val="003115ED"/>
    <w:rsid w:val="00354347"/>
    <w:rsid w:val="003640B9"/>
    <w:rsid w:val="0037210C"/>
    <w:rsid w:val="00372DE6"/>
    <w:rsid w:val="0038371F"/>
    <w:rsid w:val="003B4E27"/>
    <w:rsid w:val="003C3B82"/>
    <w:rsid w:val="003D09EB"/>
    <w:rsid w:val="003D3A77"/>
    <w:rsid w:val="003D7A6E"/>
    <w:rsid w:val="003F1544"/>
    <w:rsid w:val="00401AD6"/>
    <w:rsid w:val="00411077"/>
    <w:rsid w:val="00413A17"/>
    <w:rsid w:val="00433689"/>
    <w:rsid w:val="004645CA"/>
    <w:rsid w:val="00484727"/>
    <w:rsid w:val="004957AD"/>
    <w:rsid w:val="004A362F"/>
    <w:rsid w:val="004C0085"/>
    <w:rsid w:val="004C0839"/>
    <w:rsid w:val="004E3DC0"/>
    <w:rsid w:val="00524FA1"/>
    <w:rsid w:val="00525770"/>
    <w:rsid w:val="00530422"/>
    <w:rsid w:val="005427DD"/>
    <w:rsid w:val="0055775D"/>
    <w:rsid w:val="00560C3B"/>
    <w:rsid w:val="00595A08"/>
    <w:rsid w:val="00596CD3"/>
    <w:rsid w:val="005C6651"/>
    <w:rsid w:val="005E613B"/>
    <w:rsid w:val="0062594E"/>
    <w:rsid w:val="00625C2F"/>
    <w:rsid w:val="0064007C"/>
    <w:rsid w:val="00652A9C"/>
    <w:rsid w:val="00660C8D"/>
    <w:rsid w:val="00677696"/>
    <w:rsid w:val="00683FCC"/>
    <w:rsid w:val="00691DF2"/>
    <w:rsid w:val="0069534D"/>
    <w:rsid w:val="006A1217"/>
    <w:rsid w:val="006B57B8"/>
    <w:rsid w:val="006B7081"/>
    <w:rsid w:val="006F0A37"/>
    <w:rsid w:val="00700D76"/>
    <w:rsid w:val="00712DD4"/>
    <w:rsid w:val="00722097"/>
    <w:rsid w:val="007336C2"/>
    <w:rsid w:val="00735D7B"/>
    <w:rsid w:val="00735F6D"/>
    <w:rsid w:val="007467B6"/>
    <w:rsid w:val="00761814"/>
    <w:rsid w:val="00767E6D"/>
    <w:rsid w:val="00795F76"/>
    <w:rsid w:val="007C38D0"/>
    <w:rsid w:val="008272AB"/>
    <w:rsid w:val="008433F9"/>
    <w:rsid w:val="00867466"/>
    <w:rsid w:val="008774A3"/>
    <w:rsid w:val="00891A57"/>
    <w:rsid w:val="008A53E4"/>
    <w:rsid w:val="008C0530"/>
    <w:rsid w:val="008D5749"/>
    <w:rsid w:val="008F6927"/>
    <w:rsid w:val="0090090A"/>
    <w:rsid w:val="00932A16"/>
    <w:rsid w:val="00933582"/>
    <w:rsid w:val="00945F9D"/>
    <w:rsid w:val="00950F6D"/>
    <w:rsid w:val="00951A57"/>
    <w:rsid w:val="00957E9F"/>
    <w:rsid w:val="009908FC"/>
    <w:rsid w:val="009A6F22"/>
    <w:rsid w:val="009B16C2"/>
    <w:rsid w:val="009C645D"/>
    <w:rsid w:val="00A02CA3"/>
    <w:rsid w:val="00A1313C"/>
    <w:rsid w:val="00A321A8"/>
    <w:rsid w:val="00A369E8"/>
    <w:rsid w:val="00A44497"/>
    <w:rsid w:val="00A50456"/>
    <w:rsid w:val="00A55169"/>
    <w:rsid w:val="00A565A9"/>
    <w:rsid w:val="00A5771B"/>
    <w:rsid w:val="00A83E2C"/>
    <w:rsid w:val="00A979FD"/>
    <w:rsid w:val="00AC16D3"/>
    <w:rsid w:val="00AD3A69"/>
    <w:rsid w:val="00AF3C33"/>
    <w:rsid w:val="00B0662E"/>
    <w:rsid w:val="00B06F80"/>
    <w:rsid w:val="00B10D75"/>
    <w:rsid w:val="00B37498"/>
    <w:rsid w:val="00B5552E"/>
    <w:rsid w:val="00B55703"/>
    <w:rsid w:val="00B858DA"/>
    <w:rsid w:val="00B93A25"/>
    <w:rsid w:val="00BB20ED"/>
    <w:rsid w:val="00BD647B"/>
    <w:rsid w:val="00BD7A45"/>
    <w:rsid w:val="00BE2507"/>
    <w:rsid w:val="00C0406F"/>
    <w:rsid w:val="00C05445"/>
    <w:rsid w:val="00C2738D"/>
    <w:rsid w:val="00C4547B"/>
    <w:rsid w:val="00C52E63"/>
    <w:rsid w:val="00C54FE5"/>
    <w:rsid w:val="00C56BED"/>
    <w:rsid w:val="00C72FBD"/>
    <w:rsid w:val="00C7503B"/>
    <w:rsid w:val="00C83465"/>
    <w:rsid w:val="00CA5DE7"/>
    <w:rsid w:val="00CB653E"/>
    <w:rsid w:val="00CC2095"/>
    <w:rsid w:val="00CD16F5"/>
    <w:rsid w:val="00CE3DE1"/>
    <w:rsid w:val="00D0187D"/>
    <w:rsid w:val="00D061F2"/>
    <w:rsid w:val="00D10BBB"/>
    <w:rsid w:val="00D23AB7"/>
    <w:rsid w:val="00D27D70"/>
    <w:rsid w:val="00D3491B"/>
    <w:rsid w:val="00D462F5"/>
    <w:rsid w:val="00D5558B"/>
    <w:rsid w:val="00D6173A"/>
    <w:rsid w:val="00D81F32"/>
    <w:rsid w:val="00D967EB"/>
    <w:rsid w:val="00DA6517"/>
    <w:rsid w:val="00DB4B9C"/>
    <w:rsid w:val="00DC3A0F"/>
    <w:rsid w:val="00DD1059"/>
    <w:rsid w:val="00DD1B15"/>
    <w:rsid w:val="00E01049"/>
    <w:rsid w:val="00E16A86"/>
    <w:rsid w:val="00E34F30"/>
    <w:rsid w:val="00E42F93"/>
    <w:rsid w:val="00E45386"/>
    <w:rsid w:val="00E55FA6"/>
    <w:rsid w:val="00E74B45"/>
    <w:rsid w:val="00E867B2"/>
    <w:rsid w:val="00E90D0C"/>
    <w:rsid w:val="00E96F89"/>
    <w:rsid w:val="00EB524C"/>
    <w:rsid w:val="00EC0111"/>
    <w:rsid w:val="00EE265A"/>
    <w:rsid w:val="00F03CF1"/>
    <w:rsid w:val="00F07CD6"/>
    <w:rsid w:val="00F16DF7"/>
    <w:rsid w:val="00F2791C"/>
    <w:rsid w:val="00F30705"/>
    <w:rsid w:val="00F341A8"/>
    <w:rsid w:val="00F341F0"/>
    <w:rsid w:val="00F47C8F"/>
    <w:rsid w:val="00F75B26"/>
    <w:rsid w:val="00FB32CA"/>
    <w:rsid w:val="00FB3BD4"/>
    <w:rsid w:val="00FE56DE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A17714A1-B2F6-40C1-B705-CD69637E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9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9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79FD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979FD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070BD-EA77-4A5F-A67A-3B6B565C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10</cp:revision>
  <cp:lastPrinted>2017-02-15T08:07:00Z</cp:lastPrinted>
  <dcterms:created xsi:type="dcterms:W3CDTF">2017-08-03T07:24:00Z</dcterms:created>
  <dcterms:modified xsi:type="dcterms:W3CDTF">2017-08-03T11:11:00Z</dcterms:modified>
</cp:coreProperties>
</file>