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87" w:rsidRDefault="00CF6023" w:rsidP="001A019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Świnoujście, dnia 28</w:t>
      </w:r>
      <w:r w:rsidR="00C26E87">
        <w:rPr>
          <w:rFonts w:ascii="Times New Roman" w:hAnsi="Times New Roman"/>
        </w:rPr>
        <w:t>.08.2017 r.</w:t>
      </w:r>
    </w:p>
    <w:p w:rsidR="00C26E87" w:rsidRDefault="00C26E87" w:rsidP="00C26E87">
      <w:pPr>
        <w:pStyle w:val="Tekstpodstawowywcity3"/>
        <w:ind w:left="0"/>
        <w:jc w:val="left"/>
        <w:rPr>
          <w:b w:val="0"/>
          <w:bCs/>
          <w:lang w:val="de-DE"/>
        </w:rPr>
      </w:pPr>
      <w:r>
        <w:rPr>
          <w:b w:val="0"/>
          <w:bCs/>
          <w:lang w:val="de-DE"/>
        </w:rPr>
        <w:t>SIWZ.WEZ.271.1.8.2017</w:t>
      </w:r>
    </w:p>
    <w:p w:rsidR="00C26E87" w:rsidRDefault="00C26E87" w:rsidP="00C26E87">
      <w:pPr>
        <w:pStyle w:val="Tekstpodstawowywcity3"/>
        <w:ind w:left="0"/>
        <w:jc w:val="left"/>
        <w:rPr>
          <w:lang w:val="de-DE"/>
        </w:rPr>
      </w:pPr>
    </w:p>
    <w:p w:rsidR="00C26E87" w:rsidRDefault="00C26E87" w:rsidP="00C26E87">
      <w:pPr>
        <w:pStyle w:val="Tekstpodstawowywcity3"/>
        <w:ind w:left="3420"/>
        <w:jc w:val="left"/>
      </w:pPr>
      <w:r>
        <w:t>Strona internetowa Zamawiającego, na której umieszczono ogłoszenie o zamówieniu i udostępniono SIWZ.WEZ.271.1.8.2017</w:t>
      </w:r>
    </w:p>
    <w:p w:rsidR="00C26E87" w:rsidRDefault="00C26E87" w:rsidP="00C26E87">
      <w:pPr>
        <w:pStyle w:val="Tekstpodstawowywcity3"/>
        <w:ind w:left="2712" w:firstLine="708"/>
        <w:jc w:val="left"/>
      </w:pPr>
      <w:r>
        <w:t>Wykonawcy, którzy pobrali SIWZ.WEZ.271.1.8.2017</w:t>
      </w:r>
    </w:p>
    <w:p w:rsidR="00C26E87" w:rsidRDefault="00C26E87" w:rsidP="00C26E87">
      <w:pPr>
        <w:pStyle w:val="Tekstpodstawowywcity3"/>
        <w:spacing w:before="120"/>
        <w:ind w:left="3540"/>
        <w:jc w:val="left"/>
        <w:rPr>
          <w:b w:val="0"/>
        </w:rPr>
      </w:pPr>
    </w:p>
    <w:p w:rsidR="00C26E87" w:rsidRDefault="00C26E87" w:rsidP="00C26E87">
      <w:pPr>
        <w:pStyle w:val="Tekstpodstawowy"/>
        <w:tabs>
          <w:tab w:val="left" w:pos="1080"/>
        </w:tabs>
        <w:ind w:left="1080" w:hanging="1080"/>
        <w:rPr>
          <w:rFonts w:ascii="Times New Roman" w:hAnsi="Times New Roman"/>
          <w:b/>
          <w:bCs/>
        </w:rPr>
      </w:pPr>
    </w:p>
    <w:p w:rsidR="00C26E87" w:rsidRPr="00AA43F2" w:rsidRDefault="00C26E87" w:rsidP="00AA43F2">
      <w:pPr>
        <w:ind w:left="1080" w:hanging="108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</w:rPr>
        <w:t xml:space="preserve">Dotyczy: </w:t>
      </w:r>
      <w:r w:rsidR="00AA43F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odpowiedzi</w:t>
      </w:r>
      <w:r w:rsidR="00283EF1">
        <w:rPr>
          <w:rFonts w:ascii="Times New Roman" w:hAnsi="Times New Roman"/>
        </w:rPr>
        <w:t xml:space="preserve"> na pytania Wykonawcy z dnia 21.</w:t>
      </w:r>
      <w:r>
        <w:rPr>
          <w:rFonts w:ascii="Times New Roman" w:hAnsi="Times New Roman"/>
        </w:rPr>
        <w:t>08.2017 r. dotyczące treści</w:t>
      </w:r>
      <w:r>
        <w:rPr>
          <w:rFonts w:ascii="Times New Roman" w:hAnsi="Times New Roman"/>
          <w:b/>
          <w:bCs/>
        </w:rPr>
        <w:t xml:space="preserve"> </w:t>
      </w:r>
      <w:r w:rsidRPr="00576EFE">
        <w:rPr>
          <w:rFonts w:ascii="Times New Roman" w:hAnsi="Times New Roman"/>
        </w:rPr>
        <w:t>SIWZ.</w:t>
      </w:r>
      <w:r>
        <w:rPr>
          <w:rFonts w:ascii="Times New Roman" w:hAnsi="Times New Roman"/>
        </w:rPr>
        <w:t>WEZ.271.1.8.2017</w:t>
      </w:r>
      <w:r>
        <w:rPr>
          <w:rFonts w:ascii="Times New Roman" w:hAnsi="Times New Roman"/>
          <w:bCs/>
          <w:iCs/>
        </w:rPr>
        <w:t xml:space="preserve"> pn</w:t>
      </w:r>
      <w:r w:rsidRPr="00936C22">
        <w:rPr>
          <w:rFonts w:ascii="Times New Roman" w:hAnsi="Times New Roman"/>
          <w:bCs/>
          <w:iCs/>
        </w:rPr>
        <w:t>.: „</w:t>
      </w:r>
      <w:r w:rsidRPr="0056530A">
        <w:rPr>
          <w:rFonts w:ascii="Times New Roman" w:hAnsi="Times New Roman"/>
          <w:bCs/>
          <w:iCs/>
        </w:rPr>
        <w:t xml:space="preserve">Bieżące utrzymanie zieleni i małej architektury </w:t>
      </w:r>
      <w:r w:rsidR="006356FD">
        <w:rPr>
          <w:rFonts w:ascii="Times New Roman" w:hAnsi="Times New Roman"/>
          <w:bCs/>
          <w:iCs/>
        </w:rPr>
        <w:br/>
      </w:r>
      <w:r w:rsidRPr="0056530A">
        <w:rPr>
          <w:rFonts w:ascii="Times New Roman" w:hAnsi="Times New Roman"/>
          <w:bCs/>
          <w:iCs/>
        </w:rPr>
        <w:t>w Parku Zdrojowym w Świnoujściu w latach 2017- 2020</w:t>
      </w:r>
      <w:r>
        <w:rPr>
          <w:rFonts w:ascii="Times New Roman" w:hAnsi="Times New Roman"/>
          <w:bCs/>
          <w:iCs/>
        </w:rPr>
        <w:t>”</w:t>
      </w:r>
      <w:r w:rsidRPr="00936C22">
        <w:rPr>
          <w:rFonts w:ascii="Times New Roman" w:hAnsi="Times New Roman"/>
          <w:bCs/>
        </w:rPr>
        <w:t>.</w:t>
      </w:r>
      <w:r w:rsidRPr="00936C22">
        <w:rPr>
          <w:rFonts w:ascii="Times New Roman" w:hAnsi="Times New Roman"/>
          <w:bCs/>
          <w:iCs/>
        </w:rPr>
        <w:t xml:space="preserve"> </w:t>
      </w:r>
    </w:p>
    <w:p w:rsidR="00C26E87" w:rsidRDefault="00C26E87" w:rsidP="00C26E87">
      <w:pPr>
        <w:pStyle w:val="Tekstpodstawowy"/>
        <w:jc w:val="center"/>
        <w:rPr>
          <w:rFonts w:ascii="Arial" w:hAnsi="Arial" w:cs="Arial"/>
          <w:b/>
          <w:bCs/>
        </w:rPr>
      </w:pPr>
    </w:p>
    <w:p w:rsidR="00C26E87" w:rsidRDefault="00C26E87" w:rsidP="00C26E8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38 ust. 1 i 2 ustawy z dnia 29 stycznia 2004 r. Prawo zamówień publicznych ( Dz.U. z 2015 r. poz. 2164 z </w:t>
      </w:r>
      <w:proofErr w:type="spellStart"/>
      <w:r>
        <w:rPr>
          <w:rFonts w:ascii="Times New Roman" w:hAnsi="Times New Roman"/>
        </w:rPr>
        <w:t>póź</w:t>
      </w:r>
      <w:proofErr w:type="spellEnd"/>
      <w:r>
        <w:rPr>
          <w:rFonts w:ascii="Times New Roman" w:hAnsi="Times New Roman"/>
        </w:rPr>
        <w:t>. zm.) uwzględniając</w:t>
      </w:r>
      <w:r w:rsidR="00283EF1">
        <w:rPr>
          <w:rFonts w:ascii="Times New Roman" w:hAnsi="Times New Roman"/>
        </w:rPr>
        <w:t xml:space="preserve"> wystąpienie Wykonawcy z dnia 21</w:t>
      </w:r>
      <w:r>
        <w:rPr>
          <w:rFonts w:ascii="Times New Roman" w:hAnsi="Times New Roman"/>
        </w:rPr>
        <w:t>.08.2017 r. zawierające pytania dotyczące wyjaśnień treści SIWZ udzielam wyjaśnień, przekazując treść pytań Wykonawcy i odpowiedź Zamawiającego wszystkim Wykonawcom, którzy pobrali Specyfikację Istotnych Warunków Zamówienia ze strony internetowej bip.um.swinoujscie.pl i publikując je również na stronie internetowej Zamawiającego.</w:t>
      </w:r>
    </w:p>
    <w:p w:rsidR="00C26E87" w:rsidRDefault="00C26E87" w:rsidP="00C26E87">
      <w:pPr>
        <w:pStyle w:val="Tekstpodstawowy"/>
        <w:spacing w:before="2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Py</w:t>
      </w:r>
      <w:r w:rsidR="00A64EB3">
        <w:rPr>
          <w:rFonts w:ascii="Times New Roman" w:hAnsi="Times New Roman"/>
          <w:b/>
          <w:bCs/>
        </w:rPr>
        <w:t>tania z dnia 21</w:t>
      </w:r>
      <w:r>
        <w:rPr>
          <w:rFonts w:ascii="Times New Roman" w:hAnsi="Times New Roman"/>
          <w:b/>
          <w:bCs/>
        </w:rPr>
        <w:t>.08.2017 r.</w:t>
      </w:r>
    </w:p>
    <w:p w:rsidR="00C26E87" w:rsidRPr="00B666B4" w:rsidRDefault="00C26E87" w:rsidP="00C26E87">
      <w:pPr>
        <w:rPr>
          <w:rFonts w:ascii="Times New Roman" w:hAnsi="Times New Roman"/>
          <w:color w:val="000000"/>
        </w:rPr>
      </w:pPr>
      <w:r w:rsidRPr="00B666B4">
        <w:rPr>
          <w:rFonts w:ascii="Times New Roman" w:hAnsi="Times New Roman"/>
          <w:color w:val="000000"/>
        </w:rPr>
        <w:t>Pytania do treści SIWZ:</w:t>
      </w:r>
    </w:p>
    <w:p w:rsidR="00C26E87" w:rsidRPr="00B666B4" w:rsidRDefault="00C26E87" w:rsidP="00C26E87">
      <w:pPr>
        <w:rPr>
          <w:rFonts w:ascii="Times New Roman" w:hAnsi="Times New Roman"/>
          <w:color w:val="000000"/>
        </w:rPr>
      </w:pPr>
    </w:p>
    <w:p w:rsidR="00C26E87" w:rsidRPr="00AA43F2" w:rsidRDefault="00C26E87" w:rsidP="00C26E87">
      <w:pPr>
        <w:rPr>
          <w:rFonts w:ascii="Times New Roman" w:hAnsi="Times New Roman"/>
          <w:b/>
          <w:color w:val="000000"/>
        </w:rPr>
      </w:pPr>
      <w:r w:rsidRPr="00AA43F2">
        <w:rPr>
          <w:rFonts w:ascii="Times New Roman" w:hAnsi="Times New Roman"/>
          <w:b/>
          <w:color w:val="000000"/>
        </w:rPr>
        <w:t>Py</w:t>
      </w:r>
      <w:r w:rsidR="00AA43F2" w:rsidRPr="00AA43F2">
        <w:rPr>
          <w:rFonts w:ascii="Times New Roman" w:hAnsi="Times New Roman"/>
          <w:b/>
          <w:color w:val="000000"/>
        </w:rPr>
        <w:t>tanie</w:t>
      </w:r>
      <w:r w:rsidR="00AA43F2">
        <w:rPr>
          <w:rFonts w:ascii="Times New Roman" w:hAnsi="Times New Roman"/>
          <w:b/>
          <w:color w:val="000000"/>
        </w:rPr>
        <w:t>:</w:t>
      </w:r>
    </w:p>
    <w:p w:rsidR="008B4BB7" w:rsidRPr="006E3849" w:rsidRDefault="00C26E87" w:rsidP="006356FD">
      <w:pPr>
        <w:pStyle w:val="Akapitzlist"/>
        <w:numPr>
          <w:ilvl w:val="0"/>
          <w:numId w:val="2"/>
        </w:numPr>
        <w:ind w:hanging="720"/>
        <w:jc w:val="both"/>
        <w:rPr>
          <w:rFonts w:ascii="Times New Roman" w:hAnsi="Times New Roman"/>
          <w:color w:val="000000"/>
        </w:rPr>
      </w:pPr>
      <w:r w:rsidRPr="006E3849">
        <w:rPr>
          <w:rFonts w:ascii="Times New Roman" w:hAnsi="Times New Roman"/>
          <w:color w:val="000000"/>
        </w:rPr>
        <w:t xml:space="preserve">Dotyczy </w:t>
      </w:r>
      <w:r w:rsidR="00A64EB3" w:rsidRPr="006E3849">
        <w:rPr>
          <w:rFonts w:ascii="Times New Roman" w:hAnsi="Times New Roman"/>
          <w:color w:val="000000"/>
        </w:rPr>
        <w:t xml:space="preserve">warunku udziału w postępowaniu – Rozdział V pkt. 2. b) </w:t>
      </w:r>
      <w:proofErr w:type="spellStart"/>
      <w:r w:rsidR="00A64EB3" w:rsidRPr="006E3849">
        <w:rPr>
          <w:rFonts w:ascii="Times New Roman" w:hAnsi="Times New Roman"/>
          <w:color w:val="000000"/>
        </w:rPr>
        <w:t>tiret</w:t>
      </w:r>
      <w:proofErr w:type="spellEnd"/>
      <w:r w:rsidR="00A64EB3" w:rsidRPr="006E3849">
        <w:rPr>
          <w:rFonts w:ascii="Times New Roman" w:hAnsi="Times New Roman"/>
          <w:color w:val="000000"/>
        </w:rPr>
        <w:t xml:space="preserve"> pierwszy</w:t>
      </w:r>
    </w:p>
    <w:p w:rsidR="00A64EB3" w:rsidRPr="006E3849" w:rsidRDefault="00A64EB3" w:rsidP="00A64EB3">
      <w:pPr>
        <w:pStyle w:val="Akapitzlist"/>
        <w:jc w:val="both"/>
        <w:rPr>
          <w:rFonts w:ascii="Times New Roman" w:hAnsi="Times New Roman"/>
          <w:color w:val="000000"/>
        </w:rPr>
      </w:pPr>
      <w:r w:rsidRPr="006E3849">
        <w:rPr>
          <w:rFonts w:ascii="Times New Roman" w:hAnsi="Times New Roman"/>
          <w:color w:val="000000"/>
        </w:rPr>
        <w:t xml:space="preserve">Proszę o wyjaśnienie jak należy rozumieć wymagania dotyczące osoby kierownika robót związane z posiadaniem przez niego co najmniej 12-miesięcznej praktyki zawodowej przy konserwacji i pielęgnacji zieleni stanowiącej zakres zamówienia, </w:t>
      </w:r>
      <w:r w:rsidR="001A0191">
        <w:rPr>
          <w:rFonts w:ascii="Times New Roman" w:hAnsi="Times New Roman"/>
          <w:color w:val="000000"/>
        </w:rPr>
        <w:br/>
      </w:r>
      <w:r w:rsidRPr="006E3849">
        <w:rPr>
          <w:rFonts w:ascii="Times New Roman" w:hAnsi="Times New Roman"/>
          <w:color w:val="000000"/>
        </w:rPr>
        <w:t>w tym min.6 miesięcy pełnienia funkcji inspektora nadzoru terenów zieleni.</w:t>
      </w:r>
    </w:p>
    <w:p w:rsidR="000A13CA" w:rsidRPr="006E3849" w:rsidRDefault="000A13CA" w:rsidP="00A64EB3">
      <w:pPr>
        <w:pStyle w:val="Akapitzlist"/>
        <w:jc w:val="both"/>
        <w:rPr>
          <w:rFonts w:ascii="Times New Roman" w:hAnsi="Times New Roman"/>
          <w:color w:val="000000"/>
        </w:rPr>
      </w:pPr>
      <w:r w:rsidRPr="006E3849">
        <w:rPr>
          <w:rFonts w:ascii="Times New Roman" w:hAnsi="Times New Roman"/>
          <w:color w:val="000000"/>
        </w:rPr>
        <w:t>Czy poprzez pełnienie funkcji inspektora nadzoru terenów zieleni przez okres min. 6 miesięcy Zamawiający rozumie wykonywanie prac na stanowisku np. kierownika robót związanych z konserwacją i pielęgnacją zieleni porównywalnej do terenów stanowiących zakres zamówienia przy jednoczesnym posiadaniu tytułu inspektora nadzoru terenów zieleni?</w:t>
      </w:r>
    </w:p>
    <w:p w:rsidR="005B3368" w:rsidRDefault="00C26E87" w:rsidP="005B3368">
      <w:pPr>
        <w:jc w:val="both"/>
        <w:rPr>
          <w:rFonts w:ascii="Times New Roman" w:hAnsi="Times New Roman"/>
          <w:color w:val="000000"/>
        </w:rPr>
      </w:pPr>
      <w:r w:rsidRPr="006E3849">
        <w:rPr>
          <w:rFonts w:ascii="Times New Roman" w:hAnsi="Times New Roman"/>
          <w:b/>
          <w:color w:val="000000"/>
        </w:rPr>
        <w:t>Odpowiedź</w:t>
      </w:r>
      <w:r w:rsidRPr="006E3849">
        <w:rPr>
          <w:rFonts w:ascii="Times New Roman" w:hAnsi="Times New Roman"/>
          <w:color w:val="000000"/>
        </w:rPr>
        <w:t>:</w:t>
      </w:r>
    </w:p>
    <w:p w:rsidR="0008742E" w:rsidRDefault="005B3368" w:rsidP="005B336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potwierdza wyjaśnienie Wykonawcy, z</w:t>
      </w:r>
      <w:r w:rsidR="00514903">
        <w:rPr>
          <w:rFonts w:ascii="Times New Roman" w:hAnsi="Times New Roman"/>
          <w:color w:val="000000"/>
        </w:rPr>
        <w:t xml:space="preserve">godnie z </w:t>
      </w:r>
      <w:r>
        <w:rPr>
          <w:rFonts w:ascii="Times New Roman" w:hAnsi="Times New Roman"/>
          <w:color w:val="000000"/>
        </w:rPr>
        <w:t>którym</w:t>
      </w:r>
      <w:r w:rsidR="00514903">
        <w:rPr>
          <w:rFonts w:ascii="Times New Roman" w:hAnsi="Times New Roman"/>
          <w:color w:val="000000"/>
        </w:rPr>
        <w:t xml:space="preserve"> Zamawiający p</w:t>
      </w:r>
      <w:r w:rsidR="0008742E">
        <w:rPr>
          <w:rFonts w:ascii="Times New Roman" w:hAnsi="Times New Roman"/>
          <w:color w:val="000000"/>
        </w:rPr>
        <w:t xml:space="preserve">oprzez pełnienie funkcji inspektora </w:t>
      </w:r>
      <w:r w:rsidR="00514903" w:rsidRPr="006E3849">
        <w:rPr>
          <w:rFonts w:ascii="Times New Roman" w:hAnsi="Times New Roman"/>
          <w:color w:val="000000"/>
        </w:rPr>
        <w:t xml:space="preserve">nadzoru terenów zieleni przez okres min. 6 miesięcy Zamawiający rozumie wykonywanie prac na stanowisku np. kierownika robót związanych </w:t>
      </w:r>
      <w:r w:rsidR="00514903">
        <w:rPr>
          <w:rFonts w:ascii="Times New Roman" w:hAnsi="Times New Roman"/>
          <w:color w:val="000000"/>
        </w:rPr>
        <w:br/>
      </w:r>
      <w:r w:rsidR="00514903" w:rsidRPr="006E3849">
        <w:rPr>
          <w:rFonts w:ascii="Times New Roman" w:hAnsi="Times New Roman"/>
          <w:color w:val="000000"/>
        </w:rPr>
        <w:t>z konserwacją i pielęgnacją zieleni porównywalnej do terenów stanowiących zakres zamówienia przy jednoczesnym posiadaniu tytułu inspektora nadzoru terenów zieleni</w:t>
      </w:r>
    </w:p>
    <w:p w:rsidR="00514903" w:rsidRDefault="00514903" w:rsidP="002677E9">
      <w:pPr>
        <w:tabs>
          <w:tab w:val="left" w:pos="1276"/>
        </w:tabs>
        <w:jc w:val="both"/>
        <w:rPr>
          <w:rFonts w:ascii="Times New Roman" w:hAnsi="Times New Roman"/>
          <w:color w:val="000000"/>
        </w:rPr>
      </w:pPr>
    </w:p>
    <w:p w:rsidR="001A0191" w:rsidRDefault="001A0191" w:rsidP="002677E9">
      <w:pPr>
        <w:tabs>
          <w:tab w:val="left" w:pos="1276"/>
        </w:tabs>
        <w:jc w:val="both"/>
        <w:rPr>
          <w:rFonts w:ascii="Times New Roman" w:hAnsi="Times New Roman"/>
          <w:color w:val="000000"/>
        </w:rPr>
      </w:pPr>
    </w:p>
    <w:p w:rsidR="00C26E87" w:rsidRDefault="00C26E87" w:rsidP="008B4BB7">
      <w:pPr>
        <w:rPr>
          <w:rFonts w:ascii="Times New Roman" w:hAnsi="Times New Roman"/>
          <w:color w:val="000000"/>
        </w:rPr>
      </w:pPr>
      <w:r w:rsidRPr="00AA43F2">
        <w:rPr>
          <w:rFonts w:ascii="Times New Roman" w:hAnsi="Times New Roman"/>
          <w:b/>
          <w:color w:val="000000"/>
        </w:rPr>
        <w:t>Pytanie</w:t>
      </w:r>
      <w:r w:rsidR="00AA43F2">
        <w:rPr>
          <w:rFonts w:ascii="Times New Roman" w:hAnsi="Times New Roman"/>
          <w:b/>
          <w:color w:val="000000"/>
        </w:rPr>
        <w:t>:</w:t>
      </w:r>
      <w:r w:rsidRPr="00B666B4">
        <w:rPr>
          <w:rFonts w:ascii="Times New Roman" w:hAnsi="Times New Roman"/>
          <w:color w:val="000000"/>
        </w:rPr>
        <w:t xml:space="preserve"> </w:t>
      </w:r>
    </w:p>
    <w:p w:rsidR="00C26E87" w:rsidRPr="001A0191" w:rsidRDefault="000A13CA" w:rsidP="001A0191">
      <w:pPr>
        <w:pStyle w:val="Akapitzlist"/>
        <w:numPr>
          <w:ilvl w:val="0"/>
          <w:numId w:val="2"/>
        </w:numPr>
        <w:ind w:hanging="720"/>
        <w:jc w:val="both"/>
        <w:rPr>
          <w:rFonts w:ascii="Times New Roman" w:hAnsi="Times New Roman"/>
          <w:color w:val="000000"/>
        </w:rPr>
      </w:pPr>
      <w:r w:rsidRPr="001A0191">
        <w:rPr>
          <w:rFonts w:ascii="Times New Roman" w:hAnsi="Times New Roman"/>
          <w:color w:val="000000"/>
        </w:rPr>
        <w:t xml:space="preserve">Dotyczy Umowy § </w:t>
      </w:r>
      <w:r w:rsidR="00735014" w:rsidRPr="001A0191">
        <w:rPr>
          <w:rFonts w:ascii="Times New Roman" w:hAnsi="Times New Roman"/>
          <w:color w:val="000000"/>
        </w:rPr>
        <w:t>12</w:t>
      </w:r>
      <w:r w:rsidR="00735014" w:rsidRPr="001A0191">
        <w:rPr>
          <w:rFonts w:ascii="Times New Roman" w:hAnsi="Times New Roman"/>
          <w:color w:val="000000"/>
        </w:rPr>
        <w:t xml:space="preserve"> </w:t>
      </w:r>
      <w:r w:rsidRPr="001A0191">
        <w:rPr>
          <w:rFonts w:ascii="Times New Roman" w:hAnsi="Times New Roman"/>
          <w:color w:val="000000"/>
        </w:rPr>
        <w:t>ust. 2</w:t>
      </w:r>
    </w:p>
    <w:p w:rsidR="000A13CA" w:rsidRPr="006E3849" w:rsidRDefault="000A13CA" w:rsidP="000A13CA">
      <w:pPr>
        <w:pStyle w:val="Akapitzlist"/>
        <w:jc w:val="both"/>
        <w:rPr>
          <w:rFonts w:ascii="Times New Roman" w:hAnsi="Times New Roman"/>
          <w:color w:val="000000"/>
        </w:rPr>
      </w:pPr>
      <w:r w:rsidRPr="006E3849">
        <w:rPr>
          <w:rFonts w:ascii="Times New Roman" w:hAnsi="Times New Roman"/>
          <w:color w:val="000000"/>
        </w:rPr>
        <w:t xml:space="preserve">Zamawiający wymaga zawarcia umowy ubezpieczenia na okres obejmujący wykonywanie zamówienia. </w:t>
      </w:r>
      <w:r w:rsidR="006E3849" w:rsidRPr="006E3849">
        <w:rPr>
          <w:rFonts w:ascii="Times New Roman" w:hAnsi="Times New Roman"/>
          <w:color w:val="000000"/>
        </w:rPr>
        <w:t>Ponieważ</w:t>
      </w:r>
      <w:r w:rsidRPr="006E3849">
        <w:rPr>
          <w:rFonts w:ascii="Times New Roman" w:hAnsi="Times New Roman"/>
          <w:color w:val="000000"/>
        </w:rPr>
        <w:t xml:space="preserve"> towarzystwa ubezpieczeniowe oferują odnawianie zawartych polis każdego roku, proszę o wyrażenie zgody na zawarcie umowy ubezpieczenia na okres</w:t>
      </w:r>
      <w:r w:rsidR="001A0191">
        <w:rPr>
          <w:rFonts w:ascii="Times New Roman" w:hAnsi="Times New Roman"/>
          <w:color w:val="000000"/>
        </w:rPr>
        <w:t xml:space="preserve"> jednego roku przy zastrzeżeniu</w:t>
      </w:r>
      <w:r w:rsidRPr="006E3849">
        <w:rPr>
          <w:rFonts w:ascii="Times New Roman" w:hAnsi="Times New Roman"/>
          <w:color w:val="000000"/>
        </w:rPr>
        <w:t xml:space="preserve">, że wykonawca </w:t>
      </w:r>
      <w:r w:rsidR="001A0191">
        <w:rPr>
          <w:rFonts w:ascii="Times New Roman" w:hAnsi="Times New Roman"/>
          <w:color w:val="000000"/>
        </w:rPr>
        <w:br/>
      </w:r>
      <w:r w:rsidRPr="006E3849">
        <w:rPr>
          <w:rFonts w:ascii="Times New Roman" w:hAnsi="Times New Roman"/>
          <w:color w:val="000000"/>
        </w:rPr>
        <w:t xml:space="preserve">w okresie realizacji </w:t>
      </w:r>
      <w:r w:rsidR="006E3849" w:rsidRPr="006E3849">
        <w:rPr>
          <w:rFonts w:ascii="Times New Roman" w:hAnsi="Times New Roman"/>
          <w:color w:val="000000"/>
        </w:rPr>
        <w:t>zamówienia</w:t>
      </w:r>
      <w:r w:rsidRPr="006E3849">
        <w:rPr>
          <w:rFonts w:ascii="Times New Roman" w:hAnsi="Times New Roman"/>
          <w:color w:val="000000"/>
        </w:rPr>
        <w:t xml:space="preserve"> każdego roku przedłoży Zamawiającemu kopię polisy zawartej na kolejny rok.</w:t>
      </w:r>
    </w:p>
    <w:p w:rsidR="000A13CA" w:rsidRPr="006E3849" w:rsidRDefault="000A13CA" w:rsidP="000A13CA">
      <w:pPr>
        <w:pStyle w:val="Akapitzlist"/>
        <w:jc w:val="both"/>
        <w:rPr>
          <w:rFonts w:ascii="Times New Roman" w:hAnsi="Times New Roman"/>
          <w:color w:val="000000"/>
        </w:rPr>
      </w:pPr>
      <w:r w:rsidRPr="006E3849">
        <w:rPr>
          <w:rFonts w:ascii="Times New Roman" w:hAnsi="Times New Roman"/>
          <w:color w:val="000000"/>
        </w:rPr>
        <w:lastRenderedPageBreak/>
        <w:t>Powyższa prośba wynika z treści ofert towarzystw ubezpieczeniowych.</w:t>
      </w:r>
    </w:p>
    <w:p w:rsidR="00C26E87" w:rsidRDefault="00C26E87" w:rsidP="008B4BB7">
      <w:pPr>
        <w:jc w:val="both"/>
        <w:rPr>
          <w:rFonts w:ascii="Times New Roman" w:hAnsi="Times New Roman"/>
          <w:color w:val="000000"/>
        </w:rPr>
      </w:pPr>
      <w:r w:rsidRPr="00AA43F2">
        <w:rPr>
          <w:rFonts w:ascii="Times New Roman" w:hAnsi="Times New Roman"/>
          <w:b/>
          <w:color w:val="000000"/>
        </w:rPr>
        <w:t>Odpowiedź</w:t>
      </w:r>
      <w:r>
        <w:rPr>
          <w:rFonts w:ascii="Times New Roman" w:hAnsi="Times New Roman"/>
          <w:color w:val="000000"/>
        </w:rPr>
        <w:t>:</w:t>
      </w:r>
    </w:p>
    <w:p w:rsidR="00636A6C" w:rsidRPr="001A0191" w:rsidRDefault="00C00D66" w:rsidP="001A0191">
      <w:pPr>
        <w:jc w:val="both"/>
        <w:rPr>
          <w:rFonts w:ascii="Times New Roman" w:hAnsi="Times New Roman"/>
        </w:rPr>
      </w:pPr>
      <w:r w:rsidRPr="001A0191">
        <w:rPr>
          <w:rFonts w:ascii="Times New Roman" w:hAnsi="Times New Roman"/>
        </w:rPr>
        <w:t>Zamawiający wyraża zgodę na zawarcie umowy ubezpieczenia na okres jednego roku przy zastrzeżeniu, że wykonawca w okresie realizacji zamówienia każdego roku przedłoży Zamawiającemu kopię polisy zawartej na kolejny rok.</w:t>
      </w:r>
    </w:p>
    <w:p w:rsidR="00C00D66" w:rsidRDefault="00C00D66" w:rsidP="000A4B9C">
      <w:pPr>
        <w:rPr>
          <w:rFonts w:ascii="Times New Roman" w:hAnsi="Times New Roman"/>
          <w:b/>
          <w:color w:val="000000"/>
        </w:rPr>
      </w:pPr>
    </w:p>
    <w:p w:rsidR="001A0191" w:rsidRDefault="001A0191" w:rsidP="000A4B9C">
      <w:pPr>
        <w:rPr>
          <w:rFonts w:ascii="Times New Roman" w:hAnsi="Times New Roman"/>
          <w:b/>
          <w:color w:val="000000"/>
        </w:rPr>
      </w:pPr>
    </w:p>
    <w:p w:rsidR="000A4B9C" w:rsidRPr="00C00D66" w:rsidRDefault="000A4B9C" w:rsidP="000A4B9C">
      <w:pPr>
        <w:rPr>
          <w:rFonts w:ascii="Times New Roman" w:hAnsi="Times New Roman"/>
          <w:b/>
          <w:color w:val="000000"/>
        </w:rPr>
      </w:pPr>
      <w:r w:rsidRPr="00C00D66">
        <w:rPr>
          <w:rFonts w:ascii="Times New Roman" w:hAnsi="Times New Roman"/>
          <w:b/>
          <w:color w:val="000000"/>
        </w:rPr>
        <w:t>Pytanie</w:t>
      </w:r>
      <w:r w:rsidR="00AA43F2" w:rsidRPr="00C00D66">
        <w:rPr>
          <w:rFonts w:ascii="Times New Roman" w:hAnsi="Times New Roman"/>
          <w:b/>
          <w:color w:val="000000"/>
        </w:rPr>
        <w:t>:</w:t>
      </w:r>
      <w:r w:rsidRPr="00C00D66">
        <w:rPr>
          <w:rFonts w:ascii="Times New Roman" w:hAnsi="Times New Roman"/>
          <w:b/>
          <w:color w:val="000000"/>
        </w:rPr>
        <w:t xml:space="preserve"> </w:t>
      </w:r>
    </w:p>
    <w:p w:rsidR="000A4B9C" w:rsidRPr="00C00D66" w:rsidRDefault="000A4B9C" w:rsidP="00BD6CCF">
      <w:pPr>
        <w:pStyle w:val="Akapitzlist"/>
        <w:numPr>
          <w:ilvl w:val="0"/>
          <w:numId w:val="2"/>
        </w:numPr>
        <w:ind w:hanging="720"/>
        <w:jc w:val="both"/>
        <w:rPr>
          <w:rFonts w:ascii="Times New Roman" w:hAnsi="Times New Roman"/>
          <w:color w:val="000000"/>
        </w:rPr>
      </w:pPr>
      <w:r w:rsidRPr="00C00D66">
        <w:rPr>
          <w:rFonts w:ascii="Times New Roman" w:hAnsi="Times New Roman"/>
          <w:color w:val="000000"/>
        </w:rPr>
        <w:t xml:space="preserve">Dotyczy </w:t>
      </w:r>
      <w:r w:rsidR="000A13CA" w:rsidRPr="00C00D66">
        <w:rPr>
          <w:rFonts w:ascii="Times New Roman" w:hAnsi="Times New Roman"/>
          <w:color w:val="000000"/>
        </w:rPr>
        <w:t xml:space="preserve">Umowy </w:t>
      </w:r>
      <w:r w:rsidR="000A13CA" w:rsidRPr="00C00D66">
        <w:rPr>
          <w:rFonts w:ascii="Times New Roman" w:hAnsi="Times New Roman"/>
          <w:color w:val="000000"/>
        </w:rPr>
        <w:t>§</w:t>
      </w:r>
      <w:r w:rsidR="00735014" w:rsidRPr="00C00D66">
        <w:rPr>
          <w:rFonts w:ascii="Times New Roman" w:hAnsi="Times New Roman"/>
          <w:color w:val="000000"/>
        </w:rPr>
        <w:t xml:space="preserve"> 13</w:t>
      </w:r>
    </w:p>
    <w:p w:rsidR="00735014" w:rsidRPr="006E3849" w:rsidRDefault="00735014" w:rsidP="00735014">
      <w:pPr>
        <w:pStyle w:val="Akapitzlist"/>
        <w:jc w:val="both"/>
        <w:rPr>
          <w:rFonts w:ascii="Times New Roman" w:hAnsi="Times New Roman"/>
          <w:color w:val="000000"/>
        </w:rPr>
      </w:pPr>
      <w:r w:rsidRPr="00C00D66">
        <w:rPr>
          <w:rFonts w:ascii="Times New Roman" w:hAnsi="Times New Roman"/>
          <w:color w:val="000000"/>
        </w:rPr>
        <w:t xml:space="preserve">W związku z tym, iż w wyniku przeprowadzonego postępowania umowa </w:t>
      </w:r>
      <w:r w:rsidR="001A0191">
        <w:rPr>
          <w:rFonts w:ascii="Times New Roman" w:hAnsi="Times New Roman"/>
          <w:color w:val="000000"/>
        </w:rPr>
        <w:br/>
      </w:r>
      <w:r w:rsidRPr="00C00D66">
        <w:rPr>
          <w:rFonts w:ascii="Times New Roman" w:hAnsi="Times New Roman"/>
          <w:color w:val="000000"/>
        </w:rPr>
        <w:t xml:space="preserve">z wykonawcą będzie zawierana na okres dłuższy niż 12 miesięcy, prosimy </w:t>
      </w:r>
      <w:r w:rsidR="001A0191">
        <w:rPr>
          <w:rFonts w:ascii="Times New Roman" w:hAnsi="Times New Roman"/>
          <w:color w:val="000000"/>
        </w:rPr>
        <w:br/>
      </w:r>
      <w:r w:rsidRPr="00C00D66">
        <w:rPr>
          <w:rFonts w:ascii="Times New Roman" w:hAnsi="Times New Roman"/>
          <w:color w:val="000000"/>
        </w:rPr>
        <w:t>o zastosowane się do zapisów art. 142 ust. 5 ustawy Prawo zamówień public</w:t>
      </w:r>
      <w:r w:rsidRPr="006E3849">
        <w:rPr>
          <w:rFonts w:ascii="Times New Roman" w:hAnsi="Times New Roman"/>
          <w:color w:val="000000"/>
        </w:rPr>
        <w:t xml:space="preserve">znych </w:t>
      </w:r>
      <w:r w:rsidR="001A0191">
        <w:rPr>
          <w:rFonts w:ascii="Times New Roman" w:hAnsi="Times New Roman"/>
          <w:color w:val="000000"/>
        </w:rPr>
        <w:br/>
      </w:r>
      <w:r w:rsidRPr="006E3849">
        <w:rPr>
          <w:rFonts w:ascii="Times New Roman" w:hAnsi="Times New Roman"/>
          <w:color w:val="000000"/>
        </w:rPr>
        <w:t xml:space="preserve">i dodanie w </w:t>
      </w:r>
      <w:r w:rsidRPr="006E3849">
        <w:rPr>
          <w:rFonts w:ascii="Times New Roman" w:hAnsi="Times New Roman"/>
          <w:color w:val="000000"/>
        </w:rPr>
        <w:t>§</w:t>
      </w:r>
      <w:r w:rsidRPr="006E3849">
        <w:rPr>
          <w:rFonts w:ascii="Times New Roman" w:hAnsi="Times New Roman"/>
          <w:color w:val="000000"/>
        </w:rPr>
        <w:t xml:space="preserve">15 załącznika nr 2 do SIWZ ,,Wzór umowy” obowiązkowych postanowień o zasadach wprowadzenia odpowiednich zmian wysokości wynagrodzenia należnego wykonawcy w przypadku zaistnienia zmian opisanych </w:t>
      </w:r>
      <w:r w:rsidR="001A0191">
        <w:rPr>
          <w:rFonts w:ascii="Times New Roman" w:hAnsi="Times New Roman"/>
          <w:color w:val="000000"/>
        </w:rPr>
        <w:br/>
      </w:r>
      <w:r w:rsidRPr="006E3849">
        <w:rPr>
          <w:rFonts w:ascii="Times New Roman" w:hAnsi="Times New Roman"/>
          <w:color w:val="000000"/>
        </w:rPr>
        <w:t xml:space="preserve">w tym artykule, </w:t>
      </w:r>
      <w:proofErr w:type="spellStart"/>
      <w:r w:rsidRPr="006E3849">
        <w:rPr>
          <w:rFonts w:ascii="Times New Roman" w:hAnsi="Times New Roman"/>
          <w:color w:val="000000"/>
        </w:rPr>
        <w:t>tj</w:t>
      </w:r>
      <w:proofErr w:type="spellEnd"/>
      <w:r w:rsidRPr="006E3849">
        <w:rPr>
          <w:rFonts w:ascii="Times New Roman" w:hAnsi="Times New Roman"/>
          <w:color w:val="000000"/>
        </w:rPr>
        <w:t>:</w:t>
      </w:r>
    </w:p>
    <w:p w:rsidR="00735014" w:rsidRPr="006E3849" w:rsidRDefault="00735014" w:rsidP="0073501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6E3849">
        <w:rPr>
          <w:rFonts w:ascii="Times New Roman" w:hAnsi="Times New Roman"/>
          <w:color w:val="000000"/>
        </w:rPr>
        <w:t>Stawki podatku od towarów i usług,</w:t>
      </w:r>
    </w:p>
    <w:p w:rsidR="00735014" w:rsidRPr="006E3849" w:rsidRDefault="00735014" w:rsidP="0073501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6E3849">
        <w:rPr>
          <w:rFonts w:ascii="Times New Roman" w:hAnsi="Times New Roman"/>
          <w:color w:val="000000"/>
        </w:rPr>
        <w:t>Wysokości minimalnego wynagrodzenia za pracę ustalonego na podstawie art. 2 ust. 3-5 ustawy z dnia 10 października 2002 r. o minimalnym wynagrodzeniu za pracę,</w:t>
      </w:r>
    </w:p>
    <w:p w:rsidR="00735014" w:rsidRPr="006E3849" w:rsidRDefault="00735014" w:rsidP="0073501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6E3849">
        <w:rPr>
          <w:rFonts w:ascii="Times New Roman" w:hAnsi="Times New Roman"/>
          <w:color w:val="000000"/>
        </w:rPr>
        <w:t xml:space="preserve">Zasad podlegania ubezpieczeniom społecznym lub ubezpieczeniu zdrowotnemu lub wysokości stawki składki na ubezpieczenia społeczne lub zdrowotne. </w:t>
      </w:r>
    </w:p>
    <w:p w:rsidR="000A4B9C" w:rsidRDefault="000A4B9C" w:rsidP="000A4B9C">
      <w:pPr>
        <w:jc w:val="both"/>
        <w:rPr>
          <w:rFonts w:ascii="Times New Roman" w:hAnsi="Times New Roman"/>
          <w:color w:val="000000"/>
        </w:rPr>
      </w:pPr>
      <w:r w:rsidRPr="00AA43F2">
        <w:rPr>
          <w:rFonts w:ascii="Times New Roman" w:hAnsi="Times New Roman"/>
          <w:b/>
          <w:color w:val="000000"/>
        </w:rPr>
        <w:t>Odpowiedź</w:t>
      </w:r>
      <w:r>
        <w:rPr>
          <w:rFonts w:ascii="Times New Roman" w:hAnsi="Times New Roman"/>
          <w:color w:val="000000"/>
        </w:rPr>
        <w:t>:</w:t>
      </w:r>
    </w:p>
    <w:p w:rsidR="00E1355E" w:rsidRPr="00AA43F2" w:rsidRDefault="00E1355E" w:rsidP="001A0191">
      <w:pPr>
        <w:pStyle w:val="Tekstpodstawowy"/>
        <w:tabs>
          <w:tab w:val="left" w:pos="709"/>
        </w:tabs>
        <w:rPr>
          <w:rFonts w:ascii="Times New Roman" w:hAnsi="Times New Roman"/>
        </w:rPr>
      </w:pPr>
      <w:r w:rsidRPr="00AA43F2">
        <w:rPr>
          <w:rFonts w:ascii="Times New Roman" w:hAnsi="Times New Roman"/>
        </w:rPr>
        <w:t>Zamawiający na mocy przysługujących mu w świetle przepisu art. 38 ust. 4 ustawy z dnia 29 stycznia 2004 r. Prawo zamówień publicznych (</w:t>
      </w:r>
      <w:proofErr w:type="spellStart"/>
      <w:r w:rsidRPr="00AA43F2">
        <w:rPr>
          <w:rFonts w:ascii="Times New Roman" w:hAnsi="Times New Roman"/>
        </w:rPr>
        <w:t>t.j</w:t>
      </w:r>
      <w:proofErr w:type="spellEnd"/>
      <w:r w:rsidRPr="00AA43F2">
        <w:rPr>
          <w:rFonts w:ascii="Times New Roman" w:hAnsi="Times New Roman"/>
        </w:rPr>
        <w:t xml:space="preserve">. Dz. U. z 2015 roku, poz. 2164 z </w:t>
      </w:r>
      <w:proofErr w:type="spellStart"/>
      <w:r w:rsidRPr="00AA43F2">
        <w:rPr>
          <w:rFonts w:ascii="Times New Roman" w:hAnsi="Times New Roman"/>
        </w:rPr>
        <w:t>późn</w:t>
      </w:r>
      <w:proofErr w:type="spellEnd"/>
      <w:r w:rsidRPr="00AA43F2">
        <w:rPr>
          <w:rFonts w:ascii="Times New Roman" w:hAnsi="Times New Roman"/>
        </w:rPr>
        <w:t xml:space="preserve">. zm.), uprawnień niniejszym zmienia treść zapisów </w:t>
      </w:r>
      <w:r w:rsidRPr="006E3849">
        <w:rPr>
          <w:rFonts w:ascii="Times New Roman" w:hAnsi="Times New Roman"/>
          <w:color w:val="000000"/>
        </w:rPr>
        <w:t xml:space="preserve">załącznika nr 2 do SIWZ ,,Wzór umowy” </w:t>
      </w:r>
      <w:r>
        <w:rPr>
          <w:rFonts w:ascii="Times New Roman" w:hAnsi="Times New Roman"/>
        </w:rPr>
        <w:t xml:space="preserve">ww. postępowania o zamówienie </w:t>
      </w:r>
      <w:r w:rsidRPr="00AA43F2">
        <w:rPr>
          <w:rFonts w:ascii="Times New Roman" w:hAnsi="Times New Roman"/>
        </w:rPr>
        <w:t xml:space="preserve">publiczne, </w:t>
      </w:r>
      <w:r>
        <w:rPr>
          <w:rFonts w:ascii="Times New Roman" w:hAnsi="Times New Roman"/>
        </w:rPr>
        <w:t>uzupełniając go o</w:t>
      </w:r>
      <w:r w:rsidRPr="00E1355E">
        <w:rPr>
          <w:rFonts w:ascii="Times New Roman" w:hAnsi="Times New Roman"/>
          <w:color w:val="000000"/>
        </w:rPr>
        <w:t xml:space="preserve"> </w:t>
      </w:r>
      <w:r w:rsidRPr="006E3849">
        <w:rPr>
          <w:rFonts w:ascii="Times New Roman" w:hAnsi="Times New Roman"/>
          <w:color w:val="000000"/>
        </w:rPr>
        <w:t>obowiązkow</w:t>
      </w:r>
      <w:r w:rsidR="0008742E">
        <w:rPr>
          <w:rFonts w:ascii="Times New Roman" w:hAnsi="Times New Roman"/>
          <w:color w:val="000000"/>
        </w:rPr>
        <w:t>e postanowienia</w:t>
      </w:r>
      <w:r w:rsidRPr="006E3849">
        <w:rPr>
          <w:rFonts w:ascii="Times New Roman" w:hAnsi="Times New Roman"/>
          <w:color w:val="000000"/>
        </w:rPr>
        <w:t xml:space="preserve"> </w:t>
      </w:r>
      <w:r w:rsidR="0008742E" w:rsidRPr="006E3849">
        <w:rPr>
          <w:rFonts w:ascii="Times New Roman" w:hAnsi="Times New Roman"/>
          <w:color w:val="000000"/>
        </w:rPr>
        <w:t>opisanych w</w:t>
      </w:r>
      <w:r w:rsidR="0008742E" w:rsidRPr="00E1355E">
        <w:rPr>
          <w:rFonts w:ascii="Times New Roman" w:hAnsi="Times New Roman"/>
          <w:color w:val="000000"/>
        </w:rPr>
        <w:t xml:space="preserve"> </w:t>
      </w:r>
      <w:r w:rsidR="0008742E" w:rsidRPr="00C00D66">
        <w:rPr>
          <w:rFonts w:ascii="Times New Roman" w:hAnsi="Times New Roman"/>
          <w:color w:val="000000"/>
        </w:rPr>
        <w:t>art. 142 ust. 5 ustawy Prawo zamówień public</w:t>
      </w:r>
      <w:r w:rsidR="0008742E" w:rsidRPr="006E3849">
        <w:rPr>
          <w:rFonts w:ascii="Times New Roman" w:hAnsi="Times New Roman"/>
          <w:color w:val="000000"/>
        </w:rPr>
        <w:t>znych</w:t>
      </w:r>
      <w:r w:rsidR="0008742E">
        <w:rPr>
          <w:rFonts w:ascii="Times New Roman" w:hAnsi="Times New Roman"/>
          <w:color w:val="000000"/>
        </w:rPr>
        <w:t xml:space="preserve"> (w sprawie zasad</w:t>
      </w:r>
      <w:r w:rsidRPr="006E3849">
        <w:rPr>
          <w:rFonts w:ascii="Times New Roman" w:hAnsi="Times New Roman"/>
          <w:color w:val="000000"/>
        </w:rPr>
        <w:t xml:space="preserve"> wprowadzenia odpowiednich zmian wysokości wynagrodzenia należnego wykonawcy </w:t>
      </w:r>
      <w:r w:rsidR="001A0191">
        <w:rPr>
          <w:rFonts w:ascii="Times New Roman" w:hAnsi="Times New Roman"/>
          <w:color w:val="000000"/>
        </w:rPr>
        <w:br/>
      </w:r>
      <w:r w:rsidRPr="006E3849">
        <w:rPr>
          <w:rFonts w:ascii="Times New Roman" w:hAnsi="Times New Roman"/>
          <w:color w:val="000000"/>
        </w:rPr>
        <w:t>w przypadku zaistnienia zmian</w:t>
      </w:r>
      <w:r w:rsidR="0008742E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</w:rPr>
        <w:t xml:space="preserve">, </w:t>
      </w:r>
      <w:r w:rsidRPr="00AA43F2">
        <w:rPr>
          <w:rFonts w:ascii="Times New Roman" w:hAnsi="Times New Roman"/>
        </w:rPr>
        <w:t>w następujący sposób:</w:t>
      </w:r>
    </w:p>
    <w:p w:rsidR="000A4B9C" w:rsidRPr="001A0191" w:rsidRDefault="00E1355E" w:rsidP="001A0191">
      <w:pPr>
        <w:tabs>
          <w:tab w:val="left" w:pos="0"/>
          <w:tab w:val="left" w:pos="1134"/>
        </w:tabs>
        <w:jc w:val="both"/>
        <w:rPr>
          <w:rFonts w:ascii="Times New Roman" w:hAnsi="Times New Roman"/>
          <w:b/>
          <w:i/>
        </w:rPr>
      </w:pPr>
      <w:r w:rsidRPr="0008742E">
        <w:rPr>
          <w:rFonts w:ascii="Times New Roman" w:hAnsi="Times New Roman"/>
          <w:b/>
          <w:i/>
        </w:rPr>
        <w:t>W Specyfikacji Istotnych Warunków Zamówienia SIWZ.</w:t>
      </w:r>
      <w:r w:rsidRPr="0008742E">
        <w:rPr>
          <w:rFonts w:ascii="Times New Roman" w:hAnsi="Times New Roman"/>
          <w:b/>
          <w:i/>
          <w:iCs/>
        </w:rPr>
        <w:t xml:space="preserve">WEZ.271.1.8.2017 zmianie ulega zał. </w:t>
      </w:r>
      <w:r w:rsidRPr="0008742E">
        <w:rPr>
          <w:rFonts w:ascii="Times New Roman" w:hAnsi="Times New Roman"/>
          <w:b/>
          <w:i/>
          <w:iCs/>
        </w:rPr>
        <w:t>2</w:t>
      </w:r>
      <w:r w:rsidRPr="0008742E">
        <w:rPr>
          <w:rFonts w:ascii="Times New Roman" w:hAnsi="Times New Roman"/>
          <w:b/>
          <w:i/>
          <w:iCs/>
        </w:rPr>
        <w:t xml:space="preserve"> „</w:t>
      </w:r>
      <w:r w:rsidRPr="0008742E">
        <w:rPr>
          <w:rFonts w:ascii="Times New Roman" w:hAnsi="Times New Roman"/>
          <w:b/>
          <w:i/>
          <w:iCs/>
        </w:rPr>
        <w:t>umowa</w:t>
      </w:r>
      <w:r w:rsidRPr="0008742E">
        <w:rPr>
          <w:rFonts w:ascii="Times New Roman" w:hAnsi="Times New Roman"/>
          <w:b/>
          <w:i/>
          <w:iCs/>
        </w:rPr>
        <w:t>”</w:t>
      </w:r>
      <w:r w:rsidRPr="0008742E">
        <w:rPr>
          <w:rFonts w:ascii="Times New Roman" w:hAnsi="Times New Roman"/>
          <w:b/>
          <w:i/>
        </w:rPr>
        <w:t>. Zmieniony dokument stanowiący zał.</w:t>
      </w:r>
      <w:r w:rsidRPr="0008742E">
        <w:rPr>
          <w:rFonts w:ascii="Times New Roman" w:hAnsi="Times New Roman"/>
          <w:b/>
          <w:i/>
        </w:rPr>
        <w:t>2</w:t>
      </w:r>
      <w:r w:rsidRPr="0008742E">
        <w:rPr>
          <w:rFonts w:ascii="Times New Roman" w:hAnsi="Times New Roman"/>
          <w:b/>
          <w:i/>
        </w:rPr>
        <w:t xml:space="preserve"> „</w:t>
      </w:r>
      <w:r w:rsidRPr="0008742E">
        <w:rPr>
          <w:rFonts w:ascii="Times New Roman" w:hAnsi="Times New Roman"/>
          <w:b/>
          <w:i/>
          <w:iCs/>
        </w:rPr>
        <w:t>umowa</w:t>
      </w:r>
      <w:r w:rsidRPr="0008742E">
        <w:rPr>
          <w:rFonts w:ascii="Times New Roman" w:hAnsi="Times New Roman"/>
          <w:b/>
          <w:i/>
        </w:rPr>
        <w:t>” do SIWZ.WEZ.271.1.8.2017 stanowi załącznik do niniej</w:t>
      </w:r>
      <w:bookmarkStart w:id="0" w:name="_GoBack"/>
      <w:bookmarkEnd w:id="0"/>
      <w:r w:rsidRPr="0008742E">
        <w:rPr>
          <w:rFonts w:ascii="Times New Roman" w:hAnsi="Times New Roman"/>
          <w:b/>
          <w:i/>
        </w:rPr>
        <w:t xml:space="preserve">szej zmiany i posiada oznaczenie: </w:t>
      </w:r>
      <w:r w:rsidRPr="0008742E">
        <w:rPr>
          <w:rFonts w:ascii="Times New Roman" w:hAnsi="Times New Roman"/>
          <w:b/>
          <w:i/>
          <w:u w:val="single"/>
        </w:rPr>
        <w:t xml:space="preserve">zał. </w:t>
      </w:r>
      <w:r w:rsidRPr="0008742E">
        <w:rPr>
          <w:rFonts w:ascii="Times New Roman" w:hAnsi="Times New Roman"/>
          <w:b/>
          <w:i/>
          <w:u w:val="single"/>
        </w:rPr>
        <w:t>2</w:t>
      </w:r>
      <w:r w:rsidRPr="0008742E">
        <w:rPr>
          <w:rFonts w:ascii="Times New Roman" w:hAnsi="Times New Roman"/>
          <w:b/>
          <w:i/>
          <w:u w:val="single"/>
        </w:rPr>
        <w:t xml:space="preserve"> </w:t>
      </w:r>
      <w:r w:rsidR="0008742E" w:rsidRPr="0008742E">
        <w:rPr>
          <w:rFonts w:ascii="Times New Roman" w:hAnsi="Times New Roman"/>
          <w:b/>
          <w:i/>
          <w:u w:val="single"/>
        </w:rPr>
        <w:t>umowa</w:t>
      </w:r>
      <w:r w:rsidRPr="0008742E">
        <w:rPr>
          <w:rFonts w:ascii="Times New Roman" w:hAnsi="Times New Roman"/>
          <w:b/>
          <w:i/>
          <w:u w:val="single"/>
        </w:rPr>
        <w:t>_zmiana</w:t>
      </w:r>
      <w:r w:rsidRPr="0008742E">
        <w:rPr>
          <w:rFonts w:ascii="Times New Roman" w:hAnsi="Times New Roman"/>
          <w:b/>
          <w:i/>
          <w:u w:val="single"/>
        </w:rPr>
        <w:t>2</w:t>
      </w:r>
      <w:r w:rsidRPr="0008742E">
        <w:rPr>
          <w:rFonts w:ascii="Times New Roman" w:hAnsi="Times New Roman"/>
          <w:b/>
          <w:i/>
          <w:u w:val="single"/>
        </w:rPr>
        <w:t>.</w:t>
      </w:r>
    </w:p>
    <w:sectPr w:rsidR="000A4B9C" w:rsidRPr="001A0191" w:rsidSect="006E38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E744C538"/>
    <w:lvl w:ilvl="0">
      <w:start w:val="1"/>
      <w:numFmt w:val="bullet"/>
      <w:lvlText w:val="■"/>
      <w:lvlJc w:val="left"/>
      <w:rPr>
        <w:rFonts w:ascii="Garamond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85B773F"/>
    <w:multiLevelType w:val="hybridMultilevel"/>
    <w:tmpl w:val="F8C89FF6"/>
    <w:lvl w:ilvl="0" w:tplc="0F048F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21742"/>
    <w:multiLevelType w:val="hybridMultilevel"/>
    <w:tmpl w:val="CC9C016C"/>
    <w:lvl w:ilvl="0" w:tplc="A85C473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90BAF"/>
    <w:multiLevelType w:val="hybridMultilevel"/>
    <w:tmpl w:val="E424C460"/>
    <w:lvl w:ilvl="0" w:tplc="177C361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5F2986"/>
    <w:multiLevelType w:val="hybridMultilevel"/>
    <w:tmpl w:val="A55E9CFA"/>
    <w:lvl w:ilvl="0" w:tplc="A85C473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423D96"/>
    <w:multiLevelType w:val="hybridMultilevel"/>
    <w:tmpl w:val="797E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05FFF"/>
    <w:multiLevelType w:val="hybridMultilevel"/>
    <w:tmpl w:val="A274DDF6"/>
    <w:lvl w:ilvl="0" w:tplc="BA9453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32C9F"/>
    <w:multiLevelType w:val="hybridMultilevel"/>
    <w:tmpl w:val="B59E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2A2"/>
    <w:multiLevelType w:val="hybridMultilevel"/>
    <w:tmpl w:val="868668A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65C4F"/>
    <w:multiLevelType w:val="hybridMultilevel"/>
    <w:tmpl w:val="02DAE6D6"/>
    <w:lvl w:ilvl="0" w:tplc="45FC5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27589"/>
    <w:multiLevelType w:val="hybridMultilevel"/>
    <w:tmpl w:val="165C45EA"/>
    <w:lvl w:ilvl="0" w:tplc="972C008A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549A8"/>
    <w:multiLevelType w:val="hybridMultilevel"/>
    <w:tmpl w:val="6A1E9C08"/>
    <w:lvl w:ilvl="0" w:tplc="4ADA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87"/>
    <w:rsid w:val="00012CA5"/>
    <w:rsid w:val="0008742E"/>
    <w:rsid w:val="000A13CA"/>
    <w:rsid w:val="000A4B9C"/>
    <w:rsid w:val="000E34B2"/>
    <w:rsid w:val="001A0191"/>
    <w:rsid w:val="002677E9"/>
    <w:rsid w:val="00283EF1"/>
    <w:rsid w:val="00291A8A"/>
    <w:rsid w:val="00506B38"/>
    <w:rsid w:val="00514903"/>
    <w:rsid w:val="0053716C"/>
    <w:rsid w:val="00551988"/>
    <w:rsid w:val="005670E9"/>
    <w:rsid w:val="005B3368"/>
    <w:rsid w:val="006342D6"/>
    <w:rsid w:val="006356FD"/>
    <w:rsid w:val="00636A6C"/>
    <w:rsid w:val="006973C9"/>
    <w:rsid w:val="006E3849"/>
    <w:rsid w:val="00735014"/>
    <w:rsid w:val="00760CB5"/>
    <w:rsid w:val="00780926"/>
    <w:rsid w:val="008B4BB7"/>
    <w:rsid w:val="00933C9D"/>
    <w:rsid w:val="009F4AF6"/>
    <w:rsid w:val="00A64EB3"/>
    <w:rsid w:val="00AA43F2"/>
    <w:rsid w:val="00B54925"/>
    <w:rsid w:val="00BD4639"/>
    <w:rsid w:val="00BD6CCF"/>
    <w:rsid w:val="00C00D66"/>
    <w:rsid w:val="00C26E87"/>
    <w:rsid w:val="00C4443D"/>
    <w:rsid w:val="00CC2AF6"/>
    <w:rsid w:val="00CF6023"/>
    <w:rsid w:val="00D16696"/>
    <w:rsid w:val="00DB049E"/>
    <w:rsid w:val="00E1355E"/>
    <w:rsid w:val="00EA5F02"/>
    <w:rsid w:val="00EE6537"/>
    <w:rsid w:val="00F62498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8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6E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26E87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26E87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6E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26E87"/>
    <w:pPr>
      <w:ind w:left="720"/>
      <w:contextualSpacing/>
    </w:pPr>
  </w:style>
  <w:style w:type="paragraph" w:customStyle="1" w:styleId="Teksttreci1">
    <w:name w:val="Tekst treści1"/>
    <w:basedOn w:val="Normalny"/>
    <w:rsid w:val="000A4B9C"/>
    <w:pPr>
      <w:shd w:val="clear" w:color="auto" w:fill="FFFFFF"/>
      <w:spacing w:line="403" w:lineRule="exact"/>
      <w:ind w:hanging="560"/>
    </w:pPr>
    <w:rPr>
      <w:rFonts w:ascii="Garamond" w:eastAsia="Arial Unicode MS" w:hAnsi="Garamond" w:cs="Garamon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8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6E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26E87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26E87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6E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26E87"/>
    <w:pPr>
      <w:ind w:left="720"/>
      <w:contextualSpacing/>
    </w:pPr>
  </w:style>
  <w:style w:type="paragraph" w:customStyle="1" w:styleId="Teksttreci1">
    <w:name w:val="Tekst treści1"/>
    <w:basedOn w:val="Normalny"/>
    <w:rsid w:val="000A4B9C"/>
    <w:pPr>
      <w:shd w:val="clear" w:color="auto" w:fill="FFFFFF"/>
      <w:spacing w:line="403" w:lineRule="exact"/>
      <w:ind w:hanging="560"/>
    </w:pPr>
    <w:rPr>
      <w:rFonts w:ascii="Garamond" w:eastAsia="Arial Unicode MS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5</cp:revision>
  <cp:lastPrinted>2017-08-29T08:35:00Z</cp:lastPrinted>
  <dcterms:created xsi:type="dcterms:W3CDTF">2017-08-25T11:25:00Z</dcterms:created>
  <dcterms:modified xsi:type="dcterms:W3CDTF">2017-08-29T09:01:00Z</dcterms:modified>
</cp:coreProperties>
</file>