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7C" w:rsidRPr="00405D0E" w:rsidRDefault="00153F7C" w:rsidP="00153F7C">
      <w:pPr>
        <w:jc w:val="center"/>
        <w:rPr>
          <w:rFonts w:cstheme="minorHAnsi"/>
          <w:b/>
        </w:rPr>
      </w:pPr>
      <w:r w:rsidRPr="00405D0E">
        <w:rPr>
          <w:rFonts w:cstheme="minorHAnsi"/>
          <w:b/>
        </w:rPr>
        <w:t>OŚRODEK SPORTU I REKREACJI „WYSPIARZ” W ŚWINOUJŚCIU</w:t>
      </w:r>
    </w:p>
    <w:p w:rsidR="00153F7C" w:rsidRPr="00405D0E" w:rsidRDefault="00153F7C" w:rsidP="00153F7C">
      <w:pPr>
        <w:jc w:val="center"/>
        <w:rPr>
          <w:rFonts w:cstheme="minorHAnsi"/>
          <w:b/>
        </w:rPr>
      </w:pPr>
    </w:p>
    <w:p w:rsidR="00153F7C" w:rsidRPr="00405D0E" w:rsidRDefault="00153F7C" w:rsidP="00153F7C">
      <w:pPr>
        <w:jc w:val="center"/>
        <w:rPr>
          <w:rFonts w:cstheme="minorHAnsi"/>
          <w:b/>
        </w:rPr>
      </w:pPr>
    </w:p>
    <w:p w:rsidR="00153F7C" w:rsidRPr="00405D0E" w:rsidRDefault="00153F7C" w:rsidP="00153F7C">
      <w:pPr>
        <w:jc w:val="center"/>
        <w:rPr>
          <w:rFonts w:cstheme="minorHAnsi"/>
        </w:rPr>
      </w:pPr>
      <w:r w:rsidRPr="00405D0E">
        <w:rPr>
          <w:rFonts w:cstheme="minorHAnsi"/>
          <w:b/>
        </w:rPr>
        <w:t xml:space="preserve">SPECYFIKACJA ISTOTNYCH WARUNKÓW ZAMÓWIENIA DLA PRZETARGU NIEOGRANICZONEGO NA                                                                                                                                                </w:t>
      </w:r>
      <w:r w:rsidRPr="00405D0E">
        <w:rPr>
          <w:rFonts w:eastAsia="Times New Roman" w:cstheme="minorHAnsi"/>
          <w:b/>
          <w:lang w:bidi="en-US"/>
        </w:rPr>
        <w:t>„</w:t>
      </w:r>
      <w:r w:rsidRPr="00405D0E">
        <w:rPr>
          <w:rFonts w:eastAsia="Times New Roman" w:cstheme="minorHAnsi"/>
          <w:b/>
          <w:i/>
          <w:lang w:bidi="en-US"/>
        </w:rPr>
        <w:t>Wykonanie</w:t>
      </w:r>
      <w:r w:rsidRPr="00405D0E">
        <w:rPr>
          <w:rFonts w:eastAsia="Times New Roman" w:cstheme="minorHAnsi"/>
          <w:b/>
          <w:i/>
          <w:spacing w:val="-9"/>
          <w:lang w:bidi="en-US"/>
        </w:rPr>
        <w:t xml:space="preserve"> </w:t>
      </w:r>
      <w:r w:rsidRPr="00405D0E">
        <w:rPr>
          <w:rFonts w:eastAsia="Times New Roman" w:cstheme="minorHAnsi"/>
          <w:b/>
          <w:i/>
          <w:lang w:bidi="en-US"/>
        </w:rPr>
        <w:t>remontu sanitariatu nr II</w:t>
      </w:r>
      <w:r w:rsidRPr="00405D0E">
        <w:rPr>
          <w:rFonts w:eastAsia="Times New Roman" w:cstheme="minorHAnsi"/>
          <w:b/>
          <w:i/>
          <w:spacing w:val="-8"/>
          <w:lang w:bidi="en-US"/>
        </w:rPr>
        <w:t xml:space="preserve"> </w:t>
      </w:r>
      <w:r w:rsidRPr="00405D0E">
        <w:rPr>
          <w:rFonts w:eastAsia="Times New Roman" w:cstheme="minorHAnsi"/>
          <w:b/>
          <w:i/>
          <w:lang w:bidi="en-US"/>
        </w:rPr>
        <w:t>na Kempingu „Relax”, przy ul. Słowackiego1 w Świnoujściu</w:t>
      </w:r>
      <w:r w:rsidRPr="00405D0E">
        <w:rPr>
          <w:rFonts w:eastAsia="Times New Roman" w:cstheme="minorHAnsi"/>
          <w:b/>
          <w:bCs/>
          <w:lang w:bidi="en-US"/>
        </w:rPr>
        <w:t>”</w:t>
      </w:r>
      <w:r w:rsidRPr="00405D0E">
        <w:rPr>
          <w:rFonts w:eastAsia="Times New Roman" w:cstheme="minorHAnsi"/>
          <w:bCs/>
          <w:lang w:eastAsia="pl-PL"/>
        </w:rPr>
        <w:t>,</w:t>
      </w:r>
    </w:p>
    <w:p w:rsidR="00153F7C" w:rsidRPr="00405D0E" w:rsidRDefault="00153F7C" w:rsidP="00153F7C">
      <w:pPr>
        <w:rPr>
          <w:rFonts w:cstheme="minorHAnsi"/>
        </w:rPr>
      </w:pPr>
      <w:r w:rsidRPr="00405D0E">
        <w:rPr>
          <w:rFonts w:cstheme="minorHAnsi"/>
        </w:rPr>
        <w:t xml:space="preserve">                                                                                                                                                                                                                                </w:t>
      </w:r>
    </w:p>
    <w:p w:rsidR="00153F7C" w:rsidRPr="00405D0E" w:rsidRDefault="00153F7C" w:rsidP="00153F7C">
      <w:pPr>
        <w:rPr>
          <w:rFonts w:cstheme="minorHAnsi"/>
        </w:rPr>
      </w:pPr>
      <w:r w:rsidRPr="00405D0E">
        <w:rPr>
          <w:rFonts w:cstheme="minorHAnsi"/>
        </w:rPr>
        <w:t>W skład Specyfikacji wchodzą także:</w:t>
      </w:r>
    </w:p>
    <w:p w:rsidR="00153F7C" w:rsidRPr="00405D0E" w:rsidRDefault="00153F7C" w:rsidP="00153F7C">
      <w:pPr>
        <w:rPr>
          <w:rFonts w:cstheme="minorHAnsi"/>
        </w:rPr>
      </w:pPr>
    </w:p>
    <w:p w:rsidR="00153F7C" w:rsidRPr="00405D0E" w:rsidRDefault="00153F7C" w:rsidP="00153F7C">
      <w:pPr>
        <w:rPr>
          <w:rFonts w:cstheme="minorHAnsi"/>
          <w:b/>
        </w:rPr>
      </w:pPr>
      <w:r w:rsidRPr="00405D0E">
        <w:rPr>
          <w:rFonts w:cstheme="minorHAnsi"/>
        </w:rPr>
        <w:t>•</w:t>
      </w:r>
      <w:r w:rsidRPr="00405D0E">
        <w:rPr>
          <w:rFonts w:cstheme="minorHAnsi"/>
        </w:rPr>
        <w:tab/>
        <w:t xml:space="preserve">„Opis techniczny przedmiotu zamówienia" - </w:t>
      </w:r>
      <w:r w:rsidRPr="00405D0E">
        <w:rPr>
          <w:rFonts w:cstheme="minorHAnsi"/>
          <w:b/>
        </w:rPr>
        <w:t>część B</w:t>
      </w:r>
      <w:r w:rsidR="00277D83">
        <w:rPr>
          <w:rFonts w:cstheme="minorHAnsi"/>
          <w:b/>
        </w:rPr>
        <w:t xml:space="preserve"> SIWZ</w:t>
      </w:r>
      <w:r w:rsidRPr="00405D0E">
        <w:rPr>
          <w:rFonts w:cstheme="minorHAnsi"/>
          <w:b/>
        </w:rPr>
        <w:t xml:space="preserve">; </w:t>
      </w:r>
    </w:p>
    <w:p w:rsidR="00153F7C" w:rsidRPr="00405D0E" w:rsidRDefault="00153F7C" w:rsidP="00153F7C">
      <w:pPr>
        <w:rPr>
          <w:rFonts w:cstheme="minorHAnsi"/>
          <w:b/>
        </w:rPr>
      </w:pPr>
      <w:r w:rsidRPr="00405D0E">
        <w:rPr>
          <w:rFonts w:cstheme="minorHAnsi"/>
        </w:rPr>
        <w:t>•</w:t>
      </w:r>
      <w:r w:rsidRPr="00405D0E">
        <w:rPr>
          <w:rFonts w:cstheme="minorHAnsi"/>
        </w:rPr>
        <w:tab/>
        <w:t xml:space="preserve"> „Ogólne warunki umowy" - </w:t>
      </w:r>
      <w:r w:rsidRPr="00405D0E">
        <w:rPr>
          <w:rFonts w:cstheme="minorHAnsi"/>
          <w:b/>
        </w:rPr>
        <w:t>część C SIWZ;</w:t>
      </w:r>
    </w:p>
    <w:p w:rsidR="00153F7C" w:rsidRPr="00405D0E" w:rsidRDefault="00153F7C" w:rsidP="00153F7C">
      <w:pPr>
        <w:rPr>
          <w:rFonts w:cstheme="minorHAnsi"/>
        </w:rPr>
      </w:pPr>
      <w:r w:rsidRPr="00405D0E">
        <w:rPr>
          <w:rFonts w:cstheme="minorHAnsi"/>
        </w:rPr>
        <w:t>•</w:t>
      </w:r>
      <w:r w:rsidRPr="00405D0E">
        <w:rPr>
          <w:rFonts w:cstheme="minorHAnsi"/>
        </w:rPr>
        <w:tab/>
        <w:t xml:space="preserve">„Formularz ofertowy" - </w:t>
      </w:r>
      <w:r w:rsidRPr="00405D0E">
        <w:rPr>
          <w:rFonts w:cstheme="minorHAnsi"/>
          <w:b/>
        </w:rPr>
        <w:t>część D SIWZ</w:t>
      </w:r>
      <w:r w:rsidRPr="00405D0E">
        <w:rPr>
          <w:rFonts w:cstheme="minorHAnsi"/>
        </w:rPr>
        <w:t>;</w:t>
      </w:r>
    </w:p>
    <w:p w:rsidR="00153F7C" w:rsidRPr="0031715F" w:rsidRDefault="00153F7C" w:rsidP="00153F7C">
      <w:pPr>
        <w:ind w:left="705" w:hanging="705"/>
        <w:rPr>
          <w:rFonts w:cstheme="minorHAnsi"/>
        </w:rPr>
      </w:pPr>
      <w:r w:rsidRPr="00405D0E">
        <w:rPr>
          <w:rFonts w:cstheme="minorHAnsi"/>
        </w:rPr>
        <w:t>•</w:t>
      </w:r>
      <w:r w:rsidRPr="00405D0E">
        <w:rPr>
          <w:rFonts w:cstheme="minorHAnsi"/>
        </w:rPr>
        <w:tab/>
      </w:r>
      <w:r w:rsidRPr="0031715F">
        <w:rPr>
          <w:rFonts w:cstheme="minorHAnsi"/>
        </w:rPr>
        <w:t xml:space="preserve">„Oświadczenie Wykonawcy o spełnieniu warunków udziału w postępowaniu" - </w:t>
      </w:r>
      <w:r w:rsidRPr="0031715F">
        <w:rPr>
          <w:rFonts w:cstheme="minorHAnsi"/>
          <w:b/>
        </w:rPr>
        <w:t>załącznik nr 1</w:t>
      </w:r>
      <w:r w:rsidR="00405D0E" w:rsidRPr="0031715F">
        <w:rPr>
          <w:rFonts w:cstheme="minorHAnsi"/>
          <w:b/>
        </w:rPr>
        <w:t xml:space="preserve"> </w:t>
      </w:r>
      <w:r w:rsidRPr="0031715F">
        <w:rPr>
          <w:rFonts w:cstheme="minorHAnsi"/>
          <w:b/>
        </w:rPr>
        <w:t>do oferty;</w:t>
      </w:r>
    </w:p>
    <w:p w:rsidR="00153F7C" w:rsidRPr="0031715F" w:rsidRDefault="00153F7C" w:rsidP="00153F7C">
      <w:pPr>
        <w:ind w:left="705" w:hanging="705"/>
        <w:rPr>
          <w:rFonts w:cstheme="minorHAnsi"/>
          <w:b/>
        </w:rPr>
      </w:pPr>
      <w:r w:rsidRPr="0031715F">
        <w:rPr>
          <w:rFonts w:cstheme="minorHAnsi"/>
        </w:rPr>
        <w:t>•</w:t>
      </w:r>
      <w:r w:rsidRPr="0031715F">
        <w:rPr>
          <w:rFonts w:cstheme="minorHAnsi"/>
        </w:rPr>
        <w:tab/>
        <w:t xml:space="preserve">„Oświadczenie Wykonawcy o niepodleganiu wykluczeniu z postępowania" </w:t>
      </w:r>
      <w:r w:rsidRPr="0031715F">
        <w:rPr>
          <w:rFonts w:cstheme="minorHAnsi"/>
          <w:b/>
        </w:rPr>
        <w:t>- załącznik nr 2 do oferty;</w:t>
      </w:r>
    </w:p>
    <w:p w:rsidR="00153F7C" w:rsidRPr="0031715F" w:rsidRDefault="00153F7C" w:rsidP="00153F7C">
      <w:pPr>
        <w:ind w:left="705" w:hanging="705"/>
        <w:rPr>
          <w:rFonts w:cstheme="minorHAnsi"/>
          <w:b/>
        </w:rPr>
      </w:pPr>
      <w:r w:rsidRPr="0031715F">
        <w:rPr>
          <w:rFonts w:cstheme="minorHAnsi"/>
        </w:rPr>
        <w:t>•</w:t>
      </w:r>
      <w:r w:rsidRPr="0031715F">
        <w:rPr>
          <w:rFonts w:cstheme="minorHAnsi"/>
        </w:rPr>
        <w:tab/>
        <w:t xml:space="preserve">„Wzór oświadczenia o przynależności do grupy kapitałowej" - </w:t>
      </w:r>
      <w:r w:rsidRPr="0031715F">
        <w:rPr>
          <w:rFonts w:cstheme="minorHAnsi"/>
          <w:b/>
        </w:rPr>
        <w:t xml:space="preserve">załącznik nr </w:t>
      </w:r>
      <w:r w:rsidR="00405D0E" w:rsidRPr="0031715F">
        <w:rPr>
          <w:rFonts w:cstheme="minorHAnsi"/>
          <w:b/>
        </w:rPr>
        <w:t>3</w:t>
      </w:r>
      <w:r w:rsidRPr="0031715F">
        <w:rPr>
          <w:rFonts w:cstheme="minorHAnsi"/>
          <w:b/>
        </w:rPr>
        <w:t xml:space="preserve"> do oferty;</w:t>
      </w:r>
    </w:p>
    <w:p w:rsidR="00153F7C" w:rsidRPr="0031715F" w:rsidRDefault="00153F7C" w:rsidP="00153F7C">
      <w:pPr>
        <w:rPr>
          <w:rFonts w:cstheme="minorHAnsi"/>
          <w:b/>
        </w:rPr>
      </w:pPr>
      <w:r w:rsidRPr="0031715F">
        <w:rPr>
          <w:rFonts w:cstheme="minorHAnsi"/>
        </w:rPr>
        <w:t>•</w:t>
      </w:r>
      <w:r w:rsidRPr="0031715F">
        <w:rPr>
          <w:rFonts w:cstheme="minorHAnsi"/>
        </w:rPr>
        <w:tab/>
        <w:t xml:space="preserve">„Wykaz wykonanych robót" - </w:t>
      </w:r>
      <w:r w:rsidRPr="0031715F">
        <w:rPr>
          <w:rFonts w:cstheme="minorHAnsi"/>
          <w:b/>
        </w:rPr>
        <w:t xml:space="preserve">załącznik nr </w:t>
      </w:r>
      <w:r w:rsidR="00394BDC" w:rsidRPr="0031715F">
        <w:rPr>
          <w:rFonts w:cstheme="minorHAnsi"/>
          <w:b/>
        </w:rPr>
        <w:t>5</w:t>
      </w:r>
      <w:r w:rsidRPr="0031715F">
        <w:rPr>
          <w:rFonts w:cstheme="minorHAnsi"/>
          <w:b/>
        </w:rPr>
        <w:t xml:space="preserve"> do oferty;</w:t>
      </w:r>
    </w:p>
    <w:p w:rsidR="00153F7C" w:rsidRPr="0031715F" w:rsidRDefault="00153F7C" w:rsidP="00153F7C">
      <w:pPr>
        <w:ind w:left="705" w:hanging="705"/>
        <w:rPr>
          <w:rFonts w:cstheme="minorHAnsi"/>
          <w:b/>
        </w:rPr>
      </w:pPr>
      <w:r w:rsidRPr="0031715F">
        <w:rPr>
          <w:rFonts w:cstheme="minorHAnsi"/>
        </w:rPr>
        <w:t>•</w:t>
      </w:r>
      <w:r w:rsidRPr="0031715F">
        <w:rPr>
          <w:rFonts w:cstheme="minorHAnsi"/>
        </w:rPr>
        <w:tab/>
        <w:t xml:space="preserve">„Oświadczenie Wykonawcy o uprawnieniach budowlanych proponowanego kierownika robót" </w:t>
      </w:r>
      <w:r w:rsidRPr="0031715F">
        <w:rPr>
          <w:rFonts w:cstheme="minorHAnsi"/>
          <w:b/>
        </w:rPr>
        <w:t xml:space="preserve">- załącznik nr </w:t>
      </w:r>
      <w:r w:rsidR="00394BDC" w:rsidRPr="0031715F">
        <w:rPr>
          <w:rFonts w:cstheme="minorHAnsi"/>
          <w:b/>
        </w:rPr>
        <w:t>6</w:t>
      </w:r>
      <w:r w:rsidRPr="0031715F">
        <w:rPr>
          <w:rFonts w:cstheme="minorHAnsi"/>
          <w:b/>
        </w:rPr>
        <w:t xml:space="preserve"> do oferty.</w:t>
      </w:r>
    </w:p>
    <w:p w:rsidR="00153F7C" w:rsidRPr="00405D0E" w:rsidRDefault="00153F7C" w:rsidP="00153F7C">
      <w:pPr>
        <w:ind w:left="705" w:hanging="705"/>
        <w:rPr>
          <w:rFonts w:cstheme="minorHAnsi"/>
        </w:rPr>
      </w:pPr>
      <w:r w:rsidRPr="00405D0E">
        <w:rPr>
          <w:rFonts w:cstheme="minorHAnsi"/>
        </w:rPr>
        <w:t>•</w:t>
      </w:r>
      <w:r w:rsidRPr="00405D0E">
        <w:rPr>
          <w:rFonts w:cstheme="minorHAnsi"/>
        </w:rPr>
        <w:tab/>
        <w:t>Inne załączniki wskazane wraz z numeracją w treści §6.części A SIWZ - jeśli występuje obowiązek ich przedłożenia.</w:t>
      </w:r>
    </w:p>
    <w:p w:rsidR="00153F7C" w:rsidRPr="00405D0E" w:rsidRDefault="00153F7C" w:rsidP="00153F7C">
      <w:pPr>
        <w:rPr>
          <w:rFonts w:cstheme="minorHAnsi"/>
        </w:rPr>
      </w:pPr>
    </w:p>
    <w:p w:rsidR="00153F7C" w:rsidRPr="00405D0E" w:rsidRDefault="00153F7C" w:rsidP="00153F7C">
      <w:pPr>
        <w:rPr>
          <w:rFonts w:cstheme="minorHAnsi"/>
        </w:rPr>
      </w:pPr>
    </w:p>
    <w:p w:rsidR="00153F7C" w:rsidRPr="00405D0E" w:rsidRDefault="00153F7C" w:rsidP="00153F7C">
      <w:pPr>
        <w:rPr>
          <w:rFonts w:cstheme="minorHAnsi"/>
        </w:rPr>
      </w:pPr>
    </w:p>
    <w:p w:rsidR="00153F7C" w:rsidRPr="00405D0E" w:rsidRDefault="00153F7C" w:rsidP="00153F7C">
      <w:pPr>
        <w:rPr>
          <w:rFonts w:cstheme="minorHAnsi"/>
        </w:rPr>
      </w:pPr>
    </w:p>
    <w:p w:rsidR="00153F7C" w:rsidRPr="00405D0E" w:rsidRDefault="00153F7C" w:rsidP="00153F7C">
      <w:pPr>
        <w:rPr>
          <w:rFonts w:cstheme="minorHAnsi"/>
        </w:rPr>
      </w:pPr>
    </w:p>
    <w:p w:rsidR="00153F7C" w:rsidRDefault="00153F7C" w:rsidP="00153F7C">
      <w:pPr>
        <w:rPr>
          <w:rFonts w:cstheme="minorHAnsi"/>
        </w:rPr>
      </w:pPr>
    </w:p>
    <w:p w:rsidR="00405D0E" w:rsidRDefault="00405D0E" w:rsidP="00153F7C">
      <w:pPr>
        <w:rPr>
          <w:rFonts w:cstheme="minorHAnsi"/>
        </w:rPr>
      </w:pPr>
    </w:p>
    <w:p w:rsidR="00405D0E" w:rsidRDefault="00405D0E" w:rsidP="00153F7C">
      <w:pPr>
        <w:rPr>
          <w:rFonts w:cstheme="minorHAnsi"/>
        </w:rPr>
      </w:pPr>
    </w:p>
    <w:p w:rsidR="00405D0E" w:rsidRPr="00405D0E" w:rsidRDefault="00405D0E" w:rsidP="00153F7C">
      <w:pPr>
        <w:rPr>
          <w:rFonts w:cstheme="minorHAnsi"/>
        </w:rPr>
      </w:pPr>
    </w:p>
    <w:p w:rsidR="00153F7C" w:rsidRPr="00405D0E" w:rsidRDefault="00153F7C" w:rsidP="00153F7C">
      <w:pPr>
        <w:rPr>
          <w:rFonts w:cstheme="minorHAnsi"/>
        </w:rPr>
      </w:pPr>
    </w:p>
    <w:p w:rsidR="00153F7C" w:rsidRPr="00405D0E" w:rsidRDefault="00153F7C" w:rsidP="00153F7C">
      <w:pPr>
        <w:jc w:val="center"/>
        <w:rPr>
          <w:rFonts w:cstheme="minorHAnsi"/>
          <w:b/>
        </w:rPr>
      </w:pPr>
      <w:r w:rsidRPr="00405D0E">
        <w:rPr>
          <w:rFonts w:cstheme="minorHAnsi"/>
          <w:b/>
        </w:rPr>
        <w:t>Świnoujście, czerwiec 2017</w:t>
      </w:r>
    </w:p>
    <w:p w:rsidR="00153F7C" w:rsidRPr="00405D0E" w:rsidRDefault="00153F7C" w:rsidP="00153F7C">
      <w:pPr>
        <w:rPr>
          <w:rFonts w:cstheme="minorHAnsi"/>
        </w:rPr>
      </w:pPr>
    </w:p>
    <w:p w:rsidR="00153F7C" w:rsidRPr="00405D0E" w:rsidRDefault="00153F7C" w:rsidP="00153F7C">
      <w:pPr>
        <w:jc w:val="center"/>
        <w:rPr>
          <w:rFonts w:cstheme="minorHAnsi"/>
          <w:b/>
        </w:rPr>
      </w:pPr>
    </w:p>
    <w:p w:rsidR="00153F7C" w:rsidRPr="00405D0E" w:rsidRDefault="00153F7C" w:rsidP="00153F7C">
      <w:pPr>
        <w:jc w:val="center"/>
        <w:rPr>
          <w:rFonts w:cstheme="minorHAnsi"/>
          <w:b/>
        </w:rPr>
      </w:pPr>
      <w:r w:rsidRPr="00405D0E">
        <w:rPr>
          <w:rFonts w:cstheme="minorHAnsi"/>
          <w:b/>
        </w:rPr>
        <w:t xml:space="preserve">CZĘŚĆ A. </w:t>
      </w:r>
    </w:p>
    <w:p w:rsidR="00153F7C" w:rsidRPr="00405D0E" w:rsidRDefault="00153F7C" w:rsidP="00153F7C">
      <w:pPr>
        <w:jc w:val="center"/>
        <w:rPr>
          <w:rFonts w:cstheme="minorHAnsi"/>
          <w:b/>
        </w:rPr>
      </w:pPr>
      <w:r w:rsidRPr="00405D0E">
        <w:rPr>
          <w:rFonts w:cstheme="minorHAnsi"/>
          <w:b/>
        </w:rPr>
        <w:t>Rozdział I</w:t>
      </w:r>
    </w:p>
    <w:p w:rsidR="00153F7C" w:rsidRPr="00405D0E" w:rsidRDefault="00153F7C" w:rsidP="00153F7C">
      <w:pPr>
        <w:spacing w:line="360" w:lineRule="auto"/>
        <w:rPr>
          <w:rFonts w:cstheme="minorHAnsi"/>
          <w:b/>
        </w:rPr>
      </w:pPr>
      <w:r w:rsidRPr="00405D0E">
        <w:rPr>
          <w:rFonts w:cstheme="minorHAnsi"/>
          <w:b/>
        </w:rPr>
        <w:t xml:space="preserve">Obligatoryjne postanowienia specyfikacji istotnych warunków zamówienia                                                                      </w:t>
      </w:r>
    </w:p>
    <w:p w:rsidR="00153F7C" w:rsidRPr="00405D0E" w:rsidRDefault="00153F7C" w:rsidP="00153F7C">
      <w:pPr>
        <w:spacing w:line="360" w:lineRule="auto"/>
        <w:rPr>
          <w:rFonts w:cstheme="minorHAnsi"/>
          <w:b/>
        </w:rPr>
      </w:pPr>
      <w:r w:rsidRPr="00405D0E">
        <w:rPr>
          <w:rFonts w:cstheme="minorHAnsi"/>
          <w:b/>
          <w:u w:val="single"/>
        </w:rPr>
        <w:t>§ 1. NAZWA ORAZ ADRES ZAMAWIAJĄCEGO</w:t>
      </w:r>
    </w:p>
    <w:p w:rsidR="00153F7C" w:rsidRPr="00405D0E" w:rsidRDefault="00153F7C" w:rsidP="00153F7C">
      <w:pPr>
        <w:spacing w:line="240" w:lineRule="auto"/>
        <w:rPr>
          <w:rFonts w:cstheme="minorHAnsi"/>
        </w:rPr>
      </w:pPr>
      <w:r w:rsidRPr="00405D0E">
        <w:rPr>
          <w:rFonts w:cstheme="minorHAnsi"/>
        </w:rPr>
        <w:t>Ośrodek Sportu i Rekreacji „Wyspiarz” w Świnoujściu</w:t>
      </w:r>
    </w:p>
    <w:p w:rsidR="00153F7C" w:rsidRPr="00405D0E" w:rsidRDefault="00153F7C" w:rsidP="00153F7C">
      <w:pPr>
        <w:spacing w:line="240" w:lineRule="auto"/>
        <w:rPr>
          <w:rFonts w:cstheme="minorHAnsi"/>
        </w:rPr>
      </w:pPr>
      <w:r w:rsidRPr="00405D0E">
        <w:rPr>
          <w:rFonts w:cstheme="minorHAnsi"/>
        </w:rPr>
        <w:t>Siedziba: ul. Matejki 22</w:t>
      </w:r>
    </w:p>
    <w:p w:rsidR="00153F7C" w:rsidRPr="00405D0E" w:rsidRDefault="00153F7C" w:rsidP="00153F7C">
      <w:pPr>
        <w:spacing w:line="240" w:lineRule="auto"/>
        <w:rPr>
          <w:rFonts w:cstheme="minorHAnsi"/>
        </w:rPr>
      </w:pPr>
      <w:r w:rsidRPr="00405D0E">
        <w:rPr>
          <w:rFonts w:cstheme="minorHAnsi"/>
        </w:rPr>
        <w:t>72-600 Świnoujście</w:t>
      </w:r>
    </w:p>
    <w:p w:rsidR="00153F7C" w:rsidRPr="00405D0E" w:rsidRDefault="00153F7C" w:rsidP="00153F7C">
      <w:pPr>
        <w:spacing w:line="240" w:lineRule="auto"/>
        <w:rPr>
          <w:rFonts w:cstheme="minorHAnsi"/>
        </w:rPr>
      </w:pPr>
      <w:r w:rsidRPr="00405D0E">
        <w:rPr>
          <w:rFonts w:cstheme="minorHAnsi"/>
        </w:rPr>
        <w:t>Adres do korespondencji:</w:t>
      </w:r>
    </w:p>
    <w:p w:rsidR="00153F7C" w:rsidRPr="00405D0E" w:rsidRDefault="00153F7C" w:rsidP="00153F7C">
      <w:pPr>
        <w:spacing w:line="240" w:lineRule="auto"/>
        <w:rPr>
          <w:rFonts w:cstheme="minorHAnsi"/>
        </w:rPr>
      </w:pPr>
      <w:r w:rsidRPr="00405D0E">
        <w:rPr>
          <w:rFonts w:cstheme="minorHAnsi"/>
        </w:rPr>
        <w:t>Adres: Ośrodek Sportu i Rekreacji „Wyspiarz”</w:t>
      </w:r>
    </w:p>
    <w:p w:rsidR="00153F7C" w:rsidRPr="00405D0E" w:rsidRDefault="00153F7C" w:rsidP="00153F7C">
      <w:pPr>
        <w:spacing w:line="240" w:lineRule="auto"/>
        <w:rPr>
          <w:rFonts w:cstheme="minorHAnsi"/>
        </w:rPr>
      </w:pPr>
      <w:r w:rsidRPr="00405D0E">
        <w:rPr>
          <w:rFonts w:cstheme="minorHAnsi"/>
        </w:rPr>
        <w:t>ul. Matejki 22</w:t>
      </w:r>
    </w:p>
    <w:p w:rsidR="00153F7C" w:rsidRPr="00405D0E" w:rsidRDefault="00153F7C" w:rsidP="00153F7C">
      <w:pPr>
        <w:spacing w:line="240" w:lineRule="auto"/>
        <w:rPr>
          <w:rFonts w:cstheme="minorHAnsi"/>
        </w:rPr>
      </w:pPr>
      <w:r w:rsidRPr="00405D0E">
        <w:rPr>
          <w:rFonts w:cstheme="minorHAnsi"/>
        </w:rPr>
        <w:t>Telefon:   91 321 37 81</w:t>
      </w:r>
    </w:p>
    <w:p w:rsidR="00153F7C" w:rsidRPr="00405D0E" w:rsidRDefault="00153F7C" w:rsidP="00153F7C">
      <w:pPr>
        <w:spacing w:line="240" w:lineRule="auto"/>
        <w:rPr>
          <w:rFonts w:cstheme="minorHAnsi"/>
        </w:rPr>
      </w:pPr>
      <w:r w:rsidRPr="00405D0E">
        <w:rPr>
          <w:rFonts w:cstheme="minorHAnsi"/>
        </w:rPr>
        <w:t>Faks:    91 321 37 81</w:t>
      </w:r>
    </w:p>
    <w:p w:rsidR="00153F7C" w:rsidRPr="00405D0E" w:rsidRDefault="00153F7C" w:rsidP="00153F7C">
      <w:pPr>
        <w:spacing w:line="240" w:lineRule="auto"/>
        <w:rPr>
          <w:rFonts w:cstheme="minorHAnsi"/>
        </w:rPr>
      </w:pPr>
      <w:r w:rsidRPr="00405D0E">
        <w:rPr>
          <w:rFonts w:cstheme="minorHAnsi"/>
        </w:rPr>
        <w:t>E-mail:    osir@swinoujscie.pl</w:t>
      </w:r>
    </w:p>
    <w:p w:rsidR="00153F7C" w:rsidRPr="00405D0E" w:rsidRDefault="00153F7C" w:rsidP="00153F7C">
      <w:pPr>
        <w:spacing w:line="240" w:lineRule="auto"/>
        <w:rPr>
          <w:rFonts w:cstheme="minorHAnsi"/>
        </w:rPr>
      </w:pPr>
      <w:r w:rsidRPr="00405D0E">
        <w:rPr>
          <w:rFonts w:cstheme="minorHAnsi"/>
        </w:rPr>
        <w:t xml:space="preserve">Internet:   www.osir.swinoujscie.pl </w:t>
      </w:r>
    </w:p>
    <w:p w:rsidR="00153F7C" w:rsidRPr="00405D0E" w:rsidRDefault="00153F7C" w:rsidP="00153F7C">
      <w:pPr>
        <w:spacing w:line="240" w:lineRule="auto"/>
        <w:rPr>
          <w:rFonts w:cstheme="minorHAnsi"/>
        </w:rPr>
      </w:pPr>
      <w:r w:rsidRPr="00405D0E">
        <w:rPr>
          <w:rFonts w:cstheme="minorHAnsi"/>
        </w:rPr>
        <w:t xml:space="preserve">Regon: 000330944 </w:t>
      </w:r>
    </w:p>
    <w:p w:rsidR="00153F7C" w:rsidRPr="00405D0E" w:rsidRDefault="00153F7C" w:rsidP="00153F7C">
      <w:pPr>
        <w:spacing w:line="240" w:lineRule="auto"/>
        <w:rPr>
          <w:rFonts w:cstheme="minorHAnsi"/>
        </w:rPr>
      </w:pPr>
      <w:r w:rsidRPr="00405D0E">
        <w:rPr>
          <w:rFonts w:cstheme="minorHAnsi"/>
        </w:rPr>
        <w:t>NIP: 8550006242</w:t>
      </w:r>
    </w:p>
    <w:p w:rsidR="00153F7C" w:rsidRPr="00405D0E" w:rsidRDefault="00153F7C" w:rsidP="00153F7C">
      <w:pPr>
        <w:rPr>
          <w:rFonts w:cstheme="minorHAnsi"/>
          <w:b/>
          <w:u w:val="single"/>
        </w:rPr>
      </w:pPr>
    </w:p>
    <w:p w:rsidR="00153F7C" w:rsidRPr="00405D0E" w:rsidRDefault="00153F7C" w:rsidP="00153F7C">
      <w:pPr>
        <w:rPr>
          <w:rFonts w:cstheme="minorHAnsi"/>
          <w:b/>
          <w:u w:val="single"/>
        </w:rPr>
      </w:pPr>
      <w:r w:rsidRPr="00405D0E">
        <w:rPr>
          <w:rFonts w:cstheme="minorHAnsi"/>
          <w:b/>
          <w:u w:val="single"/>
        </w:rPr>
        <w:t>§ 2. TRYB UDZIELENIA ZAMÓWIENIA</w:t>
      </w:r>
    </w:p>
    <w:p w:rsidR="00153F7C" w:rsidRPr="00405D0E" w:rsidRDefault="00153F7C" w:rsidP="00D8094E">
      <w:pPr>
        <w:pStyle w:val="Akapitzlist"/>
        <w:numPr>
          <w:ilvl w:val="0"/>
          <w:numId w:val="1"/>
        </w:numPr>
        <w:ind w:left="426" w:hanging="426"/>
        <w:jc w:val="both"/>
        <w:rPr>
          <w:rFonts w:cstheme="minorHAnsi"/>
        </w:rPr>
      </w:pPr>
      <w:r w:rsidRPr="00405D0E">
        <w:rPr>
          <w:rFonts w:cstheme="minorHAnsi"/>
        </w:rPr>
        <w:t xml:space="preserve">Niniejsze postępowanie jest prowadzone </w:t>
      </w:r>
      <w:r w:rsidRPr="00405D0E">
        <w:rPr>
          <w:rFonts w:cstheme="minorHAnsi"/>
          <w:b/>
        </w:rPr>
        <w:t>w trybie przetargu nieograniczonego</w:t>
      </w:r>
      <w:r w:rsidRPr="00405D0E">
        <w:rPr>
          <w:rFonts w:cstheme="minorHAnsi"/>
        </w:rPr>
        <w:t xml:space="preserve"> zgodnie z art. 10 ust. 1 ustawy z dnia 29 stycznia 2004 r. Prawo zamówień publicznych (j. t. Dz. U. z 2015 r. poz. 2164) zwanej dalej w skrócie </w:t>
      </w:r>
      <w:proofErr w:type="spellStart"/>
      <w:r w:rsidRPr="00405D0E">
        <w:rPr>
          <w:rFonts w:cstheme="minorHAnsi"/>
        </w:rPr>
        <w:t>uPzp</w:t>
      </w:r>
      <w:proofErr w:type="spellEnd"/>
      <w:r w:rsidRPr="00405D0E">
        <w:rPr>
          <w:rFonts w:cstheme="minorHAnsi"/>
        </w:rPr>
        <w:t>, zgodnie z przepisami właściwymi dla zamówień poniżej tzw. „kwot unijnych".</w:t>
      </w:r>
    </w:p>
    <w:p w:rsidR="00153F7C" w:rsidRPr="00405D0E" w:rsidRDefault="00153F7C" w:rsidP="00D8094E">
      <w:pPr>
        <w:pStyle w:val="Akapitzlist"/>
        <w:numPr>
          <w:ilvl w:val="0"/>
          <w:numId w:val="1"/>
        </w:numPr>
        <w:ind w:left="426" w:hanging="426"/>
        <w:jc w:val="both"/>
        <w:rPr>
          <w:rFonts w:cstheme="minorHAnsi"/>
        </w:rPr>
      </w:pPr>
      <w:r w:rsidRPr="00405D0E">
        <w:rPr>
          <w:rFonts w:cstheme="minorHAnsi"/>
        </w:rPr>
        <w:t xml:space="preserve">Postępowanie </w:t>
      </w:r>
      <w:r w:rsidRPr="00405D0E">
        <w:rPr>
          <w:rFonts w:cstheme="minorHAnsi"/>
          <w:b/>
        </w:rPr>
        <w:t>prowadzi komisja przetargowa</w:t>
      </w:r>
      <w:r w:rsidRPr="00405D0E">
        <w:rPr>
          <w:rFonts w:cstheme="minorHAnsi"/>
        </w:rPr>
        <w:t xml:space="preserve"> powołana zarządzeniem </w:t>
      </w:r>
      <w:r w:rsidR="00277D83">
        <w:rPr>
          <w:rFonts w:cstheme="minorHAnsi"/>
        </w:rPr>
        <w:t xml:space="preserve">nr OSIR/ZP/7/2017 z dnia 07 czerwca 2017r. </w:t>
      </w:r>
      <w:r w:rsidRPr="00405D0E">
        <w:rPr>
          <w:rFonts w:cstheme="minorHAnsi"/>
        </w:rPr>
        <w:t xml:space="preserve">przez kierownika Zamawiającego - zgodnie z art. 19 ust. 2 </w:t>
      </w:r>
      <w:proofErr w:type="spellStart"/>
      <w:r w:rsidRPr="00405D0E">
        <w:rPr>
          <w:rFonts w:cstheme="minorHAnsi"/>
        </w:rPr>
        <w:t>uPzp</w:t>
      </w:r>
      <w:proofErr w:type="spellEnd"/>
      <w:r w:rsidRPr="00405D0E">
        <w:rPr>
          <w:rFonts w:cstheme="minorHAnsi"/>
        </w:rPr>
        <w:t>.</w:t>
      </w:r>
    </w:p>
    <w:p w:rsidR="00153F7C" w:rsidRPr="00277D83" w:rsidRDefault="00153F7C" w:rsidP="00D8094E">
      <w:pPr>
        <w:pStyle w:val="Akapitzlist"/>
        <w:numPr>
          <w:ilvl w:val="0"/>
          <w:numId w:val="1"/>
        </w:numPr>
        <w:ind w:left="426" w:hanging="426"/>
        <w:jc w:val="both"/>
        <w:rPr>
          <w:rFonts w:cstheme="minorHAnsi"/>
        </w:rPr>
      </w:pPr>
      <w:r w:rsidRPr="00405D0E">
        <w:rPr>
          <w:rFonts w:cstheme="minorHAnsi"/>
        </w:rPr>
        <w:t xml:space="preserve">Ogłoszenie o zamówieniu zostało zamieszczone w Biuletynie Zamówień Publicznych udostępnionym na stronach portalu internetowego Urzędu Zamówień Publicznych w dniu </w:t>
      </w:r>
      <w:r w:rsidR="00405D0E" w:rsidRPr="00277D83">
        <w:rPr>
          <w:rFonts w:cstheme="minorHAnsi"/>
        </w:rPr>
        <w:t>09</w:t>
      </w:r>
      <w:r w:rsidRPr="00277D83">
        <w:rPr>
          <w:rFonts w:cstheme="minorHAnsi"/>
        </w:rPr>
        <w:t>.0</w:t>
      </w:r>
      <w:r w:rsidR="00405D0E" w:rsidRPr="00277D83">
        <w:rPr>
          <w:rFonts w:cstheme="minorHAnsi"/>
        </w:rPr>
        <w:t>6</w:t>
      </w:r>
      <w:r w:rsidRPr="00277D83">
        <w:rPr>
          <w:rFonts w:cstheme="minorHAnsi"/>
        </w:rPr>
        <w:t>.201</w:t>
      </w:r>
      <w:r w:rsidR="00405D0E" w:rsidRPr="00277D83">
        <w:rPr>
          <w:rFonts w:cstheme="minorHAnsi"/>
        </w:rPr>
        <w:t>7</w:t>
      </w:r>
      <w:r w:rsidRPr="00277D83">
        <w:rPr>
          <w:rFonts w:cstheme="minorHAnsi"/>
        </w:rPr>
        <w:t xml:space="preserve"> r.</w:t>
      </w:r>
    </w:p>
    <w:p w:rsidR="00153F7C" w:rsidRPr="00405D0E" w:rsidRDefault="00153F7C" w:rsidP="00D8094E">
      <w:pPr>
        <w:ind w:left="426"/>
        <w:jc w:val="both"/>
        <w:rPr>
          <w:rFonts w:cstheme="minorHAnsi"/>
        </w:rPr>
      </w:pPr>
      <w:r w:rsidRPr="00405D0E">
        <w:rPr>
          <w:rFonts w:cstheme="minorHAnsi"/>
        </w:rPr>
        <w:t xml:space="preserve">Od dnia </w:t>
      </w:r>
      <w:r w:rsidR="00405D0E" w:rsidRPr="00277D83">
        <w:rPr>
          <w:rFonts w:cstheme="minorHAnsi"/>
        </w:rPr>
        <w:t>09</w:t>
      </w:r>
      <w:r w:rsidRPr="00277D83">
        <w:rPr>
          <w:rFonts w:cstheme="minorHAnsi"/>
        </w:rPr>
        <w:t>.0</w:t>
      </w:r>
      <w:r w:rsidR="00405D0E" w:rsidRPr="00277D83">
        <w:rPr>
          <w:rFonts w:cstheme="minorHAnsi"/>
        </w:rPr>
        <w:t>6</w:t>
      </w:r>
      <w:r w:rsidRPr="00277D83">
        <w:rPr>
          <w:rFonts w:cstheme="minorHAnsi"/>
        </w:rPr>
        <w:t>.201</w:t>
      </w:r>
      <w:r w:rsidR="00405D0E" w:rsidRPr="00277D83">
        <w:rPr>
          <w:rFonts w:cstheme="minorHAnsi"/>
        </w:rPr>
        <w:t>7</w:t>
      </w:r>
      <w:r w:rsidRPr="00277D83">
        <w:rPr>
          <w:rFonts w:cstheme="minorHAnsi"/>
        </w:rPr>
        <w:t>r</w:t>
      </w:r>
      <w:r w:rsidRPr="00405D0E">
        <w:rPr>
          <w:rFonts w:cstheme="minorHAnsi"/>
        </w:rPr>
        <w:t xml:space="preserve">. na stronie zamawiającego www.osir.swinoujscie.pl w zakładce „ogłoszenia – ogłoszenia o przetargach”. </w:t>
      </w:r>
    </w:p>
    <w:p w:rsidR="00153F7C" w:rsidRPr="00405D0E" w:rsidRDefault="00153F7C" w:rsidP="00D8094E">
      <w:pPr>
        <w:ind w:left="426"/>
        <w:jc w:val="both"/>
        <w:rPr>
          <w:rFonts w:cstheme="minorHAnsi"/>
        </w:rPr>
      </w:pPr>
      <w:r w:rsidRPr="00405D0E">
        <w:rPr>
          <w:rFonts w:cstheme="minorHAnsi"/>
        </w:rPr>
        <w:t xml:space="preserve">Od dnia </w:t>
      </w:r>
      <w:r w:rsidR="00405D0E" w:rsidRPr="00277D83">
        <w:rPr>
          <w:rFonts w:cstheme="minorHAnsi"/>
        </w:rPr>
        <w:t>09</w:t>
      </w:r>
      <w:r w:rsidRPr="00277D83">
        <w:rPr>
          <w:rFonts w:cstheme="minorHAnsi"/>
        </w:rPr>
        <w:t>.0</w:t>
      </w:r>
      <w:r w:rsidR="00405D0E" w:rsidRPr="00277D83">
        <w:rPr>
          <w:rFonts w:cstheme="minorHAnsi"/>
        </w:rPr>
        <w:t>6</w:t>
      </w:r>
      <w:r w:rsidRPr="00277D83">
        <w:rPr>
          <w:rFonts w:cstheme="minorHAnsi"/>
        </w:rPr>
        <w:t>.201</w:t>
      </w:r>
      <w:r w:rsidR="00405D0E" w:rsidRPr="00277D83">
        <w:rPr>
          <w:rFonts w:cstheme="minorHAnsi"/>
        </w:rPr>
        <w:t>7</w:t>
      </w:r>
      <w:r w:rsidRPr="00277D83">
        <w:rPr>
          <w:rFonts w:cstheme="minorHAnsi"/>
        </w:rPr>
        <w:t xml:space="preserve">r. </w:t>
      </w:r>
      <w:r w:rsidRPr="00405D0E">
        <w:rPr>
          <w:rFonts w:cstheme="minorHAnsi"/>
        </w:rPr>
        <w:t>na tablicy ogłoszeń w budynku administracyjnym Ośrodka Sportu i Rekreacji „Wyspiarz´ w Świnoujściu, ul. Matejki 22.</w:t>
      </w:r>
    </w:p>
    <w:p w:rsidR="00153F7C" w:rsidRPr="00405D0E" w:rsidRDefault="00153F7C" w:rsidP="00D8094E">
      <w:pPr>
        <w:ind w:left="426" w:hanging="426"/>
        <w:jc w:val="both"/>
        <w:rPr>
          <w:rFonts w:cstheme="minorHAnsi"/>
        </w:rPr>
      </w:pPr>
    </w:p>
    <w:p w:rsidR="00277D83" w:rsidRDefault="00277D83" w:rsidP="00153F7C">
      <w:pPr>
        <w:rPr>
          <w:rFonts w:cstheme="minorHAnsi"/>
        </w:rPr>
      </w:pPr>
    </w:p>
    <w:p w:rsidR="00153F7C" w:rsidRPr="00405D0E" w:rsidRDefault="00153F7C" w:rsidP="00153F7C">
      <w:pPr>
        <w:rPr>
          <w:rFonts w:cstheme="minorHAnsi"/>
          <w:b/>
          <w:u w:val="single"/>
        </w:rPr>
      </w:pPr>
      <w:r w:rsidRPr="00405D0E">
        <w:rPr>
          <w:rFonts w:cstheme="minorHAnsi"/>
          <w:b/>
          <w:u w:val="single"/>
        </w:rPr>
        <w:lastRenderedPageBreak/>
        <w:t>§</w:t>
      </w:r>
      <w:r w:rsidR="00277D83">
        <w:rPr>
          <w:rFonts w:cstheme="minorHAnsi"/>
          <w:b/>
          <w:u w:val="single"/>
        </w:rPr>
        <w:t xml:space="preserve"> </w:t>
      </w:r>
      <w:r w:rsidRPr="00405D0E">
        <w:rPr>
          <w:rFonts w:cstheme="minorHAnsi"/>
          <w:b/>
          <w:u w:val="single"/>
        </w:rPr>
        <w:t>3. OPIS PRZEDMIOTU ZAMÓWIENIA</w:t>
      </w:r>
    </w:p>
    <w:p w:rsidR="00405D0E" w:rsidRPr="00405D0E" w:rsidRDefault="00405D0E" w:rsidP="006C1E62">
      <w:pPr>
        <w:pStyle w:val="Akapitzlist"/>
        <w:numPr>
          <w:ilvl w:val="0"/>
          <w:numId w:val="2"/>
        </w:numPr>
        <w:ind w:left="426" w:hanging="426"/>
        <w:rPr>
          <w:rFonts w:cstheme="minorHAnsi"/>
          <w:b/>
        </w:rPr>
      </w:pPr>
      <w:r>
        <w:rPr>
          <w:rFonts w:cstheme="minorHAnsi"/>
        </w:rPr>
        <w:t xml:space="preserve">Przedmiotem zamówienia jest:   </w:t>
      </w:r>
    </w:p>
    <w:p w:rsidR="00153F7C" w:rsidRPr="006C1E62" w:rsidRDefault="00153F7C" w:rsidP="006C1E62">
      <w:pPr>
        <w:pStyle w:val="Akapitzlist"/>
        <w:ind w:left="360"/>
        <w:jc w:val="both"/>
        <w:rPr>
          <w:rFonts w:cstheme="minorHAnsi"/>
          <w:b/>
        </w:rPr>
      </w:pPr>
      <w:r w:rsidRPr="00405D0E">
        <w:rPr>
          <w:rFonts w:cstheme="minorHAnsi"/>
        </w:rPr>
        <w:t xml:space="preserve">                                                                                                                                       </w:t>
      </w:r>
      <w:r w:rsidR="00405D0E">
        <w:rPr>
          <w:rFonts w:cstheme="minorHAnsi"/>
        </w:rPr>
        <w:t xml:space="preserve">                             </w:t>
      </w:r>
      <w:r w:rsidR="008E4604" w:rsidRPr="00405D0E">
        <w:rPr>
          <w:rFonts w:eastAsia="Times New Roman" w:cstheme="minorHAnsi"/>
          <w:b/>
          <w:i/>
          <w:lang w:bidi="en-US"/>
        </w:rPr>
        <w:t>Wykonanie</w:t>
      </w:r>
      <w:r w:rsidR="008E4604" w:rsidRPr="00405D0E">
        <w:rPr>
          <w:rFonts w:eastAsia="Times New Roman" w:cstheme="minorHAnsi"/>
          <w:b/>
          <w:i/>
          <w:spacing w:val="-9"/>
          <w:lang w:bidi="en-US"/>
        </w:rPr>
        <w:t xml:space="preserve"> </w:t>
      </w:r>
      <w:r w:rsidR="008E4604" w:rsidRPr="00405D0E">
        <w:rPr>
          <w:rFonts w:eastAsia="Times New Roman" w:cstheme="minorHAnsi"/>
          <w:b/>
          <w:i/>
          <w:lang w:bidi="en-US"/>
        </w:rPr>
        <w:t>remontu sanitariatu nr II</w:t>
      </w:r>
      <w:r w:rsidR="008E4604" w:rsidRPr="00405D0E">
        <w:rPr>
          <w:rFonts w:eastAsia="Times New Roman" w:cstheme="minorHAnsi"/>
          <w:b/>
          <w:i/>
          <w:spacing w:val="-8"/>
          <w:lang w:bidi="en-US"/>
        </w:rPr>
        <w:t xml:space="preserve"> </w:t>
      </w:r>
      <w:r w:rsidR="008E4604" w:rsidRPr="00405D0E">
        <w:rPr>
          <w:rFonts w:eastAsia="Times New Roman" w:cstheme="minorHAnsi"/>
          <w:b/>
          <w:i/>
          <w:lang w:bidi="en-US"/>
        </w:rPr>
        <w:t>na Kempingu „Relax”, przy ul. Słowackiego1 w Świnoujściu</w:t>
      </w:r>
      <w:r w:rsidRPr="00405D0E">
        <w:rPr>
          <w:rFonts w:cstheme="minorHAnsi"/>
        </w:rPr>
        <w:t xml:space="preserve">                                                                                                                                                                                                       </w:t>
      </w:r>
      <w:r w:rsidR="006C1E62">
        <w:rPr>
          <w:rFonts w:cstheme="minorHAnsi"/>
        </w:rPr>
        <w:t xml:space="preserve">             </w:t>
      </w:r>
      <w:r w:rsidRPr="006C1E62">
        <w:rPr>
          <w:rFonts w:cstheme="minorHAnsi"/>
        </w:rPr>
        <w:t xml:space="preserve">W ramach przedmiotu zamówienia należy wykonać poniższy zakres robót:  </w:t>
      </w:r>
    </w:p>
    <w:p w:rsidR="00FE5AA1" w:rsidRPr="00C63047" w:rsidRDefault="00153F7C" w:rsidP="006C1E62">
      <w:pPr>
        <w:spacing w:after="0" w:line="276" w:lineRule="auto"/>
        <w:ind w:left="426"/>
        <w:jc w:val="both"/>
        <w:rPr>
          <w:rFonts w:ascii="Calibri" w:eastAsia="Calibri" w:hAnsi="Calibri" w:cs="Calibri"/>
          <w:b/>
          <w:bCs/>
        </w:rPr>
      </w:pPr>
      <w:r w:rsidRPr="00405D0E">
        <w:rPr>
          <w:rFonts w:cstheme="minorHAnsi"/>
          <w:color w:val="FF0000"/>
        </w:rPr>
        <w:t xml:space="preserve">                                                                                                                                                                                                                                     </w:t>
      </w:r>
      <w:r w:rsidR="00FE5AA1" w:rsidRPr="00C63047">
        <w:rPr>
          <w:rFonts w:ascii="Calibri" w:eastAsia="Calibri" w:hAnsi="Calibri" w:cs="Calibri"/>
          <w:b/>
          <w:bCs/>
        </w:rPr>
        <w:t>Zakres prac obejmuje:</w:t>
      </w:r>
    </w:p>
    <w:p w:rsidR="00FE5AA1" w:rsidRPr="00C63047" w:rsidRDefault="00FE5AA1" w:rsidP="006C1E62">
      <w:pPr>
        <w:spacing w:after="0" w:line="276" w:lineRule="auto"/>
        <w:ind w:left="851" w:hanging="425"/>
        <w:jc w:val="both"/>
        <w:rPr>
          <w:rFonts w:ascii="Calibri" w:eastAsia="Calibri" w:hAnsi="Calibri" w:cs="Calibri"/>
          <w:bCs/>
        </w:rPr>
      </w:pPr>
      <w:r w:rsidRPr="00C63047">
        <w:rPr>
          <w:rFonts w:ascii="Calibri" w:eastAsia="Calibri" w:hAnsi="Calibri" w:cs="Calibri"/>
          <w:bCs/>
        </w:rPr>
        <w:t>Prace rozbiórkowe i demontażowe:</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demontaż urządzeń sanitarnych,</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demontaż stolarki okiennej i drzwiowej,</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demontaż starej więźby dachowej, obróbek blacharskich, rynien i rur spustowych,</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 xml:space="preserve">demontaż </w:t>
      </w:r>
      <w:proofErr w:type="spellStart"/>
      <w:r w:rsidRPr="00C63047">
        <w:rPr>
          <w:rFonts w:ascii="Calibri" w:eastAsia="Calibri" w:hAnsi="Calibri" w:cs="Calibri"/>
          <w:bCs/>
          <w:strike/>
        </w:rPr>
        <w:t>podkonstrukcji</w:t>
      </w:r>
      <w:proofErr w:type="spellEnd"/>
      <w:r w:rsidRPr="00C63047">
        <w:rPr>
          <w:rFonts w:ascii="Calibri" w:eastAsia="Calibri" w:hAnsi="Calibri" w:cs="Calibri"/>
          <w:bCs/>
          <w:strike/>
        </w:rPr>
        <w:t xml:space="preserve"> ze słupów stalowych,</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wyburzenia ścianek działowych,</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skucie starych posadzek,</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demontaż istniejących okładzin ściennych oraz tynków.</w:t>
      </w:r>
    </w:p>
    <w:p w:rsidR="00FE5AA1" w:rsidRPr="00C63047" w:rsidRDefault="00FE5AA1" w:rsidP="006C1E62">
      <w:pPr>
        <w:spacing w:after="0" w:line="276" w:lineRule="auto"/>
        <w:ind w:left="851" w:hanging="425"/>
        <w:jc w:val="both"/>
        <w:rPr>
          <w:rFonts w:ascii="Calibri" w:eastAsia="Calibri" w:hAnsi="Calibri" w:cs="Calibri"/>
          <w:bCs/>
        </w:rPr>
      </w:pPr>
      <w:r w:rsidRPr="00C63047">
        <w:rPr>
          <w:rFonts w:ascii="Calibri" w:eastAsia="Calibri" w:hAnsi="Calibri" w:cs="Calibri"/>
          <w:bCs/>
        </w:rPr>
        <w:t>Prace remontowe i związane z przebudową:</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wykonanie niezbędnych napraw ścian istniejących,</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wykonanie nowych posadzek,</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wykonanie konstrukcji żelbetowej w narożach budynku i w ścianach istniejących,</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wykonanie konstrukcji nowego dachu,</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wzniesienie ścianek działowych wydzielających pomieszczenia,</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wykonanie otworów drzwiowych o szer. 91cm i 101cm oraz poszerzenie otworów istniejących do szerokości opisanych na rysunku rzutu,</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wykonanie wszystkich instalacji,</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wykonanie wentylacji mechanicznej,</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wykonanie nowych okładzin ściennych oraz wypraw tynkarskich z gładzią gipsową,</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wykonanie sufitów podwieszonych,</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osadzenie stolarki drzwiowej wewnętrznej,</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osadzenie stolarki drzwiowej zewnętrznej,</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malowanie wszystkich pomieszczeń,</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rPr>
      </w:pPr>
      <w:r w:rsidRPr="00C63047">
        <w:rPr>
          <w:rFonts w:ascii="Calibri" w:eastAsia="Calibri" w:hAnsi="Calibri" w:cs="Calibri"/>
          <w:bCs/>
        </w:rPr>
        <w:t>montaż wyposażenia.</w:t>
      </w:r>
    </w:p>
    <w:p w:rsidR="00FE5AA1" w:rsidRPr="00C63047" w:rsidRDefault="00FE5AA1" w:rsidP="006C1E62">
      <w:pPr>
        <w:spacing w:after="0" w:line="276" w:lineRule="auto"/>
        <w:ind w:left="851" w:hanging="425"/>
        <w:jc w:val="both"/>
        <w:rPr>
          <w:rFonts w:ascii="Calibri" w:eastAsia="Calibri" w:hAnsi="Calibri" w:cs="Calibri"/>
          <w:bCs/>
          <w:strike/>
        </w:rPr>
      </w:pPr>
      <w:r w:rsidRPr="00C63047">
        <w:rPr>
          <w:rFonts w:ascii="Calibri" w:eastAsia="Calibri" w:hAnsi="Calibri" w:cs="Calibri"/>
          <w:bCs/>
          <w:strike/>
        </w:rPr>
        <w:t>Prace termomodernizacyjne:</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ocieplenie ścian powyżej poziomu terenu,</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wykonanie wyprawy tynkarskiej zewnętrznej i malowanie,</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ocieplenie dachu i wykonanie warstw dachowych,</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wykonanie poszycia z papy i blachy,</w:t>
      </w:r>
    </w:p>
    <w:p w:rsidR="00FE5AA1" w:rsidRPr="00C63047"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montaż obróbek blacharskich, rynien i rur spustowych,</w:t>
      </w:r>
    </w:p>
    <w:p w:rsidR="00FE5AA1" w:rsidRDefault="00FE5AA1" w:rsidP="006C1E62">
      <w:pPr>
        <w:numPr>
          <w:ilvl w:val="0"/>
          <w:numId w:val="5"/>
        </w:numPr>
        <w:spacing w:after="0" w:line="276" w:lineRule="auto"/>
        <w:ind w:left="851" w:hanging="425"/>
        <w:contextualSpacing/>
        <w:jc w:val="both"/>
        <w:rPr>
          <w:rFonts w:ascii="Calibri" w:eastAsia="Calibri" w:hAnsi="Calibri" w:cs="Calibri"/>
          <w:bCs/>
          <w:strike/>
        </w:rPr>
      </w:pPr>
      <w:r w:rsidRPr="00C63047">
        <w:rPr>
          <w:rFonts w:ascii="Calibri" w:eastAsia="Calibri" w:hAnsi="Calibri" w:cs="Calibri"/>
          <w:bCs/>
          <w:strike/>
        </w:rPr>
        <w:t>wykonanie opaski żwirowej wokół budynku.</w:t>
      </w:r>
    </w:p>
    <w:p w:rsidR="00FE5AA1" w:rsidRPr="00C63047" w:rsidRDefault="00FE5AA1" w:rsidP="00FE5AA1">
      <w:pPr>
        <w:spacing w:after="0" w:line="276" w:lineRule="auto"/>
        <w:ind w:left="720"/>
        <w:contextualSpacing/>
        <w:jc w:val="both"/>
        <w:rPr>
          <w:rFonts w:ascii="Calibri" w:eastAsia="Calibri" w:hAnsi="Calibri" w:cs="Calibri"/>
          <w:bCs/>
          <w:strike/>
        </w:rPr>
      </w:pPr>
    </w:p>
    <w:p w:rsidR="00FE5AA1" w:rsidRPr="00277D83" w:rsidRDefault="00153F7C" w:rsidP="00FE5AA1">
      <w:pPr>
        <w:spacing w:line="240" w:lineRule="auto"/>
        <w:rPr>
          <w:rFonts w:cstheme="minorHAnsi"/>
          <w:b/>
        </w:rPr>
      </w:pPr>
      <w:r w:rsidRPr="00277D83">
        <w:rPr>
          <w:rFonts w:cstheme="minorHAnsi"/>
          <w:b/>
        </w:rPr>
        <w:t>UWAGA –</w:t>
      </w:r>
    </w:p>
    <w:p w:rsidR="00153F7C" w:rsidRPr="00277D83" w:rsidRDefault="00FE5AA1" w:rsidP="006C1E62">
      <w:pPr>
        <w:pStyle w:val="Akapitzlist"/>
        <w:numPr>
          <w:ilvl w:val="0"/>
          <w:numId w:val="6"/>
        </w:numPr>
        <w:spacing w:line="240" w:lineRule="auto"/>
        <w:rPr>
          <w:rFonts w:cstheme="minorHAnsi"/>
          <w:b/>
        </w:rPr>
      </w:pPr>
      <w:r w:rsidRPr="00277D83">
        <w:rPr>
          <w:rFonts w:cstheme="minorHAnsi"/>
          <w:b/>
        </w:rPr>
        <w:t>Pozycje wykreślone w zamówieniu nie wymagają realizacji.</w:t>
      </w:r>
    </w:p>
    <w:p w:rsidR="00FE5AA1" w:rsidRPr="00277D83" w:rsidRDefault="00FE5AA1" w:rsidP="006C1E62">
      <w:pPr>
        <w:pStyle w:val="Akapitzlist"/>
        <w:numPr>
          <w:ilvl w:val="0"/>
          <w:numId w:val="6"/>
        </w:numPr>
        <w:spacing w:line="240" w:lineRule="auto"/>
        <w:rPr>
          <w:rFonts w:cstheme="minorHAnsi"/>
          <w:b/>
        </w:rPr>
      </w:pPr>
      <w:r w:rsidRPr="00277D83">
        <w:rPr>
          <w:rFonts w:cstheme="minorHAnsi"/>
          <w:b/>
        </w:rPr>
        <w:lastRenderedPageBreak/>
        <w:t>W dokumentacji projektowej wprowadza się zmianę polegającą na zamianie ścianek prysznicowych wewnętrznych (murowanych 6 szt.) na ścianki systemowe.</w:t>
      </w:r>
    </w:p>
    <w:p w:rsidR="00FE5AA1" w:rsidRPr="00277D83" w:rsidRDefault="00FE5AA1" w:rsidP="006C1E62">
      <w:pPr>
        <w:pStyle w:val="Akapitzlist"/>
        <w:numPr>
          <w:ilvl w:val="0"/>
          <w:numId w:val="6"/>
        </w:numPr>
        <w:spacing w:line="240" w:lineRule="auto"/>
        <w:rPr>
          <w:rFonts w:cstheme="minorHAnsi"/>
          <w:b/>
        </w:rPr>
      </w:pPr>
      <w:r w:rsidRPr="00277D83">
        <w:rPr>
          <w:rFonts w:cstheme="minorHAnsi"/>
          <w:b/>
        </w:rPr>
        <w:t>Umywalka w łazience dla niepełnosprawnych – z odzysku.</w:t>
      </w:r>
    </w:p>
    <w:p w:rsidR="00FE5AA1" w:rsidRPr="00277D83" w:rsidRDefault="00FE5AA1" w:rsidP="006C1E62">
      <w:pPr>
        <w:pStyle w:val="Akapitzlist"/>
        <w:numPr>
          <w:ilvl w:val="0"/>
          <w:numId w:val="6"/>
        </w:numPr>
        <w:spacing w:line="240" w:lineRule="auto"/>
        <w:rPr>
          <w:rFonts w:cstheme="minorHAnsi"/>
          <w:b/>
        </w:rPr>
      </w:pPr>
      <w:r w:rsidRPr="00277D83">
        <w:rPr>
          <w:rFonts w:cstheme="minorHAnsi"/>
          <w:b/>
        </w:rPr>
        <w:t>Wyposażenie : montaż wyposażenia dostarczonego przez Zamawiającego,</w:t>
      </w:r>
    </w:p>
    <w:p w:rsidR="00FE5AA1" w:rsidRPr="00277D83" w:rsidRDefault="00FE5AA1" w:rsidP="006C1E62">
      <w:pPr>
        <w:pStyle w:val="Akapitzlist"/>
        <w:numPr>
          <w:ilvl w:val="0"/>
          <w:numId w:val="6"/>
        </w:numPr>
        <w:spacing w:line="240" w:lineRule="auto"/>
        <w:rPr>
          <w:rFonts w:cstheme="minorHAnsi"/>
          <w:b/>
        </w:rPr>
      </w:pPr>
      <w:r w:rsidRPr="00277D83">
        <w:rPr>
          <w:rFonts w:cstheme="minorHAnsi"/>
          <w:b/>
        </w:rPr>
        <w:t xml:space="preserve">Naprawa posadzki betonowej przy wejściach do sanitariatu </w:t>
      </w:r>
    </w:p>
    <w:p w:rsidR="00277D83" w:rsidRPr="00277D83" w:rsidRDefault="00277D83" w:rsidP="006C1E62">
      <w:pPr>
        <w:pStyle w:val="Akapitzlist"/>
        <w:numPr>
          <w:ilvl w:val="0"/>
          <w:numId w:val="6"/>
        </w:numPr>
        <w:spacing w:line="240" w:lineRule="auto"/>
        <w:rPr>
          <w:rFonts w:cstheme="minorHAnsi"/>
          <w:b/>
        </w:rPr>
      </w:pPr>
      <w:r w:rsidRPr="00277D83">
        <w:rPr>
          <w:rFonts w:cstheme="minorHAnsi"/>
          <w:b/>
        </w:rPr>
        <w:t>W miejsce zaprojektowanych pryszniców należy zastosować panele prysznicowe zewnętrzne.</w:t>
      </w:r>
    </w:p>
    <w:p w:rsidR="006C1E62" w:rsidRPr="006C1E62" w:rsidRDefault="006C1E62" w:rsidP="006C1E62">
      <w:pPr>
        <w:pStyle w:val="Akapitzlist"/>
        <w:spacing w:line="240" w:lineRule="auto"/>
        <w:rPr>
          <w:rFonts w:cstheme="minorHAnsi"/>
        </w:rPr>
      </w:pPr>
    </w:p>
    <w:p w:rsidR="00FE5AA1" w:rsidRPr="00277D83" w:rsidRDefault="00153F7C" w:rsidP="006C1E62">
      <w:pPr>
        <w:pStyle w:val="Akapitzlist"/>
        <w:numPr>
          <w:ilvl w:val="0"/>
          <w:numId w:val="2"/>
        </w:numPr>
        <w:ind w:left="426" w:hanging="426"/>
        <w:rPr>
          <w:rFonts w:cstheme="minorHAnsi"/>
        </w:rPr>
      </w:pPr>
      <w:r w:rsidRPr="00277D83">
        <w:rPr>
          <w:rFonts w:cstheme="minorHAnsi"/>
        </w:rPr>
        <w:t xml:space="preserve">Symbol według Wspólnego Słownika Zamówień CPV:  </w:t>
      </w:r>
    </w:p>
    <w:p w:rsidR="00153F7C" w:rsidRPr="00277D83" w:rsidRDefault="00153F7C" w:rsidP="00FE5AA1">
      <w:pPr>
        <w:pStyle w:val="Akapitzlist"/>
        <w:ind w:left="360"/>
        <w:rPr>
          <w:rFonts w:cstheme="minorHAnsi"/>
        </w:rPr>
      </w:pPr>
      <w:r w:rsidRPr="00277D83">
        <w:rPr>
          <w:rFonts w:cstheme="minorHAnsi"/>
        </w:rPr>
        <w:t xml:space="preserve"> </w:t>
      </w:r>
    </w:p>
    <w:p w:rsidR="00153F7C" w:rsidRPr="00277D83" w:rsidRDefault="00153F7C" w:rsidP="006C1E62">
      <w:pPr>
        <w:pStyle w:val="Akapitzlist"/>
        <w:ind w:left="567"/>
        <w:rPr>
          <w:rFonts w:cstheme="minorHAnsi"/>
        </w:rPr>
      </w:pPr>
      <w:r w:rsidRPr="00277D83">
        <w:rPr>
          <w:rFonts w:cstheme="minorHAnsi"/>
        </w:rPr>
        <w:t xml:space="preserve">45110000-1 Roboty w zakresie burzenia i rozbiórki obiektów budowlanych; </w:t>
      </w:r>
    </w:p>
    <w:p w:rsidR="00153F7C" w:rsidRPr="00277D83" w:rsidRDefault="00153F7C" w:rsidP="006C1E62">
      <w:pPr>
        <w:ind w:left="567"/>
        <w:rPr>
          <w:rFonts w:cstheme="minorHAnsi"/>
        </w:rPr>
      </w:pPr>
      <w:r w:rsidRPr="00277D83">
        <w:rPr>
          <w:rFonts w:cstheme="minorHAnsi"/>
        </w:rPr>
        <w:t>45430000-0 Pokrywanie podłóg i ścian</w:t>
      </w:r>
    </w:p>
    <w:p w:rsidR="00153F7C" w:rsidRPr="00277D83" w:rsidRDefault="00153F7C" w:rsidP="006C1E62">
      <w:pPr>
        <w:ind w:left="567"/>
        <w:rPr>
          <w:rFonts w:cstheme="minorHAnsi"/>
        </w:rPr>
      </w:pPr>
      <w:r w:rsidRPr="00277D83">
        <w:rPr>
          <w:rFonts w:cstheme="minorHAnsi"/>
        </w:rPr>
        <w:t>45420000-7 Roboty w zakresie zakładania stolarki budowlanej oraz roboty ciesielskie</w:t>
      </w:r>
    </w:p>
    <w:p w:rsidR="00153F7C" w:rsidRPr="00277D83" w:rsidRDefault="00153F7C" w:rsidP="006C1E62">
      <w:pPr>
        <w:ind w:left="567"/>
        <w:rPr>
          <w:rFonts w:cstheme="minorHAnsi"/>
        </w:rPr>
      </w:pPr>
      <w:r w:rsidRPr="00277D83">
        <w:rPr>
          <w:rFonts w:cstheme="minorHAnsi"/>
        </w:rPr>
        <w:t>45400000-1 Roboty wykończeniowe w zakresie obiektów budowlanych</w:t>
      </w:r>
    </w:p>
    <w:p w:rsidR="00153F7C" w:rsidRPr="00277D83" w:rsidRDefault="00153F7C" w:rsidP="006C1E62">
      <w:pPr>
        <w:ind w:left="567"/>
        <w:rPr>
          <w:rFonts w:cstheme="minorHAnsi"/>
        </w:rPr>
      </w:pPr>
      <w:r w:rsidRPr="00277D83">
        <w:rPr>
          <w:rFonts w:cstheme="minorHAnsi"/>
        </w:rPr>
        <w:t>45331000-6 Instalowanie urządzeń grzewczych, wentylacyjnych i klimatyzacyjnych</w:t>
      </w:r>
    </w:p>
    <w:p w:rsidR="00153F7C" w:rsidRPr="00277D83" w:rsidRDefault="00153F7C" w:rsidP="006C1E62">
      <w:pPr>
        <w:ind w:left="567"/>
        <w:rPr>
          <w:rFonts w:cstheme="minorHAnsi"/>
        </w:rPr>
      </w:pPr>
      <w:r w:rsidRPr="00277D83">
        <w:rPr>
          <w:rFonts w:cstheme="minorHAnsi"/>
        </w:rPr>
        <w:t>45450000-6 Roboty budowlane wykończeniowe, pozostałe</w:t>
      </w:r>
    </w:p>
    <w:p w:rsidR="00153F7C" w:rsidRPr="00277D83" w:rsidRDefault="00153F7C" w:rsidP="006C1E62">
      <w:pPr>
        <w:ind w:left="567"/>
        <w:rPr>
          <w:rFonts w:cstheme="minorHAnsi"/>
        </w:rPr>
      </w:pPr>
      <w:r w:rsidRPr="00277D83">
        <w:rPr>
          <w:rFonts w:cstheme="minorHAnsi"/>
        </w:rPr>
        <w:t>45330000-9 Roboty instalacyjne wodno-kanalizacyjne i sanitarne</w:t>
      </w:r>
    </w:p>
    <w:p w:rsidR="00153F7C" w:rsidRPr="00277D83" w:rsidRDefault="00153F7C" w:rsidP="006C1E62">
      <w:pPr>
        <w:ind w:left="567"/>
        <w:rPr>
          <w:rFonts w:cstheme="minorHAnsi"/>
        </w:rPr>
      </w:pPr>
      <w:r w:rsidRPr="00277D83">
        <w:rPr>
          <w:rFonts w:cstheme="minorHAnsi"/>
        </w:rPr>
        <w:t>45310000-3 Roboty instalacyjne elektryczne</w:t>
      </w:r>
    </w:p>
    <w:p w:rsidR="00153F7C" w:rsidRPr="00405D0E" w:rsidRDefault="00153F7C" w:rsidP="006C1E62">
      <w:pPr>
        <w:ind w:left="567"/>
        <w:rPr>
          <w:rFonts w:cstheme="minorHAnsi"/>
          <w:color w:val="FF0000"/>
        </w:rPr>
      </w:pPr>
      <w:r w:rsidRPr="00277D83">
        <w:rPr>
          <w:rFonts w:cstheme="minorHAnsi"/>
        </w:rPr>
        <w:t>45211310-5 Roboty budowlane w zakresie łazienek</w:t>
      </w:r>
    </w:p>
    <w:p w:rsidR="00153F7C" w:rsidRPr="00405D0E" w:rsidRDefault="00FE5AA1" w:rsidP="006C1E62">
      <w:pPr>
        <w:ind w:left="426" w:hanging="426"/>
        <w:rPr>
          <w:rFonts w:cstheme="minorHAnsi"/>
        </w:rPr>
      </w:pPr>
      <w:r>
        <w:rPr>
          <w:rFonts w:cstheme="minorHAnsi"/>
        </w:rPr>
        <w:t>3</w:t>
      </w:r>
      <w:r w:rsidR="00153F7C" w:rsidRPr="00405D0E">
        <w:rPr>
          <w:rFonts w:cstheme="minorHAnsi"/>
        </w:rPr>
        <w:t xml:space="preserve">.  </w:t>
      </w:r>
      <w:r w:rsidR="006C1E62">
        <w:rPr>
          <w:rFonts w:cstheme="minorHAnsi"/>
        </w:rPr>
        <w:t xml:space="preserve">   </w:t>
      </w:r>
      <w:r w:rsidR="00153F7C" w:rsidRPr="00405D0E">
        <w:rPr>
          <w:rFonts w:cstheme="minorHAnsi"/>
        </w:rPr>
        <w:t xml:space="preserve">Zakres robót określono szczegółowo w części B SIWZ . </w:t>
      </w:r>
    </w:p>
    <w:p w:rsidR="00153F7C" w:rsidRPr="00405D0E" w:rsidRDefault="00FE5AA1" w:rsidP="00153F7C">
      <w:pPr>
        <w:rPr>
          <w:rFonts w:cstheme="minorHAnsi"/>
        </w:rPr>
      </w:pPr>
      <w:r>
        <w:rPr>
          <w:rFonts w:cstheme="minorHAnsi"/>
        </w:rPr>
        <w:t>4</w:t>
      </w:r>
      <w:r w:rsidR="00153F7C" w:rsidRPr="00405D0E">
        <w:rPr>
          <w:rFonts w:cstheme="minorHAnsi"/>
        </w:rPr>
        <w:t xml:space="preserve">. </w:t>
      </w:r>
      <w:r w:rsidR="006C1E62">
        <w:rPr>
          <w:rFonts w:cstheme="minorHAnsi"/>
        </w:rPr>
        <w:t xml:space="preserve">    </w:t>
      </w:r>
      <w:r w:rsidR="00153F7C" w:rsidRPr="00405D0E">
        <w:rPr>
          <w:rFonts w:cstheme="minorHAnsi"/>
        </w:rPr>
        <w:t>Warunki prowadzenia prac zostały opisane w części C SIWZ.</w:t>
      </w:r>
    </w:p>
    <w:p w:rsidR="00153F7C" w:rsidRPr="00405D0E" w:rsidRDefault="00FE5AA1" w:rsidP="006C1E62">
      <w:pPr>
        <w:ind w:left="426" w:hanging="426"/>
        <w:jc w:val="both"/>
        <w:rPr>
          <w:rFonts w:cstheme="minorHAnsi"/>
        </w:rPr>
      </w:pPr>
      <w:r>
        <w:rPr>
          <w:rFonts w:cstheme="minorHAnsi"/>
        </w:rPr>
        <w:t>5</w:t>
      </w:r>
      <w:r w:rsidR="00153F7C" w:rsidRPr="00405D0E">
        <w:rPr>
          <w:rFonts w:cstheme="minorHAnsi"/>
        </w:rPr>
        <w:t xml:space="preserve">. </w:t>
      </w:r>
      <w:r w:rsidR="006C1E62">
        <w:rPr>
          <w:rFonts w:cstheme="minorHAnsi"/>
        </w:rPr>
        <w:t xml:space="preserve">   </w:t>
      </w:r>
      <w:r w:rsidR="00153F7C" w:rsidRPr="00405D0E">
        <w:rPr>
          <w:rFonts w:cstheme="minorHAnsi"/>
        </w:rPr>
        <w:t>Opisane w dokumentacji technicznej materiały/urządzenia są standardem oczekiwanym przez Zamawiającego, jednak istnieje możliwość stosowania materiałów/urządzeń równoważnych tzn. o parametrach/jakości nie gorszych niż tych wskazanych w SIWZ- część techniczna. Wykonawca zobowiązany jest wskazać w ofercie aprobaty techniczne lub certyfikaty rozwiązań materiałowych równoważnych do projektowanych. W przypadku niewskazania proponowanego rozwiązania równoważnego Zamawiający uznaje, iż Wykonawca będzie realizował przedmiot zamówienia zgodnie z rozwiązaniami wskazanymi w specyfikacji technicznej - część B SIWZ.</w:t>
      </w:r>
    </w:p>
    <w:p w:rsidR="00153F7C" w:rsidRPr="00405D0E" w:rsidRDefault="00153F7C" w:rsidP="006C1E62">
      <w:pPr>
        <w:ind w:left="426"/>
        <w:jc w:val="both"/>
        <w:rPr>
          <w:rFonts w:cstheme="minorHAnsi"/>
          <w:b/>
        </w:rPr>
      </w:pPr>
      <w:r w:rsidRPr="00405D0E">
        <w:rPr>
          <w:rFonts w:cstheme="minorHAnsi"/>
          <w:b/>
        </w:rPr>
        <w:t xml:space="preserve">Zamawiający wymaga zaoferowania przez każdego z Wykonawców co najmniej podstawowego okresu gwarancji tj. 3 lat. </w:t>
      </w:r>
    </w:p>
    <w:p w:rsidR="00153F7C" w:rsidRPr="00405D0E" w:rsidRDefault="00FE5AA1" w:rsidP="00153F7C">
      <w:pPr>
        <w:rPr>
          <w:rFonts w:cstheme="minorHAnsi"/>
        </w:rPr>
      </w:pPr>
      <w:r>
        <w:rPr>
          <w:rFonts w:cstheme="minorHAnsi"/>
        </w:rPr>
        <w:t>6</w:t>
      </w:r>
      <w:r w:rsidR="00153F7C" w:rsidRPr="00405D0E">
        <w:rPr>
          <w:rFonts w:cstheme="minorHAnsi"/>
        </w:rPr>
        <w:t xml:space="preserve">. </w:t>
      </w:r>
      <w:r w:rsidR="006C1E62">
        <w:rPr>
          <w:rFonts w:cstheme="minorHAnsi"/>
        </w:rPr>
        <w:t xml:space="preserve">    </w:t>
      </w:r>
      <w:r w:rsidR="00153F7C" w:rsidRPr="00405D0E">
        <w:rPr>
          <w:rFonts w:cstheme="minorHAnsi"/>
        </w:rPr>
        <w:t>Przedmiot zamówienia będzie realizowany za pomocą osób opisanych w § 25 części A SIWZ</w:t>
      </w:r>
    </w:p>
    <w:p w:rsidR="00153F7C" w:rsidRPr="00405D0E" w:rsidRDefault="00153F7C" w:rsidP="00D8094E">
      <w:pPr>
        <w:ind w:left="426"/>
        <w:rPr>
          <w:rFonts w:cstheme="minorHAnsi"/>
        </w:rPr>
      </w:pPr>
      <w:r w:rsidRPr="00405D0E">
        <w:rPr>
          <w:rFonts w:cstheme="minorHAnsi"/>
          <w:b/>
          <w:u w:val="single"/>
        </w:rPr>
        <w:t>Uwaga:</w:t>
      </w:r>
      <w:r w:rsidRPr="00405D0E">
        <w:rPr>
          <w:rFonts w:cstheme="minorHAnsi"/>
        </w:rPr>
        <w:t xml:space="preserve"> SIWZ (forma papierowa) jest dostępna w Ośrod</w:t>
      </w:r>
      <w:r w:rsidR="00D8094E">
        <w:rPr>
          <w:rFonts w:cstheme="minorHAnsi"/>
        </w:rPr>
        <w:t xml:space="preserve">ku Sportu i Rekreacji „Wyspiarz”                       </w:t>
      </w:r>
      <w:r w:rsidRPr="00405D0E">
        <w:rPr>
          <w:rFonts w:cstheme="minorHAnsi"/>
        </w:rPr>
        <w:t xml:space="preserve">ul. </w:t>
      </w:r>
      <w:r w:rsidR="00D8094E">
        <w:rPr>
          <w:rFonts w:cstheme="minorHAnsi"/>
        </w:rPr>
        <w:t xml:space="preserve"> </w:t>
      </w:r>
      <w:r w:rsidRPr="00405D0E">
        <w:rPr>
          <w:rFonts w:cstheme="minorHAnsi"/>
        </w:rPr>
        <w:t xml:space="preserve">Matejki 22, </w:t>
      </w:r>
      <w:r w:rsidR="00277D83">
        <w:rPr>
          <w:rFonts w:cstheme="minorHAnsi"/>
        </w:rPr>
        <w:t>7</w:t>
      </w:r>
      <w:r w:rsidRPr="00405D0E">
        <w:rPr>
          <w:rFonts w:cstheme="minorHAnsi"/>
        </w:rPr>
        <w:t>2-600 Świnoujście w sekretariacie Budynku administracyjnego, I-sze piętro, codziennie w dni robocze w godz. 7°° - 15ºº.</w:t>
      </w:r>
    </w:p>
    <w:p w:rsidR="00153F7C" w:rsidRPr="00405D0E" w:rsidRDefault="00153F7C" w:rsidP="00153F7C">
      <w:pPr>
        <w:rPr>
          <w:rFonts w:cstheme="minorHAnsi"/>
        </w:rPr>
      </w:pPr>
    </w:p>
    <w:p w:rsidR="00153F7C" w:rsidRDefault="00153F7C" w:rsidP="00153F7C">
      <w:pPr>
        <w:rPr>
          <w:rFonts w:cstheme="minorHAnsi"/>
          <w:b/>
          <w:u w:val="single"/>
        </w:rPr>
      </w:pPr>
      <w:r w:rsidRPr="00405D0E">
        <w:rPr>
          <w:rFonts w:cstheme="minorHAnsi"/>
          <w:b/>
          <w:u w:val="single"/>
        </w:rPr>
        <w:t>§ 4. TERMIN REALIZACJI ZAMÓWIENIA:</w:t>
      </w:r>
    </w:p>
    <w:p w:rsidR="00153F7C" w:rsidRPr="00277D83" w:rsidRDefault="00153F7C" w:rsidP="006C1E62">
      <w:pPr>
        <w:pStyle w:val="Akapitzlist"/>
        <w:numPr>
          <w:ilvl w:val="0"/>
          <w:numId w:val="22"/>
        </w:numPr>
        <w:ind w:left="426" w:hanging="426"/>
        <w:rPr>
          <w:rFonts w:cstheme="minorHAnsi"/>
          <w:u w:val="single"/>
        </w:rPr>
      </w:pPr>
      <w:r w:rsidRPr="006C1E62">
        <w:rPr>
          <w:rFonts w:cstheme="minorHAnsi"/>
        </w:rPr>
        <w:t xml:space="preserve">Strony ustalają termin realizacji przedmiotu umowy: </w:t>
      </w:r>
      <w:r w:rsidRPr="00277D83">
        <w:rPr>
          <w:rFonts w:cstheme="minorHAnsi"/>
          <w:b/>
        </w:rPr>
        <w:t>do 5</w:t>
      </w:r>
      <w:r w:rsidR="00277D83" w:rsidRPr="00277D83">
        <w:rPr>
          <w:rFonts w:cstheme="minorHAnsi"/>
          <w:b/>
        </w:rPr>
        <w:t>5</w:t>
      </w:r>
      <w:r w:rsidRPr="00277D83">
        <w:rPr>
          <w:rFonts w:cstheme="minorHAnsi"/>
          <w:b/>
        </w:rPr>
        <w:t xml:space="preserve"> dni od daty podpisania umowy.</w:t>
      </w:r>
    </w:p>
    <w:p w:rsidR="00153F7C" w:rsidRPr="006C1E62" w:rsidRDefault="00153F7C" w:rsidP="006C1E62">
      <w:pPr>
        <w:pStyle w:val="Akapitzlist"/>
        <w:numPr>
          <w:ilvl w:val="0"/>
          <w:numId w:val="22"/>
        </w:numPr>
        <w:ind w:left="426" w:hanging="426"/>
        <w:rPr>
          <w:rFonts w:cstheme="minorHAnsi"/>
          <w:b/>
          <w:u w:val="single"/>
        </w:rPr>
      </w:pPr>
      <w:r w:rsidRPr="006C1E62">
        <w:rPr>
          <w:rFonts w:cstheme="minorHAnsi"/>
        </w:rPr>
        <w:t xml:space="preserve">W związku z faktem, że roboty będą wykonywane na terenie obiektu użytkowanego, w tym w dni wolne od pracy / jeżeli wymagać tego będzie dotrzymanie terminu o którym mowa w ust. </w:t>
      </w:r>
      <w:r w:rsidRPr="006C1E62">
        <w:rPr>
          <w:rFonts w:cstheme="minorHAnsi"/>
        </w:rPr>
        <w:lastRenderedPageBreak/>
        <w:t>1/- wymaga się, by terminy realizacji poszczególnych robót uzgadniane były z Zamawiającym - Inspektorem Nadzoru.</w:t>
      </w:r>
    </w:p>
    <w:p w:rsidR="00153F7C" w:rsidRPr="00405D0E" w:rsidRDefault="00153F7C" w:rsidP="00153F7C">
      <w:pPr>
        <w:ind w:left="426" w:hanging="426"/>
        <w:rPr>
          <w:rFonts w:cstheme="minorHAnsi"/>
          <w:b/>
          <w:u w:val="single"/>
        </w:rPr>
      </w:pPr>
      <w:r w:rsidRPr="00405D0E">
        <w:rPr>
          <w:rFonts w:cstheme="minorHAnsi"/>
          <w:b/>
          <w:u w:val="single"/>
        </w:rPr>
        <w:t>§  5. WARUNKI UDZIAŁU W POSTĘPOWANIU ORAZ SPOSÓB DOKONYWANIA      OCENY SPEŁNIENIA TYCH WARUNKÓW</w:t>
      </w:r>
    </w:p>
    <w:p w:rsidR="00153F7C" w:rsidRPr="00405D0E" w:rsidRDefault="00153F7C" w:rsidP="006C1E62">
      <w:pPr>
        <w:ind w:left="426" w:hanging="426"/>
        <w:jc w:val="both"/>
        <w:rPr>
          <w:rFonts w:cstheme="minorHAnsi"/>
        </w:rPr>
      </w:pPr>
      <w:r w:rsidRPr="00405D0E">
        <w:rPr>
          <w:rFonts w:cstheme="minorHAnsi"/>
        </w:rPr>
        <w:t xml:space="preserve">1. </w:t>
      </w:r>
      <w:r w:rsidR="006C1E62">
        <w:rPr>
          <w:rFonts w:cstheme="minorHAnsi"/>
        </w:rPr>
        <w:t xml:space="preserve">   </w:t>
      </w:r>
      <w:r w:rsidRPr="00405D0E">
        <w:rPr>
          <w:rFonts w:cstheme="minorHAnsi"/>
        </w:rPr>
        <w:t xml:space="preserve">O udzielenie zamówienia mogą ubiegać się Wykonawcy - będący osobami fizycznymi, osobami prawnymi lub jednostkami organizacyjnymi nieposiadającymi osobowości prawnej, a także ww. Wykonawcy występujący wspólnie - spełniający warunki określone w u </w:t>
      </w:r>
      <w:proofErr w:type="spellStart"/>
      <w:r w:rsidRPr="00405D0E">
        <w:rPr>
          <w:rFonts w:cstheme="minorHAnsi"/>
        </w:rPr>
        <w:t>Pzp</w:t>
      </w:r>
      <w:proofErr w:type="spellEnd"/>
      <w:r w:rsidRPr="00405D0E">
        <w:rPr>
          <w:rFonts w:cstheme="minorHAnsi"/>
        </w:rPr>
        <w:t xml:space="preserve"> oraz w SIWZ. Wykonawcy występujący wspólnie ponoszą solidarną odpowiedzialność za wykonanie umowy.</w:t>
      </w:r>
    </w:p>
    <w:p w:rsidR="00153F7C" w:rsidRPr="00405D0E" w:rsidRDefault="00153F7C" w:rsidP="006C1E62">
      <w:pPr>
        <w:ind w:left="567" w:hanging="567"/>
        <w:jc w:val="both"/>
        <w:rPr>
          <w:rFonts w:cstheme="minorHAnsi"/>
        </w:rPr>
      </w:pPr>
      <w:r w:rsidRPr="00405D0E">
        <w:rPr>
          <w:rFonts w:cstheme="minorHAnsi"/>
        </w:rPr>
        <w:t xml:space="preserve">2. </w:t>
      </w:r>
      <w:r w:rsidR="006C1E62">
        <w:rPr>
          <w:rFonts w:cstheme="minorHAnsi"/>
        </w:rPr>
        <w:t xml:space="preserve">   </w:t>
      </w:r>
      <w:r w:rsidRPr="00405D0E">
        <w:rPr>
          <w:rFonts w:cstheme="minorHAnsi"/>
        </w:rPr>
        <w:t>O udzielenie zamówienia mogą ubiegać się Wykonawcy wymienieni w ust. 1, którzy spełniają warunki dotyczące:</w:t>
      </w:r>
    </w:p>
    <w:p w:rsidR="00153F7C" w:rsidRPr="00FE5AA1" w:rsidRDefault="00153F7C" w:rsidP="006C1E62">
      <w:pPr>
        <w:ind w:left="567" w:hanging="567"/>
        <w:jc w:val="both"/>
        <w:rPr>
          <w:rFonts w:cstheme="minorHAnsi"/>
        </w:rPr>
      </w:pPr>
      <w:r w:rsidRPr="00405D0E">
        <w:rPr>
          <w:rFonts w:cstheme="minorHAnsi"/>
          <w:b/>
        </w:rPr>
        <w:t xml:space="preserve">       1) posiadania uprawnień do wykonywania określonej</w:t>
      </w:r>
      <w:r w:rsidR="006C1E62">
        <w:rPr>
          <w:rFonts w:cstheme="minorHAnsi"/>
          <w:b/>
        </w:rPr>
        <w:t xml:space="preserve"> działalności lub czynności, </w:t>
      </w:r>
      <w:r w:rsidRPr="00405D0E">
        <w:rPr>
          <w:rFonts w:cstheme="minorHAnsi"/>
          <w:b/>
        </w:rPr>
        <w:t xml:space="preserve"> jeżeli przepisy prawa nakładają obowiązek ich posiadania,</w:t>
      </w:r>
      <w:r w:rsidRPr="00405D0E">
        <w:rPr>
          <w:rFonts w:cstheme="minorHAnsi"/>
        </w:rPr>
        <w:t xml:space="preserve"> (Wykonawca, który zamierza przy wykonywaniu zamówienia polegać na osobach trzecich warunek określony w niniejszym punkcie musi spełniać osobiście).</w:t>
      </w:r>
    </w:p>
    <w:p w:rsidR="00153F7C" w:rsidRPr="00405D0E" w:rsidRDefault="00153F7C" w:rsidP="006C1E62">
      <w:pPr>
        <w:ind w:left="426"/>
        <w:rPr>
          <w:rFonts w:cstheme="minorHAnsi"/>
          <w:b/>
        </w:rPr>
      </w:pPr>
      <w:r w:rsidRPr="00405D0E">
        <w:rPr>
          <w:rFonts w:cstheme="minorHAnsi"/>
        </w:rPr>
        <w:t>SPOSÓB OCENY</w:t>
      </w:r>
      <w:r w:rsidRPr="00405D0E">
        <w:rPr>
          <w:rFonts w:cstheme="minorHAnsi"/>
          <w:b/>
        </w:rPr>
        <w:t>:</w:t>
      </w:r>
    </w:p>
    <w:p w:rsidR="00153F7C" w:rsidRPr="00405D0E" w:rsidRDefault="00153F7C" w:rsidP="006C1E62">
      <w:pPr>
        <w:ind w:left="426"/>
        <w:jc w:val="both"/>
        <w:rPr>
          <w:rFonts w:cstheme="minorHAnsi"/>
        </w:rPr>
      </w:pPr>
      <w:r w:rsidRPr="00405D0E">
        <w:rPr>
          <w:rFonts w:cstheme="minorHAnsi"/>
        </w:rPr>
        <w:t>Zamawiający pozytywnie oceni spełnienie przez Wykonawcę tego warunku, jeżeli Wykonawca dołączy do składanej oferty podpisane oświadczenie - załącznik nr 1 do oferty.</w:t>
      </w:r>
    </w:p>
    <w:p w:rsidR="00153F7C" w:rsidRPr="00405D0E" w:rsidRDefault="00153F7C" w:rsidP="006C1E62">
      <w:pPr>
        <w:ind w:left="709" w:hanging="283"/>
        <w:rPr>
          <w:rFonts w:cstheme="minorHAnsi"/>
        </w:rPr>
      </w:pPr>
      <w:r w:rsidRPr="00405D0E">
        <w:rPr>
          <w:rFonts w:cstheme="minorHAnsi"/>
          <w:b/>
        </w:rPr>
        <w:t>2)</w:t>
      </w:r>
      <w:r w:rsidRPr="00405D0E">
        <w:rPr>
          <w:rFonts w:cstheme="minorHAnsi"/>
        </w:rPr>
        <w:t xml:space="preserve">  </w:t>
      </w:r>
      <w:r w:rsidRPr="00405D0E">
        <w:rPr>
          <w:rFonts w:cstheme="minorHAnsi"/>
          <w:b/>
        </w:rPr>
        <w:t>posiadania wiedzy i doświadczenia</w:t>
      </w:r>
      <w:r w:rsidRPr="00405D0E">
        <w:rPr>
          <w:rFonts w:cstheme="minorHAnsi"/>
        </w:rPr>
        <w:t>, (Wykonawca, który zamierza przy wykonywaniu zamówienia polegać na osobach trzecich spełni niniejszy warunek, jeżeli wykaże, że spełnia go wskazana osoba trzecia).</w:t>
      </w:r>
    </w:p>
    <w:p w:rsidR="00153F7C" w:rsidRPr="00405D0E" w:rsidRDefault="00153F7C" w:rsidP="006C1E62">
      <w:pPr>
        <w:ind w:left="426"/>
        <w:rPr>
          <w:rFonts w:cstheme="minorHAnsi"/>
        </w:rPr>
      </w:pPr>
      <w:r w:rsidRPr="00405D0E">
        <w:rPr>
          <w:rFonts w:cstheme="minorHAnsi"/>
        </w:rPr>
        <w:t>SPOSÓB OCENY:</w:t>
      </w:r>
    </w:p>
    <w:p w:rsidR="00153F7C" w:rsidRPr="00405D0E" w:rsidRDefault="00153F7C" w:rsidP="006C1E62">
      <w:pPr>
        <w:pStyle w:val="Akapitzlist"/>
        <w:ind w:left="709" w:hanging="283"/>
        <w:jc w:val="both"/>
        <w:rPr>
          <w:rFonts w:cstheme="minorHAnsi"/>
          <w:b/>
        </w:rPr>
      </w:pPr>
      <w:r w:rsidRPr="00405D0E">
        <w:rPr>
          <w:rFonts w:cstheme="minorHAnsi"/>
        </w:rPr>
        <w:t xml:space="preserve">a) Zamawiający pozytywnie oceni spełnienie przez Wykonawcę tego warunku, jeżeli w okresie ostatnich pięciu lat przed upływem terminu składania ofert, a jeżeli okres prowadzenia działalności jest krótszy w tym okresie, wykonał przynajmniej </w:t>
      </w:r>
      <w:r w:rsidRPr="00405D0E">
        <w:rPr>
          <w:rFonts w:cstheme="minorHAnsi"/>
          <w:b/>
        </w:rPr>
        <w:t>dwie roboty budowlane</w:t>
      </w:r>
      <w:r w:rsidRPr="00405D0E">
        <w:rPr>
          <w:rFonts w:cstheme="minorHAnsi"/>
        </w:rPr>
        <w:t xml:space="preserve"> odpowiadającej swoim rodzajem robotom budowlanym stanowiącym przedmiot zamówienia tj.: </w:t>
      </w:r>
      <w:r w:rsidRPr="00405D0E">
        <w:rPr>
          <w:rFonts w:cstheme="minorHAnsi"/>
          <w:b/>
        </w:rPr>
        <w:t>roboty budowlane</w:t>
      </w:r>
      <w:r w:rsidRPr="00405D0E">
        <w:rPr>
          <w:rFonts w:cstheme="minorHAnsi"/>
        </w:rPr>
        <w:t xml:space="preserve"> o wartości min. </w:t>
      </w:r>
      <w:r w:rsidRPr="00405D0E">
        <w:rPr>
          <w:rFonts w:cstheme="minorHAnsi"/>
          <w:b/>
        </w:rPr>
        <w:t>100 000,00 zł</w:t>
      </w:r>
      <w:r w:rsidRPr="00405D0E">
        <w:rPr>
          <w:rFonts w:cstheme="minorHAnsi"/>
        </w:rPr>
        <w:t xml:space="preserve"> każda dotycząca wykonania robót remontowo- budowlanych związanych z wykonywaniem węzłów sanitarnych - </w:t>
      </w:r>
      <w:r w:rsidRPr="00405D0E">
        <w:rPr>
          <w:rFonts w:cstheme="minorHAnsi"/>
          <w:b/>
        </w:rPr>
        <w:t xml:space="preserve">zał. nr 5 do oferty wg wzoru. </w:t>
      </w:r>
      <w:r w:rsidRPr="00405D0E">
        <w:rPr>
          <w:rFonts w:cstheme="minorHAnsi"/>
        </w:rPr>
        <w:t xml:space="preserve">Do wykazu muszą zostać dołączone dowody określające czy te roboty zostały wykonane w sposób należyty oraz wskazujące czy zostały wykonane zgodnie z zasadami sztuki budowlanej i prawidłowo ukończone </w:t>
      </w:r>
      <w:r w:rsidRPr="00405D0E">
        <w:rPr>
          <w:rFonts w:cstheme="minorHAnsi"/>
          <w:b/>
        </w:rPr>
        <w:t>(zał. nr 5.1, 5.2, 5.3 itd.).</w:t>
      </w:r>
    </w:p>
    <w:p w:rsidR="00153F7C" w:rsidRPr="00405D0E" w:rsidRDefault="00153F7C" w:rsidP="006C1E62">
      <w:pPr>
        <w:ind w:left="709" w:hanging="283"/>
        <w:jc w:val="both"/>
        <w:rPr>
          <w:rFonts w:cstheme="minorHAnsi"/>
        </w:rPr>
      </w:pPr>
      <w:r w:rsidRPr="00405D0E">
        <w:rPr>
          <w:rFonts w:cstheme="minorHAnsi"/>
        </w:rPr>
        <w:t xml:space="preserve">b) </w:t>
      </w:r>
      <w:r w:rsidRPr="00405D0E">
        <w:rPr>
          <w:rFonts w:cstheme="minorHAnsi"/>
          <w:b/>
        </w:rPr>
        <w:t>Dodatkowo</w:t>
      </w:r>
      <w:r w:rsidRPr="00405D0E">
        <w:rPr>
          <w:rFonts w:cstheme="minorHAnsi"/>
        </w:rPr>
        <w:t xml:space="preserve"> Zamawiający, w celu zweryfikowania rzetelności Wykonawcy, żąda wskazania w wykazie - </w:t>
      </w:r>
      <w:r w:rsidRPr="00405D0E">
        <w:rPr>
          <w:rFonts w:cstheme="minorHAnsi"/>
          <w:b/>
        </w:rPr>
        <w:t>zał. nr 5 do oferty wg wzoru</w:t>
      </w:r>
      <w:r w:rsidRPr="00405D0E">
        <w:rPr>
          <w:rFonts w:cstheme="minorHAnsi"/>
        </w:rPr>
        <w:t xml:space="preserve"> - informacji o robotach budowlanych niewykonanych lub wykonanych nienależycie - za rzetelnego Wykonawcę składającego ofertę zostanie uznany ten, który w okresie ostatnich pięciu lat przed upływem terminu składania ofert, a jeżeli okres prowadzenia działalności jest krótszy w tym okresie, </w:t>
      </w:r>
      <w:r w:rsidRPr="00405D0E">
        <w:rPr>
          <w:rFonts w:cstheme="minorHAnsi"/>
          <w:b/>
        </w:rPr>
        <w:t>nie wykonał lub wykonał nienależycie</w:t>
      </w:r>
      <w:r w:rsidRPr="00405D0E">
        <w:rPr>
          <w:rFonts w:cstheme="minorHAnsi"/>
        </w:rPr>
        <w:t xml:space="preserve"> (w szczególności z przyczyn zależnych od Wykonawcy została rozwiązana umowa, sądownie została przyznana kara umowna lub odszkodowanie z ww. tytułu).</w:t>
      </w:r>
    </w:p>
    <w:p w:rsidR="00153F7C" w:rsidRPr="00405D0E" w:rsidRDefault="00153F7C" w:rsidP="006C1E62">
      <w:pPr>
        <w:ind w:left="709" w:hanging="283"/>
        <w:jc w:val="both"/>
        <w:rPr>
          <w:rFonts w:cstheme="minorHAnsi"/>
        </w:rPr>
      </w:pPr>
      <w:r w:rsidRPr="00405D0E">
        <w:rPr>
          <w:rFonts w:cstheme="minorHAnsi"/>
          <w:b/>
        </w:rPr>
        <w:t>3)</w:t>
      </w:r>
      <w:r w:rsidRPr="00405D0E">
        <w:rPr>
          <w:rFonts w:cstheme="minorHAnsi"/>
        </w:rPr>
        <w:t xml:space="preserve"> </w:t>
      </w:r>
      <w:r w:rsidRPr="00405D0E">
        <w:rPr>
          <w:rFonts w:cstheme="minorHAnsi"/>
          <w:b/>
        </w:rPr>
        <w:t>dysponowania odpowiednim potencjałem technicznym,</w:t>
      </w:r>
      <w:r w:rsidRPr="00405D0E">
        <w:rPr>
          <w:rFonts w:cstheme="minorHAnsi"/>
        </w:rPr>
        <w:t xml:space="preserve"> (Wykonawca, który zamierza przy wykonywaniu zamówienia polegać na osobach trzecich spełni niniejszy warunek jeżeli wykaże, że spełnia go wskazana osoba trzecia).</w:t>
      </w:r>
    </w:p>
    <w:p w:rsidR="00153F7C" w:rsidRPr="00405D0E" w:rsidRDefault="00153F7C" w:rsidP="006C1E62">
      <w:pPr>
        <w:ind w:left="426"/>
        <w:rPr>
          <w:rFonts w:cstheme="minorHAnsi"/>
          <w:b/>
          <w:u w:val="single"/>
        </w:rPr>
      </w:pPr>
      <w:r w:rsidRPr="00405D0E">
        <w:rPr>
          <w:rFonts w:cstheme="minorHAnsi"/>
          <w:b/>
          <w:u w:val="single"/>
        </w:rPr>
        <w:t>SPOSÓB OCENY:</w:t>
      </w:r>
    </w:p>
    <w:p w:rsidR="00153F7C" w:rsidRPr="00405D0E" w:rsidRDefault="00153F7C" w:rsidP="006C1E62">
      <w:pPr>
        <w:ind w:left="426"/>
        <w:jc w:val="both"/>
        <w:rPr>
          <w:rFonts w:cstheme="minorHAnsi"/>
          <w:b/>
          <w:u w:val="single"/>
        </w:rPr>
      </w:pPr>
      <w:r w:rsidRPr="00405D0E">
        <w:rPr>
          <w:rFonts w:cstheme="minorHAnsi"/>
        </w:rPr>
        <w:lastRenderedPageBreak/>
        <w:t xml:space="preserve">Zamawiający pozytywnie oceni spełnienie przez Wykonawcę tego warunku, jeżeli Wykonawca dołączy do składanej oferty podpisane oświadczenie - </w:t>
      </w:r>
      <w:r w:rsidRPr="00405D0E">
        <w:rPr>
          <w:rFonts w:cstheme="minorHAnsi"/>
          <w:b/>
        </w:rPr>
        <w:t>załącznik nr 1 do oferty.</w:t>
      </w:r>
    </w:p>
    <w:p w:rsidR="00153F7C" w:rsidRPr="00405D0E" w:rsidRDefault="00153F7C" w:rsidP="006C1E62">
      <w:pPr>
        <w:ind w:left="709" w:hanging="283"/>
        <w:jc w:val="both"/>
        <w:rPr>
          <w:rFonts w:cstheme="minorHAnsi"/>
        </w:rPr>
      </w:pPr>
      <w:r w:rsidRPr="00405D0E">
        <w:rPr>
          <w:rFonts w:cstheme="minorHAnsi"/>
          <w:b/>
        </w:rPr>
        <w:t>4)</w:t>
      </w:r>
      <w:r w:rsidRPr="00405D0E">
        <w:rPr>
          <w:rFonts w:cstheme="minorHAnsi"/>
        </w:rPr>
        <w:t xml:space="preserve"> </w:t>
      </w:r>
      <w:r w:rsidRPr="00405D0E">
        <w:rPr>
          <w:rFonts w:cstheme="minorHAnsi"/>
          <w:b/>
        </w:rPr>
        <w:t>dysponowania osobami zdolnymi do wykonania zamówienia</w:t>
      </w:r>
      <w:r w:rsidRPr="00405D0E">
        <w:rPr>
          <w:rFonts w:cstheme="minorHAnsi"/>
        </w:rPr>
        <w:t xml:space="preserve"> (Wykonawca, który zamierza przy wykonywaniu zamówienia polegać na osobach trzecich spełni niniejszy warunek jeżeli wykaże, że spełnia go wskazana osoba trzecia).</w:t>
      </w:r>
    </w:p>
    <w:p w:rsidR="00153F7C" w:rsidRPr="00405D0E" w:rsidRDefault="00153F7C" w:rsidP="006C1E62">
      <w:pPr>
        <w:ind w:left="426"/>
        <w:rPr>
          <w:rFonts w:cstheme="minorHAnsi"/>
          <w:b/>
          <w:u w:val="single"/>
        </w:rPr>
      </w:pPr>
      <w:r w:rsidRPr="00405D0E">
        <w:rPr>
          <w:rFonts w:cstheme="minorHAnsi"/>
          <w:b/>
          <w:u w:val="single"/>
        </w:rPr>
        <w:t>SPOSÓB OCENY:</w:t>
      </w:r>
    </w:p>
    <w:p w:rsidR="00153F7C" w:rsidRPr="00405D0E" w:rsidRDefault="00153F7C" w:rsidP="006C1E62">
      <w:pPr>
        <w:ind w:left="426"/>
        <w:jc w:val="both"/>
        <w:rPr>
          <w:rFonts w:cstheme="minorHAnsi"/>
        </w:rPr>
      </w:pPr>
      <w:r w:rsidRPr="00405D0E">
        <w:rPr>
          <w:rFonts w:cstheme="minorHAnsi"/>
        </w:rPr>
        <w:t xml:space="preserve">Zamawiający pozytywnie oceni spełnienie przez Wykonawcę tego warunku, jeżeli Wykonawca dołączy do składanej oferty oświadczenie </w:t>
      </w:r>
      <w:r w:rsidRPr="00405D0E">
        <w:rPr>
          <w:rFonts w:cstheme="minorHAnsi"/>
          <w:b/>
        </w:rPr>
        <w:t>(zał. nr 6 do oferty wg wzoru</w:t>
      </w:r>
      <w:r w:rsidRPr="00405D0E">
        <w:rPr>
          <w:rFonts w:cstheme="minorHAnsi"/>
        </w:rPr>
        <w:t>), że osoba(y), pełniąca(e) funkcję kierownika budowy posiadać będzie:</w:t>
      </w:r>
    </w:p>
    <w:p w:rsidR="00153F7C" w:rsidRPr="00405D0E" w:rsidRDefault="00153F7C" w:rsidP="006C1E62">
      <w:pPr>
        <w:ind w:left="567" w:hanging="141"/>
        <w:jc w:val="both"/>
        <w:rPr>
          <w:rFonts w:cstheme="minorHAnsi"/>
        </w:rPr>
      </w:pPr>
      <w:r w:rsidRPr="00405D0E">
        <w:rPr>
          <w:rFonts w:cstheme="minorHAnsi"/>
        </w:rPr>
        <w:t>- uprawnienia konstrukcyjno-budowlane do kierowania robotami budowlanymi bez ograniczeń przez okres min. 5 lat;</w:t>
      </w:r>
    </w:p>
    <w:p w:rsidR="00153F7C" w:rsidRPr="00405D0E" w:rsidRDefault="00153F7C" w:rsidP="006C1E62">
      <w:pPr>
        <w:ind w:left="426"/>
        <w:rPr>
          <w:rFonts w:cstheme="minorHAnsi"/>
        </w:rPr>
      </w:pPr>
      <w:r w:rsidRPr="00405D0E">
        <w:rPr>
          <w:rFonts w:cstheme="minorHAnsi"/>
        </w:rPr>
        <w:t>- aktualne członkostwo w Polskiej Izby Inżynierów Budownictwa.</w:t>
      </w:r>
    </w:p>
    <w:p w:rsidR="00153F7C" w:rsidRPr="00405D0E" w:rsidRDefault="00153F7C" w:rsidP="006C1E62">
      <w:pPr>
        <w:ind w:left="709" w:hanging="283"/>
        <w:jc w:val="both"/>
        <w:rPr>
          <w:rFonts w:cstheme="minorHAnsi"/>
        </w:rPr>
      </w:pPr>
      <w:r w:rsidRPr="00405D0E">
        <w:rPr>
          <w:rFonts w:cstheme="minorHAnsi"/>
          <w:b/>
        </w:rPr>
        <w:t>5</w:t>
      </w:r>
      <w:r w:rsidRPr="00405D0E">
        <w:rPr>
          <w:rFonts w:cstheme="minorHAnsi"/>
        </w:rPr>
        <w:t xml:space="preserve">) </w:t>
      </w:r>
      <w:r w:rsidRPr="00405D0E">
        <w:rPr>
          <w:rFonts w:cstheme="minorHAnsi"/>
          <w:b/>
        </w:rPr>
        <w:t>znajdowania się w sytuacji ekonomicznej i finansowej</w:t>
      </w:r>
      <w:r w:rsidRPr="00405D0E">
        <w:rPr>
          <w:rFonts w:cstheme="minorHAnsi"/>
        </w:rPr>
        <w:t xml:space="preserve">, (Wykonawca, który zamierza przy wykonywaniu zamówienia polegać na osobach trzecich spełni niniejszy warunek jeżeli wykaże, że spełnia go wskazana osoba trzecia (w zakresie sytuacji finansowej) oraz wykaże, iż osobiście go spełnia (w zakresie sytuacji ekonomicznej). </w:t>
      </w:r>
    </w:p>
    <w:p w:rsidR="00153F7C" w:rsidRPr="00405D0E" w:rsidRDefault="00153F7C" w:rsidP="006C1E62">
      <w:pPr>
        <w:ind w:left="567" w:hanging="141"/>
        <w:rPr>
          <w:rFonts w:cstheme="minorHAnsi"/>
          <w:b/>
          <w:u w:val="single"/>
        </w:rPr>
      </w:pPr>
      <w:r w:rsidRPr="00405D0E">
        <w:rPr>
          <w:rFonts w:cstheme="minorHAnsi"/>
          <w:b/>
          <w:u w:val="single"/>
        </w:rPr>
        <w:t>SPOSÓB OCENY:</w:t>
      </w:r>
    </w:p>
    <w:p w:rsidR="00153F7C" w:rsidRDefault="00153F7C" w:rsidP="006C1E62">
      <w:pPr>
        <w:spacing w:line="240" w:lineRule="auto"/>
        <w:ind w:left="567" w:hanging="141"/>
        <w:jc w:val="both"/>
        <w:rPr>
          <w:rFonts w:cstheme="minorHAnsi"/>
        </w:rPr>
      </w:pPr>
      <w:r w:rsidRPr="00405D0E">
        <w:rPr>
          <w:rFonts w:cstheme="minorHAnsi"/>
        </w:rPr>
        <w:t>Zamawiający pozytywnie oceni spełnienie przez Wykonawcę tego warunku, jeżeli Wykonawca wykaże, że:</w:t>
      </w:r>
    </w:p>
    <w:p w:rsidR="00153F7C" w:rsidRPr="006C1E62" w:rsidRDefault="00153F7C" w:rsidP="006C1E62">
      <w:pPr>
        <w:pStyle w:val="Akapitzlist"/>
        <w:numPr>
          <w:ilvl w:val="0"/>
          <w:numId w:val="21"/>
        </w:numPr>
        <w:spacing w:line="240" w:lineRule="auto"/>
        <w:ind w:left="709" w:hanging="283"/>
        <w:jc w:val="both"/>
        <w:rPr>
          <w:rFonts w:cstheme="minorHAnsi"/>
        </w:rPr>
      </w:pPr>
      <w:r w:rsidRPr="006C1E62">
        <w:rPr>
          <w:rFonts w:cstheme="minorHAnsi"/>
        </w:rPr>
        <w:t xml:space="preserve">w zakresie sytuacji finansowej                                                                                                                          </w:t>
      </w:r>
      <w:r w:rsidR="00FE5AA1" w:rsidRPr="006C1E62">
        <w:rPr>
          <w:rFonts w:cstheme="minorHAnsi"/>
        </w:rPr>
        <w:t xml:space="preserve">                                                         </w:t>
      </w:r>
      <w:r w:rsidRPr="006C1E62">
        <w:rPr>
          <w:rFonts w:cstheme="minorHAnsi"/>
        </w:rPr>
        <w:t>- posiada środki finansowe lub zdolność kredytową (lub obie formy łącznie) w kwocie nie mniejszej niż:</w:t>
      </w:r>
      <w:r w:rsidR="006C1E62" w:rsidRPr="006C1E62">
        <w:rPr>
          <w:rFonts w:cstheme="minorHAnsi"/>
        </w:rPr>
        <w:t xml:space="preserve"> </w:t>
      </w:r>
      <w:r w:rsidRPr="006C1E62">
        <w:rPr>
          <w:rFonts w:cstheme="minorHAnsi"/>
          <w:b/>
        </w:rPr>
        <w:t xml:space="preserve">150 000,00 zł </w:t>
      </w:r>
      <w:r w:rsidRPr="004E01FA">
        <w:rPr>
          <w:rFonts w:cstheme="minorHAnsi"/>
        </w:rPr>
        <w:t>- zał. nr 12 do oferty,</w:t>
      </w:r>
    </w:p>
    <w:p w:rsidR="00153F7C" w:rsidRPr="004E01FA" w:rsidRDefault="00153F7C" w:rsidP="006C1E62">
      <w:pPr>
        <w:pStyle w:val="Akapitzlist"/>
        <w:numPr>
          <w:ilvl w:val="0"/>
          <w:numId w:val="21"/>
        </w:numPr>
        <w:spacing w:line="240" w:lineRule="auto"/>
        <w:ind w:left="709" w:hanging="283"/>
        <w:jc w:val="both"/>
        <w:rPr>
          <w:rFonts w:cstheme="minorHAnsi"/>
        </w:rPr>
      </w:pPr>
      <w:r w:rsidRPr="006C1E62">
        <w:rPr>
          <w:rFonts w:cstheme="minorHAnsi"/>
        </w:rPr>
        <w:t xml:space="preserve">w zakresie sytuacji ekonomicznej:                                                                                                            </w:t>
      </w:r>
      <w:r w:rsidR="00FE5AA1" w:rsidRPr="006C1E62">
        <w:rPr>
          <w:rFonts w:cstheme="minorHAnsi"/>
        </w:rPr>
        <w:t xml:space="preserve">                    </w:t>
      </w:r>
      <w:r w:rsidRPr="006C1E62">
        <w:rPr>
          <w:rFonts w:cstheme="minorHAnsi"/>
        </w:rPr>
        <w:t xml:space="preserve"> - aktualną, opłaconą polisę OC w zakresie prowadzonej działalności związanej z przedmiotem zamówienia </w:t>
      </w:r>
      <w:r w:rsidRPr="006C1E62">
        <w:rPr>
          <w:rFonts w:cstheme="minorHAnsi"/>
          <w:b/>
        </w:rPr>
        <w:t>na kwotę nie niniejszą niż 200 000,00 zł</w:t>
      </w:r>
      <w:r w:rsidRPr="006C1E62">
        <w:rPr>
          <w:rFonts w:cstheme="minorHAnsi"/>
        </w:rPr>
        <w:t xml:space="preserve"> (do oferty należy dołączyć dowód opłacenia składki, jeżeli z samego dokumentu polisy nie wynika fakt jej opłacenia) - </w:t>
      </w:r>
      <w:r w:rsidRPr="004E01FA">
        <w:rPr>
          <w:rFonts w:cstheme="minorHAnsi"/>
        </w:rPr>
        <w:t>zał. nr 9 do oferty.</w:t>
      </w:r>
    </w:p>
    <w:p w:rsidR="00153F7C" w:rsidRDefault="00153F7C" w:rsidP="006C1E62">
      <w:pPr>
        <w:pStyle w:val="Akapitzlist"/>
        <w:numPr>
          <w:ilvl w:val="0"/>
          <w:numId w:val="21"/>
        </w:numPr>
        <w:spacing w:line="240" w:lineRule="auto"/>
        <w:ind w:left="709" w:hanging="283"/>
        <w:jc w:val="both"/>
        <w:rPr>
          <w:rFonts w:cstheme="minorHAnsi"/>
        </w:rPr>
      </w:pPr>
      <w:r w:rsidRPr="006C1E62">
        <w:rPr>
          <w:rFonts w:cstheme="minorHAnsi"/>
        </w:rPr>
        <w:t>Ocena spełniania warunków udziału w postępowaniu zostanie dokonana przez Zamawiającego na podstawie złożonych przez Wykonawców oświadczeń i dokumentów wchodzących w skład oferty, o których mowa w § 6 części A SIWZ.</w:t>
      </w:r>
    </w:p>
    <w:p w:rsidR="00153F7C" w:rsidRDefault="00153F7C" w:rsidP="006C1E62">
      <w:pPr>
        <w:pStyle w:val="Akapitzlist"/>
        <w:numPr>
          <w:ilvl w:val="0"/>
          <w:numId w:val="21"/>
        </w:numPr>
        <w:spacing w:line="240" w:lineRule="auto"/>
        <w:ind w:left="709" w:hanging="283"/>
        <w:jc w:val="both"/>
        <w:rPr>
          <w:rFonts w:cstheme="minorHAnsi"/>
        </w:rPr>
      </w:pPr>
      <w:r w:rsidRPr="006C1E62">
        <w:rPr>
          <w:rFonts w:cstheme="minorHAnsi"/>
        </w:rPr>
        <w:t>Wykonawcy ubiegający się wspólnie o udzielenie zamówienia muszą spełniać wspólnie warunki określone w ust. 2 pkt 2, 3, 4 oraz 5, natomiast każdy z partnerów musi spełnić warunki i załączyć dokumenty takie jak pojedynczy Wykonawca w zakresie wynikającym z ust. 2 pkt 1).</w:t>
      </w:r>
    </w:p>
    <w:p w:rsidR="00153F7C" w:rsidRDefault="00153F7C" w:rsidP="006C1E62">
      <w:pPr>
        <w:pStyle w:val="Akapitzlist"/>
        <w:numPr>
          <w:ilvl w:val="0"/>
          <w:numId w:val="21"/>
        </w:numPr>
        <w:spacing w:line="240" w:lineRule="auto"/>
        <w:ind w:left="709" w:hanging="283"/>
        <w:jc w:val="both"/>
        <w:rPr>
          <w:rFonts w:cstheme="minorHAnsi"/>
        </w:rPr>
      </w:pPr>
      <w:r w:rsidRPr="006C1E62">
        <w:rPr>
          <w:rFonts w:cstheme="minorHAnsi"/>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(zał. nr 8 do oferty). Przedłożone dokumenty muszą wskazywać: kto jest podmiotem przyjmującym zasoby, termin korzystania z udostępnianych zasobów, zakres zobowiązania podmiotu trzeciego, czego konkretnie dotyczy zobowiązanie oraz w jaki sposób będzie ono wykonane, w tym jakiego okresu dotyczy. Zobowiązanie takie stanowi oświadczenie woli podmiotu w rozumieniu przepisów ustawy Kodeks cywilny, tj. </w:t>
      </w:r>
      <w:r w:rsidRPr="006C1E62">
        <w:rPr>
          <w:rFonts w:cstheme="minorHAnsi"/>
        </w:rPr>
        <w:lastRenderedPageBreak/>
        <w:t>musi mieć charakter wiążącego oświadczenia woli (być złożone przez osobę posiadającą odpowiednie umocowanie).</w:t>
      </w:r>
    </w:p>
    <w:p w:rsidR="00153F7C" w:rsidRDefault="00153F7C" w:rsidP="006C1E62">
      <w:pPr>
        <w:pStyle w:val="Akapitzlist"/>
        <w:numPr>
          <w:ilvl w:val="0"/>
          <w:numId w:val="21"/>
        </w:numPr>
        <w:spacing w:line="240" w:lineRule="auto"/>
        <w:ind w:left="709" w:hanging="283"/>
        <w:jc w:val="both"/>
        <w:rPr>
          <w:rFonts w:cstheme="minorHAnsi"/>
        </w:rPr>
      </w:pPr>
      <w:r w:rsidRPr="006C1E62">
        <w:rPr>
          <w:rFonts w:cstheme="minorHAnsi"/>
        </w:rPr>
        <w:t>Podmiot, który zobowiązał się do udostępnienia zasobów zgodnie z ust. 5, odpowiada solidarnie z wykonawcą za szkodę zamawiającego powstałą wskutek nieudostępnienia tych zasobów, chyba że za nieudostępnienie zasobów nie ponosi winy.</w:t>
      </w:r>
    </w:p>
    <w:p w:rsidR="00153F7C" w:rsidRDefault="00153F7C" w:rsidP="006C1E62">
      <w:pPr>
        <w:pStyle w:val="Akapitzlist"/>
        <w:numPr>
          <w:ilvl w:val="0"/>
          <w:numId w:val="21"/>
        </w:numPr>
        <w:spacing w:line="240" w:lineRule="auto"/>
        <w:ind w:left="709" w:hanging="283"/>
        <w:jc w:val="both"/>
        <w:rPr>
          <w:rFonts w:cstheme="minorHAnsi"/>
        </w:rPr>
      </w:pPr>
      <w:r w:rsidRPr="006C1E62">
        <w:rPr>
          <w:rFonts w:cstheme="minorHAnsi"/>
        </w:rPr>
        <w:t>Nie wykazanie spełnienia warunków udziału w postępowaniu skutkować będzie wykluczeniem Wykonawcy z postępowania.</w:t>
      </w:r>
    </w:p>
    <w:p w:rsidR="00153F7C" w:rsidRPr="006C1E62" w:rsidRDefault="00153F7C" w:rsidP="006C1E62">
      <w:pPr>
        <w:pStyle w:val="Akapitzlist"/>
        <w:numPr>
          <w:ilvl w:val="0"/>
          <w:numId w:val="21"/>
        </w:numPr>
        <w:spacing w:line="240" w:lineRule="auto"/>
        <w:ind w:left="709" w:hanging="283"/>
        <w:jc w:val="both"/>
        <w:rPr>
          <w:rFonts w:cstheme="minorHAnsi"/>
        </w:rPr>
      </w:pPr>
      <w:r w:rsidRPr="006C1E62">
        <w:rPr>
          <w:rFonts w:cstheme="minorHAnsi"/>
        </w:rPr>
        <w:t xml:space="preserve">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naruszaniu obowiązków zawodowych w przyszłości oraz naprawi! szkody powstałe w wyniku naruszenia obowiązków zawodowych lub zobowiązał się do ich naprawienia.  </w:t>
      </w:r>
    </w:p>
    <w:p w:rsidR="00153F7C" w:rsidRDefault="00153F7C" w:rsidP="006C1E62">
      <w:pPr>
        <w:spacing w:line="240" w:lineRule="auto"/>
        <w:ind w:left="284" w:hanging="284"/>
        <w:rPr>
          <w:rFonts w:cstheme="minorHAnsi"/>
          <w:b/>
          <w:u w:val="single"/>
        </w:rPr>
      </w:pPr>
      <w:r w:rsidRPr="00405D0E">
        <w:rPr>
          <w:rFonts w:cstheme="minorHAnsi"/>
          <w:b/>
          <w:u w:val="single"/>
        </w:rPr>
        <w:t xml:space="preserve">§ </w:t>
      </w:r>
      <w:r w:rsidR="006C1E62">
        <w:rPr>
          <w:rFonts w:cstheme="minorHAnsi"/>
          <w:b/>
          <w:u w:val="single"/>
        </w:rPr>
        <w:t xml:space="preserve"> </w:t>
      </w:r>
      <w:r w:rsidRPr="00405D0E">
        <w:rPr>
          <w:rFonts w:cstheme="minorHAnsi"/>
          <w:b/>
          <w:u w:val="single"/>
        </w:rPr>
        <w:t>6. INFORMACJA O OŚWIADCZENIACH I DOKUMENTACH. JAKIE MAJADOSTARCZYĆ WYKONAWCY W CELU POTWIERDZENIA    SPEŁNIANIA WARUNKÓW UDZIAŁU W POSTĘPOWANIU</w:t>
      </w:r>
    </w:p>
    <w:p w:rsidR="00153F7C" w:rsidRPr="004E01FA" w:rsidRDefault="00153F7C" w:rsidP="007212AC">
      <w:pPr>
        <w:pStyle w:val="Akapitzlist"/>
        <w:numPr>
          <w:ilvl w:val="0"/>
          <w:numId w:val="18"/>
        </w:numPr>
        <w:spacing w:line="240" w:lineRule="auto"/>
        <w:rPr>
          <w:rFonts w:cstheme="minorHAnsi"/>
          <w:b/>
          <w:u w:val="single"/>
        </w:rPr>
      </w:pPr>
      <w:r w:rsidRPr="007212AC">
        <w:rPr>
          <w:rFonts w:cstheme="minorHAnsi"/>
        </w:rPr>
        <w:t>Zamawiający wymaga złożenia oświadczenia Wykonawcy, że spełnia on warunki udziału w postępowaniu, określone w art. 22 ust.</w:t>
      </w:r>
      <w:r w:rsidRPr="007212AC">
        <w:rPr>
          <w:rFonts w:cstheme="minorHAnsi"/>
          <w:b/>
        </w:rPr>
        <w:t xml:space="preserve"> 1 </w:t>
      </w:r>
      <w:r w:rsidRPr="007212AC">
        <w:rPr>
          <w:rFonts w:cstheme="minorHAnsi"/>
        </w:rPr>
        <w:t xml:space="preserve">pkt </w:t>
      </w:r>
      <w:r w:rsidRPr="007212AC">
        <w:rPr>
          <w:rFonts w:cstheme="minorHAnsi"/>
          <w:b/>
        </w:rPr>
        <w:t>1 - 4</w:t>
      </w:r>
      <w:r w:rsidRPr="007212AC">
        <w:rPr>
          <w:rFonts w:cstheme="minorHAnsi"/>
        </w:rPr>
        <w:t xml:space="preserve"> </w:t>
      </w:r>
      <w:proofErr w:type="spellStart"/>
      <w:r w:rsidRPr="007212AC">
        <w:rPr>
          <w:rFonts w:cstheme="minorHAnsi"/>
        </w:rPr>
        <w:t>uPzp</w:t>
      </w:r>
      <w:proofErr w:type="spellEnd"/>
      <w:r w:rsidRPr="007212AC">
        <w:rPr>
          <w:rFonts w:cstheme="minorHAnsi"/>
        </w:rPr>
        <w:t xml:space="preserve"> oraz </w:t>
      </w:r>
      <w:r w:rsidRPr="004E01FA">
        <w:rPr>
          <w:rFonts w:cstheme="minorHAnsi"/>
          <w:b/>
        </w:rPr>
        <w:t>(zał. nr 1 do oferty - wg wzoru);</w:t>
      </w:r>
    </w:p>
    <w:p w:rsidR="00153F7C" w:rsidRPr="007212AC" w:rsidRDefault="00153F7C" w:rsidP="007212AC">
      <w:pPr>
        <w:pStyle w:val="Akapitzlist"/>
        <w:numPr>
          <w:ilvl w:val="0"/>
          <w:numId w:val="18"/>
        </w:numPr>
        <w:spacing w:line="240" w:lineRule="auto"/>
        <w:rPr>
          <w:rFonts w:cstheme="minorHAnsi"/>
          <w:b/>
          <w:u w:val="single"/>
        </w:rPr>
      </w:pPr>
      <w:r w:rsidRPr="007212AC">
        <w:rPr>
          <w:rFonts w:cstheme="minorHAnsi"/>
        </w:rPr>
        <w:t>W celu wykazania spełnienia przez Wykonawcę warunków opisanych w § 5 ust. 2 pkt.</w:t>
      </w:r>
    </w:p>
    <w:p w:rsidR="007212AC" w:rsidRDefault="00153F7C" w:rsidP="007212AC">
      <w:pPr>
        <w:ind w:left="284"/>
        <w:jc w:val="both"/>
        <w:rPr>
          <w:rFonts w:cstheme="minorHAnsi"/>
        </w:rPr>
      </w:pPr>
      <w:r w:rsidRPr="00405D0E">
        <w:rPr>
          <w:rFonts w:cstheme="minorHAnsi"/>
        </w:rPr>
        <w:t>1- 5 SIWZ, Zamawiający żąda złożenia następujących dokumentów:</w:t>
      </w:r>
      <w:r w:rsidR="007212AC" w:rsidRPr="007212AC">
        <w:rPr>
          <w:rFonts w:cstheme="minorHAnsi"/>
        </w:rPr>
        <w:t xml:space="preserve"> </w:t>
      </w:r>
    </w:p>
    <w:p w:rsidR="007212AC" w:rsidRPr="004E01FA" w:rsidRDefault="007212AC" w:rsidP="007212AC">
      <w:pPr>
        <w:ind w:left="284"/>
        <w:jc w:val="both"/>
        <w:rPr>
          <w:rFonts w:cstheme="minorHAnsi"/>
          <w:b/>
        </w:rPr>
      </w:pPr>
      <w:r w:rsidRPr="00405D0E">
        <w:rPr>
          <w:rFonts w:cstheme="minorHAnsi"/>
        </w:rPr>
        <w:t xml:space="preserve">a) </w:t>
      </w:r>
      <w:r w:rsidRPr="00405D0E">
        <w:rPr>
          <w:rFonts w:cstheme="minorHAnsi"/>
          <w:b/>
          <w:u w:val="single"/>
        </w:rPr>
        <w:t>wykaz robót budowlanych</w:t>
      </w:r>
      <w:r w:rsidRPr="00405D0E">
        <w:rPr>
          <w:rFonts w:cstheme="minorHAnsi"/>
        </w:rPr>
        <w:t xml:space="preserve"> zrealizowanych w okresie ostatnich 5 lat przed upływem terminu składania ofert, a jeśli okres prowadzenia działalności jest krótszy - w tym okresie - zgodnie z opisem warunku w § 5 ust. 2 pkt 2a - oraz wykaz wszystkich niewykonanych lub nienależycie wykonanych robót budowlanych zgodnie z opisem warunku w § 5 ust. 2 pkt 2b </w:t>
      </w:r>
      <w:r w:rsidRPr="004E01FA">
        <w:rPr>
          <w:rFonts w:cstheme="minorHAnsi"/>
          <w:b/>
        </w:rPr>
        <w:t>(zał. nr 5 do oferty - wg wzoru);</w:t>
      </w:r>
    </w:p>
    <w:p w:rsidR="007212AC" w:rsidRPr="00405D0E" w:rsidRDefault="007212AC" w:rsidP="007212AC">
      <w:pPr>
        <w:ind w:left="284"/>
        <w:jc w:val="both"/>
        <w:rPr>
          <w:rFonts w:cstheme="minorHAnsi"/>
        </w:rPr>
      </w:pPr>
      <w:r w:rsidRPr="00405D0E">
        <w:rPr>
          <w:rFonts w:cstheme="minorHAnsi"/>
        </w:rPr>
        <w:t xml:space="preserve">b) </w:t>
      </w:r>
      <w:r w:rsidRPr="00405D0E">
        <w:rPr>
          <w:rFonts w:cstheme="minorHAnsi"/>
          <w:b/>
          <w:u w:val="single"/>
        </w:rPr>
        <w:t>informacji banku lub spółdzielczej kasy oszczędnościowo-kredytowej</w:t>
      </w:r>
      <w:r w:rsidRPr="00405D0E">
        <w:rPr>
          <w:rFonts w:cstheme="minorHAnsi"/>
        </w:rPr>
        <w:t xml:space="preserve">. potwierdzającej wysokość posiadanych środków finansowych lub zdolność kredytową Wykonawcy, wystawionej nie wcześniej niż 3 miesiące przed upływem terminu składania ofert </w:t>
      </w:r>
      <w:r w:rsidRPr="004E01FA">
        <w:rPr>
          <w:rFonts w:cstheme="minorHAnsi"/>
        </w:rPr>
        <w:t>- (zał. nr 12 do oferty);</w:t>
      </w:r>
    </w:p>
    <w:p w:rsidR="007212AC" w:rsidRPr="00405D0E" w:rsidRDefault="007212AC" w:rsidP="007212AC">
      <w:pPr>
        <w:ind w:left="284"/>
        <w:jc w:val="both"/>
        <w:rPr>
          <w:rFonts w:cstheme="minorHAnsi"/>
          <w:b/>
        </w:rPr>
      </w:pPr>
      <w:r w:rsidRPr="00405D0E">
        <w:rPr>
          <w:rFonts w:cstheme="minorHAnsi"/>
        </w:rPr>
        <w:t xml:space="preserve">c) </w:t>
      </w:r>
      <w:r w:rsidRPr="00405D0E">
        <w:rPr>
          <w:rFonts w:cstheme="minorHAnsi"/>
          <w:b/>
        </w:rPr>
        <w:t>opłaconej polisy</w:t>
      </w:r>
      <w:r w:rsidRPr="00405D0E">
        <w:rPr>
          <w:rFonts w:cstheme="minorHAnsi"/>
        </w:rPr>
        <w:t xml:space="preserve">, a w przypadku jej braku, innego dokumentu potwierdzającego, że Wykonawca jest ubezpieczony od odpowiedzialności cywilnej w zakresie prowadzonej działalności związanej z przedmiotem zamówienia - do oferty należy dołączyć dowód opłacenia składki, jeżeli z samego dokumentu polisy nie wynika fakt jej opłacenia </w:t>
      </w:r>
      <w:r w:rsidRPr="00405D0E">
        <w:rPr>
          <w:rFonts w:cstheme="minorHAnsi"/>
          <w:b/>
        </w:rPr>
        <w:t xml:space="preserve">- </w:t>
      </w:r>
      <w:r w:rsidRPr="004E01FA">
        <w:rPr>
          <w:rFonts w:cstheme="minorHAnsi"/>
        </w:rPr>
        <w:t>(zał. nr 9 do oferty);</w:t>
      </w:r>
    </w:p>
    <w:p w:rsidR="007212AC" w:rsidRPr="00405D0E" w:rsidRDefault="007212AC" w:rsidP="007212AC">
      <w:pPr>
        <w:spacing w:line="240" w:lineRule="auto"/>
        <w:ind w:left="284"/>
        <w:rPr>
          <w:rFonts w:cstheme="minorHAnsi"/>
        </w:rPr>
      </w:pPr>
      <w:r w:rsidRPr="00405D0E">
        <w:rPr>
          <w:rFonts w:cstheme="minorHAnsi"/>
        </w:rPr>
        <w:t>d) oświadczenie, że osoba(y) pełniąca(e) funkcję kierownika budowy posiadać będą:</w:t>
      </w:r>
    </w:p>
    <w:p w:rsidR="007212AC" w:rsidRPr="00405D0E" w:rsidRDefault="007212AC" w:rsidP="007212AC">
      <w:pPr>
        <w:spacing w:line="240" w:lineRule="auto"/>
        <w:ind w:left="284"/>
        <w:jc w:val="both"/>
        <w:rPr>
          <w:rFonts w:cstheme="minorHAnsi"/>
        </w:rPr>
      </w:pPr>
      <w:r w:rsidRPr="00405D0E">
        <w:rPr>
          <w:rFonts w:cstheme="minorHAnsi"/>
        </w:rPr>
        <w:t>- uprawnienia konstrukcyjno-budowlane do kierowania robotami budowlanymi bez ograniczeń przez okres min. 5 lat;</w:t>
      </w:r>
    </w:p>
    <w:p w:rsidR="00153F7C" w:rsidRDefault="007212AC" w:rsidP="007212AC">
      <w:pPr>
        <w:spacing w:line="240" w:lineRule="auto"/>
        <w:ind w:left="284"/>
        <w:jc w:val="both"/>
        <w:rPr>
          <w:rFonts w:cstheme="minorHAnsi"/>
        </w:rPr>
      </w:pPr>
      <w:r w:rsidRPr="00405D0E">
        <w:rPr>
          <w:rFonts w:cstheme="minorHAnsi"/>
        </w:rPr>
        <w:t>- aktualne członkostwo w Polskiej Izby Inżynierów Budownictwa</w:t>
      </w:r>
      <w:r>
        <w:rPr>
          <w:rFonts w:cstheme="minorHAnsi"/>
        </w:rPr>
        <w:t xml:space="preserve"> </w:t>
      </w:r>
      <w:r w:rsidRPr="00405D0E">
        <w:rPr>
          <w:rFonts w:cstheme="minorHAnsi"/>
        </w:rPr>
        <w:t>zgodnie z opisem w § 5 ust. 2 pkt 4 SIWZ cz. A</w:t>
      </w:r>
      <w:r w:rsidRPr="004E01FA">
        <w:rPr>
          <w:rFonts w:cstheme="minorHAnsi"/>
        </w:rPr>
        <w:t xml:space="preserve"> (zał. nr 6 do oferty - wg wzoru).</w:t>
      </w:r>
    </w:p>
    <w:p w:rsidR="007212AC" w:rsidRPr="007212AC" w:rsidRDefault="007212AC" w:rsidP="006C1E62">
      <w:pPr>
        <w:pStyle w:val="Akapitzlist"/>
        <w:numPr>
          <w:ilvl w:val="0"/>
          <w:numId w:val="20"/>
        </w:numPr>
        <w:rPr>
          <w:rFonts w:cstheme="minorHAnsi"/>
        </w:rPr>
      </w:pPr>
      <w:r w:rsidRPr="007212AC">
        <w:rPr>
          <w:rFonts w:cstheme="minorHAnsi"/>
        </w:rPr>
        <w:t>W celu potwierdzenia, iż oferowana robota budowlana odpowiada wymaganiom określonym przez Zamawiającego, szczegółowo opisanym w części B SIWZ, Zamawiający żąda następującego dokumentu:</w:t>
      </w:r>
    </w:p>
    <w:p w:rsidR="007212AC" w:rsidRPr="007212AC" w:rsidRDefault="007212AC" w:rsidP="007212AC">
      <w:pPr>
        <w:pStyle w:val="Akapitzlist"/>
        <w:numPr>
          <w:ilvl w:val="0"/>
          <w:numId w:val="19"/>
        </w:numPr>
        <w:rPr>
          <w:rFonts w:cstheme="minorHAnsi"/>
        </w:rPr>
      </w:pPr>
      <w:r w:rsidRPr="007212AC">
        <w:rPr>
          <w:rFonts w:cstheme="minorHAnsi"/>
        </w:rPr>
        <w:lastRenderedPageBreak/>
        <w:t>Brak wymagań Zamawiającego w tym zakresie.</w:t>
      </w:r>
    </w:p>
    <w:p w:rsidR="00153F7C" w:rsidRPr="007212AC" w:rsidRDefault="00153F7C" w:rsidP="006C1E62">
      <w:pPr>
        <w:pStyle w:val="Akapitzlist"/>
        <w:numPr>
          <w:ilvl w:val="0"/>
          <w:numId w:val="20"/>
        </w:numPr>
        <w:jc w:val="both"/>
        <w:rPr>
          <w:rFonts w:cstheme="minorHAnsi"/>
        </w:rPr>
      </w:pPr>
      <w:r w:rsidRPr="007212AC">
        <w:rPr>
          <w:rFonts w:cstheme="minorHAnsi"/>
        </w:rPr>
        <w:t xml:space="preserve">W celu wykazania braku podstaw do wykluczenia z niniejszego postępowania Wykonawcy w okolicznościach, o których mowa w art. 24 ust. 1 i ust. 2 pkt 5 oraz w art. 24b ust. 3 </w:t>
      </w:r>
      <w:proofErr w:type="spellStart"/>
      <w:r w:rsidRPr="007212AC">
        <w:rPr>
          <w:rFonts w:cstheme="minorHAnsi"/>
        </w:rPr>
        <w:t>uPzp</w:t>
      </w:r>
      <w:proofErr w:type="spellEnd"/>
      <w:r w:rsidRPr="007212AC">
        <w:rPr>
          <w:rFonts w:cstheme="minorHAnsi"/>
        </w:rPr>
        <w:t>, Zamawiający żąda następujących dokumentów:</w:t>
      </w:r>
    </w:p>
    <w:p w:rsidR="00153F7C" w:rsidRPr="00405D0E" w:rsidRDefault="00153F7C" w:rsidP="007212AC">
      <w:pPr>
        <w:ind w:firstLine="426"/>
        <w:rPr>
          <w:rFonts w:cstheme="minorHAnsi"/>
          <w:b/>
        </w:rPr>
      </w:pPr>
      <w:r w:rsidRPr="00405D0E">
        <w:rPr>
          <w:rFonts w:cstheme="minorHAnsi"/>
        </w:rPr>
        <w:t xml:space="preserve">a) Oświadczenie o braku podstaw do wykluczenia </w:t>
      </w:r>
      <w:r w:rsidRPr="004E01FA">
        <w:rPr>
          <w:rFonts w:cstheme="minorHAnsi"/>
        </w:rPr>
        <w:t>- (zał. nr 2 do oferty - wg wzoru);</w:t>
      </w:r>
    </w:p>
    <w:p w:rsidR="00153F7C" w:rsidRPr="004E01FA" w:rsidRDefault="00153F7C" w:rsidP="004E01FA">
      <w:pPr>
        <w:ind w:left="708" w:hanging="282"/>
        <w:jc w:val="both"/>
        <w:rPr>
          <w:rFonts w:cstheme="minorHAnsi"/>
        </w:rPr>
      </w:pPr>
      <w:r w:rsidRPr="00405D0E">
        <w:rPr>
          <w:rFonts w:cstheme="minorHAnsi"/>
        </w:rPr>
        <w:t xml:space="preserve">b) Listę podmiotów należących do tej samej grupy kapitałowej, o której mowa w art. 24 ust. 2 pkt 5 </w:t>
      </w:r>
      <w:proofErr w:type="spellStart"/>
      <w:r w:rsidRPr="00405D0E">
        <w:rPr>
          <w:rFonts w:cstheme="minorHAnsi"/>
        </w:rPr>
        <w:t>uPzp</w:t>
      </w:r>
      <w:proofErr w:type="spellEnd"/>
      <w:r w:rsidRPr="00405D0E">
        <w:rPr>
          <w:rFonts w:cstheme="minorHAnsi"/>
        </w:rPr>
        <w:t xml:space="preserve">, albo informację o tym, że Wykonawca nie należy do grupy kapitałowej </w:t>
      </w:r>
      <w:r w:rsidRPr="004E01FA">
        <w:rPr>
          <w:rFonts w:cstheme="minorHAnsi"/>
        </w:rPr>
        <w:t>(zał. nr 3 do oferty - wg wzoru);</w:t>
      </w:r>
    </w:p>
    <w:p w:rsidR="00153F7C" w:rsidRPr="007212AC" w:rsidRDefault="00153F7C" w:rsidP="006C1E62">
      <w:pPr>
        <w:pStyle w:val="Akapitzlist"/>
        <w:numPr>
          <w:ilvl w:val="0"/>
          <w:numId w:val="20"/>
        </w:numPr>
        <w:jc w:val="both"/>
        <w:rPr>
          <w:rFonts w:cstheme="minorHAnsi"/>
          <w:b/>
        </w:rPr>
      </w:pPr>
      <w:r w:rsidRPr="007212AC">
        <w:rPr>
          <w:rFonts w:cstheme="minorHAnsi"/>
        </w:rPr>
        <w:t xml:space="preserve">Jeżeli Wykonawca wykazując spełnienie warunków, o których mowa w § 5 ust. 2 pkt. 2 - 5 SIWZ, polega na zasobach innych podmiotów na zasadach określonych w art. 26 ust. 2b </w:t>
      </w:r>
      <w:proofErr w:type="spellStart"/>
      <w:r w:rsidRPr="007212AC">
        <w:rPr>
          <w:rFonts w:cstheme="minorHAnsi"/>
        </w:rPr>
        <w:t>uPzp</w:t>
      </w:r>
      <w:proofErr w:type="spellEnd"/>
      <w:r w:rsidRPr="007212AC">
        <w:rPr>
          <w:rFonts w:cstheme="minorHAnsi"/>
        </w:rPr>
        <w:t>,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153F7C" w:rsidRPr="004E01FA" w:rsidRDefault="00153F7C" w:rsidP="007212AC">
      <w:pPr>
        <w:ind w:left="709" w:hanging="283"/>
        <w:rPr>
          <w:rFonts w:cstheme="minorHAnsi"/>
        </w:rPr>
      </w:pPr>
      <w:r w:rsidRPr="00405D0E">
        <w:rPr>
          <w:rFonts w:cstheme="minorHAnsi"/>
        </w:rPr>
        <w:t xml:space="preserve">a) </w:t>
      </w:r>
      <w:r w:rsidRPr="00405D0E">
        <w:rPr>
          <w:rFonts w:cstheme="minorHAnsi"/>
          <w:b/>
          <w:u w:val="single"/>
        </w:rPr>
        <w:t>informacji banku łub spółdzielczej kasy oszczędnościowo-kredytowej</w:t>
      </w:r>
      <w:r w:rsidR="007212AC">
        <w:rPr>
          <w:rFonts w:cstheme="minorHAnsi"/>
        </w:rPr>
        <w:t xml:space="preserve"> </w:t>
      </w:r>
      <w:r w:rsidRPr="00405D0E">
        <w:rPr>
          <w:rFonts w:cstheme="minorHAnsi"/>
        </w:rPr>
        <w:t>potwierdzającej wysokość posiadanych środków finansowych lub zdolność</w:t>
      </w:r>
      <w:r w:rsidR="00D61CF2">
        <w:rPr>
          <w:rFonts w:cstheme="minorHAnsi"/>
        </w:rPr>
        <w:t xml:space="preserve"> </w:t>
      </w:r>
      <w:r w:rsidRPr="00405D0E">
        <w:rPr>
          <w:rFonts w:cstheme="minorHAnsi"/>
        </w:rPr>
        <w:t xml:space="preserve">kredytową podmiotu trzeciego, wystawionej nie wcześniej niż 3 miesiące przed upływem terminu składania ofert </w:t>
      </w:r>
      <w:r w:rsidRPr="004E01FA">
        <w:rPr>
          <w:rFonts w:cstheme="minorHAnsi"/>
        </w:rPr>
        <w:t>- (zał. nr 12a do oferty);</w:t>
      </w:r>
    </w:p>
    <w:p w:rsidR="00153F7C" w:rsidRPr="00405D0E" w:rsidRDefault="00153F7C" w:rsidP="007212AC">
      <w:pPr>
        <w:ind w:left="708" w:hanging="282"/>
        <w:jc w:val="both"/>
        <w:rPr>
          <w:rFonts w:cstheme="minorHAnsi"/>
        </w:rPr>
      </w:pPr>
      <w:r w:rsidRPr="00405D0E">
        <w:rPr>
          <w:rFonts w:cstheme="minorHAnsi"/>
        </w:rPr>
        <w:t xml:space="preserve">b) </w:t>
      </w:r>
      <w:r w:rsidRPr="00405D0E">
        <w:rPr>
          <w:rFonts w:cstheme="minorHAnsi"/>
          <w:b/>
        </w:rPr>
        <w:t>opłaconej polisy,</w:t>
      </w:r>
      <w:r w:rsidRPr="00405D0E">
        <w:rPr>
          <w:rFonts w:cstheme="minorHAnsi"/>
        </w:rPr>
        <w:t xml:space="preserve"> a w przypadku jej braku, innego dokumentu potwierdzającego, że podmiot trzeci jest ubezpieczony od odpowiedzialności cywilnej w zakresie prowadzonej działalności związanej z przedmiotem zamówienia - do oferty należy dołączyć dowód opłacenia składki, jeżeli z samego dokumentu polisy nie wynika fakt jej opłacenia </w:t>
      </w:r>
      <w:r w:rsidRPr="004E01FA">
        <w:rPr>
          <w:rFonts w:cstheme="minorHAnsi"/>
        </w:rPr>
        <w:t>- (zał. nr 9a do oferty);</w:t>
      </w:r>
    </w:p>
    <w:p w:rsidR="00153F7C" w:rsidRDefault="00153F7C" w:rsidP="007212AC">
      <w:pPr>
        <w:ind w:firstLine="426"/>
        <w:rPr>
          <w:rFonts w:cstheme="minorHAnsi"/>
          <w:b/>
          <w:color w:val="FF0000"/>
        </w:rPr>
      </w:pPr>
      <w:r w:rsidRPr="00405D0E">
        <w:rPr>
          <w:rFonts w:cstheme="minorHAnsi"/>
        </w:rPr>
        <w:t>c) dokument, o którym mowa w § 5 ust. 5</w:t>
      </w:r>
      <w:r w:rsidRPr="004E01FA">
        <w:rPr>
          <w:rFonts w:cstheme="minorHAnsi"/>
        </w:rPr>
        <w:t xml:space="preserve"> (zał. nr 8 do oferty);</w:t>
      </w:r>
    </w:p>
    <w:p w:rsidR="00153F7C" w:rsidRPr="004E01FA" w:rsidRDefault="00153F7C" w:rsidP="006C1E62">
      <w:pPr>
        <w:pStyle w:val="Akapitzlist"/>
        <w:numPr>
          <w:ilvl w:val="0"/>
          <w:numId w:val="20"/>
        </w:numPr>
        <w:rPr>
          <w:rFonts w:cstheme="minorHAnsi"/>
        </w:rPr>
      </w:pPr>
      <w:r w:rsidRPr="007212AC">
        <w:rPr>
          <w:rFonts w:cstheme="minorHAnsi"/>
        </w:rPr>
        <w:t xml:space="preserve">Jeżeli Wykonawca, wykazując spełnienie warunków, o których mowa w § 5 ust. 2 pkt. 2 - 5 SIWZ polega na zasobach innych podmiotów na zasadach określonych w art. 26 ust. 2b </w:t>
      </w:r>
      <w:proofErr w:type="spellStart"/>
      <w:r w:rsidRPr="007212AC">
        <w:rPr>
          <w:rFonts w:cstheme="minorHAnsi"/>
        </w:rPr>
        <w:t>uPzp</w:t>
      </w:r>
      <w:proofErr w:type="spellEnd"/>
      <w:r w:rsidRPr="007212AC">
        <w:rPr>
          <w:rFonts w:cstheme="minorHAnsi"/>
        </w:rPr>
        <w:t>, a podmioty te będą brały udział w realizacji części zamówienia, oprócz dokumentów określonych w ust. 5, Zamawiający żąda od Wykonawcy przedstawienia w odniesieniu do tych podmiotów, dokumentów wymienionych w § 6 ust. 4, pkt. 1 oraz pkt 3</w:t>
      </w:r>
      <w:r w:rsidRPr="007212AC">
        <w:rPr>
          <w:rFonts w:cstheme="minorHAnsi"/>
          <w:b/>
        </w:rPr>
        <w:t xml:space="preserve"> </w:t>
      </w:r>
      <w:r w:rsidRPr="004E01FA">
        <w:rPr>
          <w:rFonts w:cstheme="minorHAnsi"/>
        </w:rPr>
        <w:t>- (zał. nr 2a, 4a do oferty).</w:t>
      </w:r>
    </w:p>
    <w:p w:rsidR="007212AC" w:rsidRDefault="00153F7C" w:rsidP="006C1E62">
      <w:pPr>
        <w:pStyle w:val="Akapitzlist"/>
        <w:numPr>
          <w:ilvl w:val="0"/>
          <w:numId w:val="20"/>
        </w:numPr>
        <w:rPr>
          <w:rFonts w:cstheme="minorHAnsi"/>
        </w:rPr>
      </w:pPr>
      <w:r w:rsidRPr="007212AC">
        <w:rPr>
          <w:rFonts w:cstheme="minorHAnsi"/>
        </w:rPr>
        <w:t>Dokumenty podmiotów zagranicznych:</w:t>
      </w:r>
    </w:p>
    <w:p w:rsidR="006C1E62" w:rsidRDefault="007212AC" w:rsidP="007212AC">
      <w:pPr>
        <w:pStyle w:val="Akapitzlist"/>
        <w:ind w:left="567" w:hanging="207"/>
        <w:rPr>
          <w:rFonts w:cstheme="minorHAnsi"/>
        </w:rPr>
      </w:pPr>
      <w:r w:rsidRPr="007212AC">
        <w:rPr>
          <w:rFonts w:cstheme="minorHAnsi"/>
        </w:rPr>
        <w:t xml:space="preserve">1) Jeżeli Wykonawca ma siedzibę lub miejsce zamieszkania poza terytorium Rzeczypospolitej </w:t>
      </w:r>
      <w:r>
        <w:rPr>
          <w:rFonts w:cstheme="minorHAnsi"/>
        </w:rPr>
        <w:t xml:space="preserve">  </w:t>
      </w:r>
      <w:r w:rsidRPr="007212AC">
        <w:rPr>
          <w:rFonts w:cstheme="minorHAnsi"/>
        </w:rPr>
        <w:t>Polskiej, zamiast dokumentów, o których mowa w § 6 ust. 4 pkt 3) składa dokument lub dokumenty wystawione w kraju, w którym ma siedzibę lub miejsce zamieszkania, potwierdzające odpowiednio, że:</w:t>
      </w:r>
    </w:p>
    <w:p w:rsidR="007212AC" w:rsidRPr="007212AC" w:rsidRDefault="007212AC" w:rsidP="007212AC">
      <w:pPr>
        <w:pStyle w:val="Akapitzlist"/>
        <w:ind w:left="567" w:hanging="207"/>
        <w:rPr>
          <w:rFonts w:cstheme="minorHAnsi"/>
        </w:rPr>
      </w:pPr>
      <w:r w:rsidRPr="007212AC">
        <w:rPr>
          <w:rFonts w:cstheme="minorHAnsi"/>
        </w:rPr>
        <w:t xml:space="preserve"> a) nie otwarto jego likwidacji ani nie ogłoszono upadłości </w:t>
      </w:r>
      <w:r w:rsidRPr="004E01FA">
        <w:rPr>
          <w:rFonts w:cstheme="minorHAnsi"/>
        </w:rPr>
        <w:t>- (zał. nr 4b do oferty).</w:t>
      </w:r>
    </w:p>
    <w:p w:rsidR="007212AC" w:rsidRDefault="007212AC" w:rsidP="007212AC">
      <w:pPr>
        <w:pStyle w:val="Akapitzlist"/>
        <w:ind w:left="360"/>
        <w:rPr>
          <w:rFonts w:cstheme="minorHAnsi"/>
        </w:rPr>
      </w:pPr>
    </w:p>
    <w:p w:rsidR="007212AC" w:rsidRPr="007212AC" w:rsidRDefault="007212AC" w:rsidP="006C1E62">
      <w:pPr>
        <w:pStyle w:val="Akapitzlist"/>
        <w:numPr>
          <w:ilvl w:val="0"/>
          <w:numId w:val="20"/>
        </w:numPr>
        <w:jc w:val="both"/>
        <w:rPr>
          <w:rFonts w:cstheme="minorHAnsi"/>
        </w:rPr>
      </w:pPr>
      <w:r w:rsidRPr="007212AC">
        <w:rPr>
          <w:rFonts w:cstheme="minorHAnsi"/>
        </w:rPr>
        <w:t>Dokumenty o których mowa w ust. 7 pkt 1) lit. a) powinny być wystawione nie wcześniej niż 6 miesięcy przed upływem terminu składania ofert.</w:t>
      </w:r>
    </w:p>
    <w:p w:rsidR="00153F7C" w:rsidRDefault="00153F7C" w:rsidP="006C1E62">
      <w:pPr>
        <w:pStyle w:val="Akapitzlist"/>
        <w:numPr>
          <w:ilvl w:val="0"/>
          <w:numId w:val="20"/>
        </w:numPr>
        <w:rPr>
          <w:rFonts w:cstheme="minorHAnsi"/>
        </w:rPr>
      </w:pPr>
      <w:r w:rsidRPr="006C1E62">
        <w:rPr>
          <w:rFonts w:cstheme="minorHAnsi"/>
        </w:rPr>
        <w:t>Jeżeli w kraju pochodzenia osoby lub w kraju, w którym Wykonawca ma siedzibę lub miejsce zamieszkania, nie wydaje się dokumentów, o których mowa w ust. 7,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Zapisy ust. 8 stosuje się odpowiednio.</w:t>
      </w:r>
    </w:p>
    <w:p w:rsidR="00153F7C" w:rsidRPr="006C1E62" w:rsidRDefault="00153F7C" w:rsidP="006C1E62">
      <w:pPr>
        <w:pStyle w:val="Akapitzlist"/>
        <w:numPr>
          <w:ilvl w:val="0"/>
          <w:numId w:val="20"/>
        </w:numPr>
        <w:rPr>
          <w:rFonts w:cstheme="minorHAnsi"/>
        </w:rPr>
      </w:pPr>
      <w:r w:rsidRPr="006C1E62">
        <w:rPr>
          <w:rFonts w:cstheme="minorHAnsi"/>
        </w:rPr>
        <w:lastRenderedPageBreak/>
        <w:t>Zamawiający żąda złożenia wraz z ofertą szczegółowego kosztorysu ofertowego    skalkulowanego przez Wykonawcę</w:t>
      </w:r>
      <w:r w:rsidRPr="006C1E62">
        <w:rPr>
          <w:rFonts w:cstheme="minorHAnsi"/>
          <w:b/>
        </w:rPr>
        <w:t xml:space="preserve"> </w:t>
      </w:r>
      <w:r w:rsidRPr="004E01FA">
        <w:rPr>
          <w:rFonts w:cstheme="minorHAnsi"/>
        </w:rPr>
        <w:t>(zał. nr 10 do oferty).</w:t>
      </w:r>
    </w:p>
    <w:p w:rsidR="00153F7C" w:rsidRPr="006C1E62" w:rsidRDefault="00153F7C" w:rsidP="006C1E62">
      <w:pPr>
        <w:pStyle w:val="Akapitzlist"/>
        <w:numPr>
          <w:ilvl w:val="0"/>
          <w:numId w:val="20"/>
        </w:numPr>
        <w:rPr>
          <w:rFonts w:cstheme="minorHAnsi"/>
        </w:rPr>
      </w:pPr>
      <w:r w:rsidRPr="006C1E62">
        <w:rPr>
          <w:rFonts w:cstheme="minorHAnsi"/>
        </w:rPr>
        <w:t>Należy wskazać jakie materiały i urządzenia będą użyte do wykonania zamówienia. Niewskazanie materiałów i urządzeń równoważnych zostanie uznane przez Zamawiającego za użycie tych opisanych w projekcie</w:t>
      </w:r>
      <w:r w:rsidRPr="006C1E62">
        <w:rPr>
          <w:rFonts w:cstheme="minorHAnsi"/>
          <w:b/>
        </w:rPr>
        <w:t>.</w:t>
      </w:r>
    </w:p>
    <w:p w:rsidR="00153F7C" w:rsidRDefault="00153F7C" w:rsidP="007212AC">
      <w:pPr>
        <w:jc w:val="both"/>
        <w:rPr>
          <w:rFonts w:cstheme="minorHAnsi"/>
          <w:b/>
        </w:rPr>
      </w:pPr>
      <w:r w:rsidRPr="00405D0E">
        <w:rPr>
          <w:rFonts w:cstheme="minorHAnsi"/>
          <w:b/>
        </w:rPr>
        <w:t>UWAGI DO § 6 SIWZ</w:t>
      </w:r>
    </w:p>
    <w:p w:rsidR="00153F7C" w:rsidRPr="007212AC" w:rsidRDefault="00153F7C" w:rsidP="007212AC">
      <w:pPr>
        <w:pStyle w:val="Akapitzlist"/>
        <w:numPr>
          <w:ilvl w:val="0"/>
          <w:numId w:val="17"/>
        </w:numPr>
        <w:ind w:left="426" w:hanging="426"/>
        <w:jc w:val="both"/>
        <w:rPr>
          <w:rFonts w:cstheme="minorHAnsi"/>
          <w:b/>
        </w:rPr>
      </w:pPr>
      <w:r w:rsidRPr="007212AC">
        <w:rPr>
          <w:rFonts w:cstheme="minorHAnsi"/>
        </w:rPr>
        <w:t xml:space="preserve">W przypadku złożenia oferty przez podmioty występujące wspólnie (konsorcja) przepisy </w:t>
      </w:r>
      <w:proofErr w:type="spellStart"/>
      <w:r w:rsidRPr="007212AC">
        <w:rPr>
          <w:rFonts w:cstheme="minorHAnsi"/>
        </w:rPr>
        <w:t>uPzp</w:t>
      </w:r>
      <w:proofErr w:type="spellEnd"/>
      <w:r w:rsidRPr="007212AC">
        <w:rPr>
          <w:rFonts w:cstheme="minorHAnsi"/>
        </w:rPr>
        <w:t xml:space="preserve"> oraz postanowienia SIWZ dotyczące Wykonawcy stosuje się odpowiednio do Wykonawców ubiegających się wspólnie o udzielenie zamówienia.</w:t>
      </w:r>
    </w:p>
    <w:p w:rsidR="007212AC" w:rsidRDefault="00153F7C" w:rsidP="007212AC">
      <w:pPr>
        <w:pStyle w:val="Akapitzlist"/>
        <w:numPr>
          <w:ilvl w:val="0"/>
          <w:numId w:val="17"/>
        </w:numPr>
        <w:spacing w:after="0" w:line="276" w:lineRule="auto"/>
        <w:ind w:left="426" w:hanging="426"/>
        <w:jc w:val="both"/>
        <w:rPr>
          <w:rFonts w:cstheme="minorHAnsi"/>
        </w:rPr>
      </w:pPr>
      <w:r w:rsidRPr="007212AC">
        <w:rPr>
          <w:rFonts w:cstheme="minorHAnsi"/>
        </w:rPr>
        <w:t xml:space="preserve">Wykonawcy występujący wspólnie zobowiązani są ustanowić </w:t>
      </w:r>
      <w:r w:rsidRPr="007212AC">
        <w:rPr>
          <w:rFonts w:cstheme="minorHAnsi"/>
          <w:u w:val="single"/>
        </w:rPr>
        <w:t xml:space="preserve">pełnomocnika do reprezentowania </w:t>
      </w:r>
      <w:r w:rsidRPr="007212AC">
        <w:rPr>
          <w:rFonts w:cstheme="minorHAnsi"/>
        </w:rPr>
        <w:t>ich w postępowaniu albo do reprezentowania ich w postępowaniu i zawarcia umowy w sprawie niniejszego zamówienia publicznego. Do oferty należy dołączyć oryginał pełnomocnictwa lub kopię pełnomocnictwa potwierdzoną przez Wykonawcę za zgodność z oryginałem</w:t>
      </w:r>
      <w:r w:rsidRPr="007212AC">
        <w:rPr>
          <w:rFonts w:cstheme="minorHAnsi"/>
          <w:b/>
        </w:rPr>
        <w:t xml:space="preserve"> </w:t>
      </w:r>
      <w:r w:rsidRPr="004E01FA">
        <w:rPr>
          <w:rFonts w:cstheme="minorHAnsi"/>
        </w:rPr>
        <w:t xml:space="preserve">(zał. nr 7 do oferty). </w:t>
      </w:r>
      <w:r w:rsidRPr="007212AC">
        <w:rPr>
          <w:rFonts w:cstheme="minorHAnsi"/>
        </w:rPr>
        <w:t>W treści udzielonego pełnomocnictwa muszą się znaleźć następujące wskazania:</w:t>
      </w:r>
    </w:p>
    <w:p w:rsidR="007212AC" w:rsidRPr="007212AC" w:rsidRDefault="007212AC" w:rsidP="007212AC">
      <w:pPr>
        <w:pStyle w:val="Akapitzlist"/>
        <w:spacing w:after="0" w:line="276" w:lineRule="auto"/>
        <w:ind w:left="426" w:firstLine="141"/>
        <w:jc w:val="both"/>
        <w:rPr>
          <w:rFonts w:cstheme="minorHAnsi"/>
        </w:rPr>
      </w:pPr>
      <w:r w:rsidRPr="007212AC">
        <w:rPr>
          <w:rFonts w:cstheme="minorHAnsi"/>
        </w:rPr>
        <w:t>- pełnomocnictwo dotyczy niniejszego postępowania o udzielenie zamówienia,</w:t>
      </w:r>
    </w:p>
    <w:p w:rsidR="007212AC" w:rsidRPr="00405D0E" w:rsidRDefault="007212AC" w:rsidP="007212AC">
      <w:pPr>
        <w:spacing w:after="0" w:line="276" w:lineRule="auto"/>
        <w:ind w:left="709" w:hanging="142"/>
        <w:jc w:val="both"/>
        <w:rPr>
          <w:rFonts w:cstheme="minorHAnsi"/>
        </w:rPr>
      </w:pPr>
      <w:r w:rsidRPr="00405D0E">
        <w:rPr>
          <w:rFonts w:cstheme="minorHAnsi"/>
        </w:rPr>
        <w:t xml:space="preserve">- nazwa z określeniem adresu i siedziby wszystkich Wykonawców ubiegających się wspólnie o </w:t>
      </w:r>
      <w:r>
        <w:rPr>
          <w:rFonts w:cstheme="minorHAnsi"/>
        </w:rPr>
        <w:t xml:space="preserve">  </w:t>
      </w:r>
      <w:r w:rsidRPr="00405D0E">
        <w:rPr>
          <w:rFonts w:cstheme="minorHAnsi"/>
        </w:rPr>
        <w:t>udzielenie niniejszego zamówienia,</w:t>
      </w:r>
    </w:p>
    <w:p w:rsidR="007212AC" w:rsidRDefault="007212AC" w:rsidP="007212AC">
      <w:pPr>
        <w:spacing w:after="0" w:line="276" w:lineRule="auto"/>
        <w:ind w:left="426" w:firstLine="141"/>
        <w:jc w:val="both"/>
        <w:rPr>
          <w:rFonts w:cstheme="minorHAnsi"/>
        </w:rPr>
      </w:pPr>
      <w:r w:rsidRPr="00405D0E">
        <w:rPr>
          <w:rFonts w:cstheme="minorHAnsi"/>
        </w:rPr>
        <w:t>- ustanowiony pełnomocnik oraz zakres jego umocowania.</w:t>
      </w:r>
    </w:p>
    <w:p w:rsidR="007212AC" w:rsidRPr="00D61CF2" w:rsidRDefault="007212AC" w:rsidP="007212AC">
      <w:pPr>
        <w:ind w:left="426"/>
        <w:jc w:val="both"/>
        <w:rPr>
          <w:rFonts w:cstheme="minorHAnsi"/>
          <w:b/>
          <w:color w:val="FF0000"/>
        </w:rPr>
      </w:pPr>
      <w:r w:rsidRPr="00405D0E">
        <w:rPr>
          <w:rFonts w:cstheme="minorHAnsi"/>
        </w:rPr>
        <w:t xml:space="preserve">Dokument pełnomocnictwa musi być podpisany przez wszystkich Wykonawców ubiegających się wspólnie o udzielenie zamówienia. Podpisy muszą być złożone przez osoby uprawnione do składania oświadczeń woli wymienione we właściwym rejestrze lub ewidencji Wykonawców składających wspólną ofertę. Stosowne odpisy z rejestru lub ewidencji należy dołączyć do oferty </w:t>
      </w:r>
      <w:r w:rsidRPr="004E01FA">
        <w:rPr>
          <w:rFonts w:cstheme="minorHAnsi"/>
        </w:rPr>
        <w:t>(zał. nr 7.1, 7.2, 7.3 itd.).</w:t>
      </w:r>
    </w:p>
    <w:p w:rsidR="007212AC" w:rsidRPr="00405D0E" w:rsidRDefault="007212AC" w:rsidP="007212AC">
      <w:pPr>
        <w:ind w:left="426"/>
        <w:jc w:val="both"/>
        <w:rPr>
          <w:rFonts w:cstheme="minorHAnsi"/>
        </w:rPr>
      </w:pPr>
      <w:r w:rsidRPr="00405D0E">
        <w:rPr>
          <w:rFonts w:cstheme="minorHAnsi"/>
        </w:rPr>
        <w:t>Powyższych zasad powinien przestrzegać także Wykonawca, który udzielił pełnomocnictwa celem jego reprezentowania w niniejszym postępowaniu.</w:t>
      </w:r>
    </w:p>
    <w:p w:rsidR="007212AC" w:rsidRPr="007212AC" w:rsidRDefault="007212AC" w:rsidP="007212AC">
      <w:pPr>
        <w:pStyle w:val="Akapitzlist"/>
        <w:spacing w:after="0" w:line="276" w:lineRule="auto"/>
        <w:ind w:left="426" w:hanging="426"/>
        <w:jc w:val="both"/>
        <w:rPr>
          <w:rFonts w:cstheme="minorHAnsi"/>
        </w:rPr>
      </w:pPr>
    </w:p>
    <w:p w:rsidR="007212AC" w:rsidRDefault="007212AC" w:rsidP="007212AC">
      <w:pPr>
        <w:pStyle w:val="Akapitzlist"/>
        <w:numPr>
          <w:ilvl w:val="0"/>
          <w:numId w:val="17"/>
        </w:numPr>
        <w:spacing w:after="0" w:line="276" w:lineRule="auto"/>
        <w:ind w:left="426" w:hanging="426"/>
        <w:jc w:val="both"/>
        <w:rPr>
          <w:rFonts w:cstheme="minorHAnsi"/>
        </w:rPr>
      </w:pPr>
      <w:r w:rsidRPr="00405D0E">
        <w:rPr>
          <w:rFonts w:cstheme="minorHAnsi"/>
        </w:rPr>
        <w:t xml:space="preserve">Jeżeli oferta Wykonawców występujących wspólnie zostanie wybrana, Zamawiający zażąda przed zawarciem umowy w sprawie zamówienia publicznego, </w:t>
      </w:r>
      <w:r w:rsidRPr="00405D0E">
        <w:rPr>
          <w:rFonts w:cstheme="minorHAnsi"/>
          <w:u w:val="single"/>
        </w:rPr>
        <w:t>umowy regulującej współpracę t</w:t>
      </w:r>
      <w:r w:rsidRPr="00405D0E">
        <w:rPr>
          <w:rFonts w:cstheme="minorHAnsi"/>
        </w:rPr>
        <w:t>ych Wykonawców.</w:t>
      </w:r>
    </w:p>
    <w:p w:rsidR="00153F7C" w:rsidRDefault="00153F7C" w:rsidP="007212AC">
      <w:pPr>
        <w:pStyle w:val="Akapitzlist"/>
        <w:numPr>
          <w:ilvl w:val="0"/>
          <w:numId w:val="17"/>
        </w:numPr>
        <w:spacing w:after="0" w:line="276" w:lineRule="auto"/>
        <w:ind w:left="426" w:hanging="426"/>
        <w:jc w:val="both"/>
        <w:rPr>
          <w:rFonts w:cstheme="minorHAnsi"/>
        </w:rPr>
      </w:pPr>
      <w:r w:rsidRPr="007212AC">
        <w:rPr>
          <w:rFonts w:cstheme="minorHAnsi"/>
        </w:rPr>
        <w:t>Dokumenty, o których mowa w § 6, należy złożyć w formie oryginału lub kserokopii poświadczonej za zgodność z oryginałem przez Wykonawcę.</w:t>
      </w:r>
    </w:p>
    <w:p w:rsidR="00153F7C" w:rsidRDefault="00153F7C" w:rsidP="007212AC">
      <w:pPr>
        <w:pStyle w:val="Akapitzlist"/>
        <w:numPr>
          <w:ilvl w:val="0"/>
          <w:numId w:val="17"/>
        </w:numPr>
        <w:spacing w:after="0" w:line="276" w:lineRule="auto"/>
        <w:ind w:left="426" w:hanging="426"/>
        <w:jc w:val="both"/>
        <w:rPr>
          <w:rFonts w:cstheme="minorHAnsi"/>
        </w:rPr>
      </w:pPr>
      <w:r w:rsidRPr="007212AC">
        <w:rPr>
          <w:rFonts w:cstheme="minorHAnsi"/>
        </w:rPr>
        <w:t>Jeżeli złożona przez Wykonawcę kopia dokumentu będzie nieczytelna lub będzie budzić wątpliwości, co do jej prawdziwości, Zamawiający zażąda przedstawienia oryginału lub notarialnie poświadczonej kopii dokumentu.</w:t>
      </w:r>
    </w:p>
    <w:p w:rsidR="007212AC" w:rsidRDefault="00153F7C" w:rsidP="007212AC">
      <w:pPr>
        <w:pStyle w:val="Akapitzlist"/>
        <w:numPr>
          <w:ilvl w:val="0"/>
          <w:numId w:val="17"/>
        </w:numPr>
        <w:spacing w:after="0" w:line="276" w:lineRule="auto"/>
        <w:ind w:left="426" w:hanging="426"/>
        <w:jc w:val="both"/>
        <w:rPr>
          <w:rFonts w:cstheme="minorHAnsi"/>
        </w:rPr>
      </w:pPr>
      <w:r w:rsidRPr="007212AC">
        <w:rPr>
          <w:rFonts w:cstheme="minorHAnsi"/>
        </w:rPr>
        <w:t xml:space="preserve">Dokumenty sporządzone w języku obcym są składane wraz z tłumaczeniem na język polski.     </w:t>
      </w:r>
    </w:p>
    <w:p w:rsidR="00153F7C" w:rsidRDefault="00153F7C" w:rsidP="007212AC">
      <w:pPr>
        <w:pStyle w:val="Akapitzlist"/>
        <w:numPr>
          <w:ilvl w:val="0"/>
          <w:numId w:val="17"/>
        </w:numPr>
        <w:spacing w:after="0" w:line="276" w:lineRule="auto"/>
        <w:ind w:left="426" w:hanging="426"/>
        <w:jc w:val="both"/>
        <w:rPr>
          <w:rFonts w:cstheme="minorHAnsi"/>
        </w:rPr>
      </w:pPr>
      <w:r w:rsidRPr="007212AC">
        <w:rPr>
          <w:rFonts w:cstheme="minorHAnsi"/>
        </w:rPr>
        <w:t xml:space="preserve">Przed dokonaniem oceny spełniania przez Wykonawców warunków udziału w postępowaniu Zamawiający wezwie Wykonawców, którzy w określonym terminie nie złożyli oświadczeń lub dokumentów potwierdzających spełnienie warunków udziału w postępowaniu, lub którzy nie złożyli pełnomocnictw, albo którzy złożyli dokumenty zawierające błędy lub którzy złożyli wadliwe pełnomocnictwo do ich złożenia w wyznaczonym terminie, chyba że mimo ich złożenia oferta Wykonawcy podlega odrzuceniu albo konieczne byłoby unieważnienie postępowania. Złożone na wezwanie Zamawiającego oświadczenia lub dokumenty powinny potwierdzać spełnienie przez Wykonawcę warunków udziału w postępowaniu oraz spełnienie przez </w:t>
      </w:r>
      <w:r w:rsidRPr="007212AC">
        <w:rPr>
          <w:rFonts w:cstheme="minorHAnsi"/>
        </w:rPr>
        <w:lastRenderedPageBreak/>
        <w:t>oferowane dostawy wymagań określonych przez Zamawiającego, nie później niż w dniu, w którym upłynął termin składania ofert. Zamawiający wezwie również Wykonawców do złożenia - w wyznaczonym przez siebie terminie - wyjaśnień dotyczących oświadczeń lub dokumentów.</w:t>
      </w:r>
    </w:p>
    <w:p w:rsidR="00153F7C" w:rsidRDefault="00153F7C" w:rsidP="007212AC">
      <w:pPr>
        <w:pStyle w:val="Akapitzlist"/>
        <w:numPr>
          <w:ilvl w:val="0"/>
          <w:numId w:val="17"/>
        </w:numPr>
        <w:spacing w:after="0" w:line="276" w:lineRule="auto"/>
        <w:ind w:left="426" w:hanging="426"/>
        <w:jc w:val="both"/>
        <w:rPr>
          <w:rFonts w:cstheme="minorHAnsi"/>
        </w:rPr>
      </w:pPr>
      <w:r w:rsidRPr="007212AC">
        <w:rPr>
          <w:rFonts w:cstheme="minorHAnsi"/>
        </w:rPr>
        <w:t>Jeżeli z uzasadnionej przyczyny wykonawca nie może przedstawić dokumentów dotyczących sytuacji finansowej i ekonomicznej wymaganych przez Zamawiającego, może przedstawić inny dokument, który w wystarczający sposób potwierdza spełnianie</w:t>
      </w:r>
      <w:r w:rsidR="007212AC">
        <w:rPr>
          <w:rFonts w:cstheme="minorHAnsi"/>
        </w:rPr>
        <w:t>.</w:t>
      </w:r>
    </w:p>
    <w:p w:rsidR="007212AC" w:rsidRPr="007212AC" w:rsidRDefault="007212AC" w:rsidP="007212AC">
      <w:pPr>
        <w:pStyle w:val="Akapitzlist"/>
        <w:spacing w:after="0" w:line="276" w:lineRule="auto"/>
        <w:ind w:left="1004"/>
        <w:rPr>
          <w:rFonts w:cstheme="minorHAnsi"/>
        </w:rPr>
      </w:pPr>
    </w:p>
    <w:p w:rsidR="00153F7C" w:rsidRDefault="00153F7C" w:rsidP="00153F7C">
      <w:pPr>
        <w:ind w:left="426" w:hanging="426"/>
        <w:rPr>
          <w:rFonts w:cstheme="minorHAnsi"/>
        </w:rPr>
      </w:pPr>
      <w:r w:rsidRPr="00405D0E">
        <w:rPr>
          <w:rFonts w:cstheme="minorHAnsi"/>
          <w:b/>
          <w:u w:val="single"/>
        </w:rPr>
        <w:t>§ 7. INFORMACJA O SPOSOBIE POROZUMIEWANIA SIE ZAMAWIAJĄCEGO Z  WYKONAWCAMI</w:t>
      </w:r>
      <w:r w:rsidRPr="00405D0E">
        <w:rPr>
          <w:rFonts w:cstheme="minorHAnsi"/>
        </w:rPr>
        <w:t>:</w:t>
      </w:r>
    </w:p>
    <w:p w:rsidR="00153F7C" w:rsidRDefault="00153F7C" w:rsidP="00EA036D">
      <w:pPr>
        <w:pStyle w:val="Akapitzlist"/>
        <w:numPr>
          <w:ilvl w:val="0"/>
          <w:numId w:val="14"/>
        </w:numPr>
        <w:ind w:left="426" w:hanging="426"/>
        <w:jc w:val="both"/>
        <w:rPr>
          <w:rFonts w:cstheme="minorHAnsi"/>
        </w:rPr>
      </w:pPr>
      <w:r w:rsidRPr="00EA036D">
        <w:rPr>
          <w:rFonts w:cstheme="minorHAnsi"/>
        </w:rPr>
        <w:t>Niniejsze postępowanie o udzielenie zamówienia prowadzi się z zachowaniem formy pisemnej. Oświadczenie, wnioski, zawiadomienia oraz informacje przekazane za pomocą teleksu, telefaksu lub drogą elektroniczną uważa się za złożone w terminie, jeżeli ich treść dotarła do adresata przed upływem terminu i została niezwłocznie potwierdzona pisemnie.</w:t>
      </w:r>
    </w:p>
    <w:p w:rsidR="00153F7C" w:rsidRDefault="00153F7C" w:rsidP="00EA036D">
      <w:pPr>
        <w:pStyle w:val="Akapitzlist"/>
        <w:numPr>
          <w:ilvl w:val="0"/>
          <w:numId w:val="14"/>
        </w:numPr>
        <w:ind w:left="426" w:hanging="426"/>
        <w:jc w:val="both"/>
        <w:rPr>
          <w:rFonts w:cstheme="minorHAnsi"/>
        </w:rPr>
      </w:pPr>
      <w:r w:rsidRPr="00EA036D">
        <w:rPr>
          <w:rFonts w:cstheme="minorHAnsi"/>
        </w:rPr>
        <w:t>Zamawiający przyjmuje wszelkie pisma w godzinach urzędowania, to znaczy od 700 do 15°° w dni robocze.</w:t>
      </w:r>
    </w:p>
    <w:p w:rsidR="00153F7C" w:rsidRPr="00EA036D" w:rsidRDefault="00153F7C" w:rsidP="00EA036D">
      <w:pPr>
        <w:pStyle w:val="Akapitzlist"/>
        <w:numPr>
          <w:ilvl w:val="0"/>
          <w:numId w:val="14"/>
        </w:numPr>
        <w:ind w:left="426" w:hanging="426"/>
        <w:jc w:val="both"/>
        <w:rPr>
          <w:rFonts w:cstheme="minorHAnsi"/>
        </w:rPr>
      </w:pPr>
      <w:r w:rsidRPr="00EA036D">
        <w:rPr>
          <w:rFonts w:cstheme="minorHAnsi"/>
        </w:rPr>
        <w:t xml:space="preserve">Pisma, wiadomości, informacje prosimy kierować na adres: </w:t>
      </w:r>
      <w:r w:rsidRPr="00EA036D">
        <w:rPr>
          <w:rFonts w:cstheme="minorHAnsi"/>
          <w:u w:val="single"/>
        </w:rPr>
        <w:t>Ośrodek Sportu i Rekreacji „Wyspiarz” w Świnoujściu, ul. Matejki 22, 72-600 Świnoujście. Informacje można przekazywać faksem pod nr 91 321 3781 lub p</w:t>
      </w:r>
      <w:r w:rsidR="00D61CF2" w:rsidRPr="00EA036D">
        <w:rPr>
          <w:rFonts w:cstheme="minorHAnsi"/>
          <w:u w:val="single"/>
        </w:rPr>
        <w:t xml:space="preserve">ocztą elektroniczną </w:t>
      </w:r>
      <w:r w:rsidRPr="00EA036D">
        <w:rPr>
          <w:rFonts w:cstheme="minorHAnsi"/>
          <w:u w:val="single"/>
        </w:rPr>
        <w:t xml:space="preserve">e-mail: </w:t>
      </w:r>
      <w:hyperlink r:id="rId7" w:history="1">
        <w:r w:rsidR="007B6CF6" w:rsidRPr="007B7BC9">
          <w:rPr>
            <w:rStyle w:val="Hipercze"/>
            <w:rFonts w:cstheme="minorHAnsi"/>
          </w:rPr>
          <w:t>sekretariat@osir.swinoujscie.pl</w:t>
        </w:r>
      </w:hyperlink>
      <w:r w:rsidR="007B6CF6">
        <w:rPr>
          <w:rFonts w:cstheme="minorHAnsi"/>
          <w:u w:val="single"/>
        </w:rPr>
        <w:t xml:space="preserve"> </w:t>
      </w:r>
      <w:r w:rsidRPr="00EA036D">
        <w:rPr>
          <w:rFonts w:cstheme="minorHAnsi"/>
          <w:u w:val="single"/>
        </w:rPr>
        <w:t xml:space="preserve"> (informacje przesłane powyższymi sposobami należy niezwłocznie potwierdzić pisemnie).</w:t>
      </w:r>
    </w:p>
    <w:p w:rsidR="00153F7C" w:rsidRDefault="00153F7C" w:rsidP="00EA036D">
      <w:pPr>
        <w:pStyle w:val="Akapitzlist"/>
        <w:numPr>
          <w:ilvl w:val="0"/>
          <w:numId w:val="14"/>
        </w:numPr>
        <w:ind w:left="426" w:hanging="426"/>
        <w:jc w:val="both"/>
        <w:rPr>
          <w:rFonts w:cstheme="minorHAnsi"/>
        </w:rPr>
      </w:pPr>
      <w:r w:rsidRPr="00EA036D">
        <w:rPr>
          <w:rFonts w:cstheme="minorHAnsi"/>
        </w:rPr>
        <w:t xml:space="preserve">Wykonawca może zwrócić się do Zamawiającego o wyjaśnienie treści SIWZ. Zamawiający udzieli wyjaśnień niezwłocznie, jednak </w:t>
      </w:r>
      <w:r w:rsidRPr="00EA036D">
        <w:rPr>
          <w:rFonts w:cstheme="minorHAnsi"/>
          <w:u w:val="single"/>
        </w:rPr>
        <w:t>nie później niż na 2 dni przed upływem terminu składania ofert</w:t>
      </w:r>
      <w:r w:rsidRPr="00EA036D">
        <w:rPr>
          <w:rFonts w:cstheme="minorHAnsi"/>
        </w:rPr>
        <w:t xml:space="preserve">, pod warunkiem, że wniosek o wyjaśnienie treści specyfikacji istotnych warunków zamówienia wpłynął do Zamawiającego </w:t>
      </w:r>
      <w:r w:rsidRPr="00EA036D">
        <w:rPr>
          <w:rFonts w:cstheme="minorHAnsi"/>
          <w:u w:val="single"/>
        </w:rPr>
        <w:t>nie później niż do końca dnia, w którym upływa połowa wyznaczonego terminu składania ofert</w:t>
      </w:r>
      <w:r w:rsidRPr="00EA036D">
        <w:rPr>
          <w:rFonts w:cstheme="minorHAnsi"/>
        </w:rPr>
        <w:t>. Zamawiający jednocześnie przekaże treść wyjaśnień wszystkim Wykonawcom, którym przekazano SIWZ, bez ujawnienia źródła zapytania oraz zamieści na swojej stronie internetowej.</w:t>
      </w:r>
    </w:p>
    <w:p w:rsidR="00153F7C" w:rsidRDefault="00153F7C" w:rsidP="00EA036D">
      <w:pPr>
        <w:pStyle w:val="Akapitzlist"/>
        <w:numPr>
          <w:ilvl w:val="0"/>
          <w:numId w:val="14"/>
        </w:numPr>
        <w:ind w:left="426" w:hanging="426"/>
        <w:jc w:val="both"/>
        <w:rPr>
          <w:rFonts w:cstheme="minorHAnsi"/>
        </w:rPr>
      </w:pPr>
      <w:r w:rsidRPr="00EA036D">
        <w:rPr>
          <w:rFonts w:cstheme="minorHAnsi"/>
        </w:rPr>
        <w:t>W uzasadnionych przypadkach Zamawiający może przed upływem terminu składania ofert zmienić treść SIWZ. Dokonaną zmianę specyfikacji Zamawiający przekazuje niezwłocznie wszystkim Wykonawcom, którym przekazano SIWZ, oraz zamieści na swojej stronie internetowej.</w:t>
      </w:r>
    </w:p>
    <w:p w:rsidR="00153F7C" w:rsidRDefault="00153F7C" w:rsidP="00EA036D">
      <w:pPr>
        <w:pStyle w:val="Akapitzlist"/>
        <w:numPr>
          <w:ilvl w:val="0"/>
          <w:numId w:val="14"/>
        </w:numPr>
        <w:ind w:left="426" w:hanging="426"/>
        <w:jc w:val="both"/>
        <w:rPr>
          <w:rFonts w:cstheme="minorHAnsi"/>
        </w:rPr>
      </w:pPr>
      <w:r w:rsidRPr="00EA036D">
        <w:rPr>
          <w:rFonts w:cstheme="minorHAnsi"/>
        </w:rPr>
        <w:t>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stosowną informację na swojej stronie internetowej.</w:t>
      </w:r>
    </w:p>
    <w:p w:rsidR="00153F7C" w:rsidRPr="00EA036D" w:rsidRDefault="00153F7C" w:rsidP="00EA036D">
      <w:pPr>
        <w:pStyle w:val="Akapitzlist"/>
        <w:numPr>
          <w:ilvl w:val="0"/>
          <w:numId w:val="14"/>
        </w:numPr>
        <w:ind w:left="426" w:hanging="426"/>
        <w:jc w:val="both"/>
        <w:rPr>
          <w:rFonts w:cstheme="minorHAnsi"/>
        </w:rPr>
      </w:pPr>
      <w:r w:rsidRPr="00EA036D">
        <w:rPr>
          <w:rFonts w:cstheme="minorHAnsi"/>
        </w:rPr>
        <w:t>Do kontaktu z Wykonawcami uprawnieni są:</w:t>
      </w:r>
    </w:p>
    <w:p w:rsidR="00153F7C" w:rsidRPr="00405D0E" w:rsidRDefault="00153F7C" w:rsidP="007212AC">
      <w:pPr>
        <w:ind w:left="705" w:hanging="279"/>
        <w:rPr>
          <w:rFonts w:cstheme="minorHAnsi"/>
        </w:rPr>
      </w:pPr>
      <w:r w:rsidRPr="00405D0E">
        <w:rPr>
          <w:rFonts w:cstheme="minorHAnsi"/>
        </w:rPr>
        <w:t xml:space="preserve">• Anna Kryszan – dyrektor Ośrodka Sportu i Rekreacji „Wyspiarz”                                       </w:t>
      </w:r>
      <w:r w:rsidR="00D61CF2">
        <w:rPr>
          <w:rFonts w:cstheme="minorHAnsi"/>
        </w:rPr>
        <w:t xml:space="preserve">                                         </w:t>
      </w:r>
      <w:r w:rsidRPr="00405D0E">
        <w:rPr>
          <w:rFonts w:cstheme="minorHAnsi"/>
        </w:rPr>
        <w:t xml:space="preserve"> tel. 91 321 3781, w godz. od 7</w:t>
      </w:r>
      <w:r w:rsidR="00D61CF2">
        <w:rPr>
          <w:rFonts w:cstheme="minorHAnsi"/>
        </w:rPr>
        <w:t>,</w:t>
      </w:r>
      <w:r w:rsidRPr="00405D0E">
        <w:rPr>
          <w:rFonts w:cstheme="minorHAnsi"/>
        </w:rPr>
        <w:t>00 do 15</w:t>
      </w:r>
      <w:r w:rsidR="00D61CF2">
        <w:rPr>
          <w:rFonts w:cstheme="minorHAnsi"/>
        </w:rPr>
        <w:t>,</w:t>
      </w:r>
      <w:r w:rsidRPr="00405D0E">
        <w:rPr>
          <w:rFonts w:cstheme="minorHAnsi"/>
        </w:rPr>
        <w:t>00</w:t>
      </w:r>
    </w:p>
    <w:p w:rsidR="00153F7C" w:rsidRPr="00405D0E" w:rsidRDefault="00153F7C" w:rsidP="007212AC">
      <w:pPr>
        <w:ind w:left="705" w:hanging="279"/>
        <w:rPr>
          <w:rFonts w:cstheme="minorHAnsi"/>
        </w:rPr>
      </w:pPr>
      <w:r w:rsidRPr="00405D0E">
        <w:rPr>
          <w:rFonts w:cstheme="minorHAnsi"/>
        </w:rPr>
        <w:t xml:space="preserve">• Ryszard Teterycz- główny specjalista ds. technicznych,                                       </w:t>
      </w:r>
      <w:r w:rsidRPr="00405D0E">
        <w:rPr>
          <w:rFonts w:cstheme="minorHAnsi"/>
        </w:rPr>
        <w:br/>
        <w:t>tel. 781 180 864, w godz. od 7</w:t>
      </w:r>
      <w:r w:rsidR="00D61CF2">
        <w:rPr>
          <w:rFonts w:cstheme="minorHAnsi"/>
        </w:rPr>
        <w:t>,</w:t>
      </w:r>
      <w:r w:rsidRPr="00405D0E">
        <w:rPr>
          <w:rFonts w:cstheme="minorHAnsi"/>
        </w:rPr>
        <w:t>00 do 15</w:t>
      </w:r>
      <w:r w:rsidR="00D61CF2">
        <w:rPr>
          <w:rFonts w:cstheme="minorHAnsi"/>
        </w:rPr>
        <w:t>,</w:t>
      </w:r>
      <w:r w:rsidRPr="00405D0E">
        <w:rPr>
          <w:rFonts w:cstheme="minorHAnsi"/>
        </w:rPr>
        <w:t>00.</w:t>
      </w:r>
    </w:p>
    <w:p w:rsidR="00EA036D" w:rsidRDefault="00153F7C" w:rsidP="007212AC">
      <w:pPr>
        <w:ind w:left="705" w:hanging="279"/>
        <w:rPr>
          <w:rFonts w:cstheme="minorHAnsi"/>
        </w:rPr>
      </w:pPr>
      <w:r w:rsidRPr="00405D0E">
        <w:rPr>
          <w:rFonts w:cstheme="minorHAnsi"/>
        </w:rPr>
        <w:t xml:space="preserve">• </w:t>
      </w:r>
      <w:r w:rsidR="00D61CF2">
        <w:rPr>
          <w:rFonts w:cstheme="minorHAnsi"/>
        </w:rPr>
        <w:t>Kamila Mazurek</w:t>
      </w:r>
      <w:r w:rsidRPr="00405D0E">
        <w:rPr>
          <w:rFonts w:cstheme="minorHAnsi"/>
        </w:rPr>
        <w:t xml:space="preserve"> – kierownik </w:t>
      </w:r>
      <w:r w:rsidR="00D61CF2">
        <w:rPr>
          <w:rFonts w:cstheme="minorHAnsi"/>
        </w:rPr>
        <w:t>Kempingu „Relax”</w:t>
      </w:r>
      <w:r w:rsidRPr="00405D0E">
        <w:rPr>
          <w:rFonts w:cstheme="minorHAnsi"/>
        </w:rPr>
        <w:t xml:space="preserve">,             </w:t>
      </w:r>
      <w:r w:rsidRPr="00405D0E">
        <w:rPr>
          <w:rFonts w:cstheme="minorHAnsi"/>
        </w:rPr>
        <w:br/>
        <w:t xml:space="preserve">tel. </w:t>
      </w:r>
      <w:r w:rsidR="00D61CF2">
        <w:rPr>
          <w:rFonts w:cstheme="minorHAnsi"/>
        </w:rPr>
        <w:t>512 937 652 lub 91 321 39 12 wew. 32</w:t>
      </w:r>
      <w:r w:rsidRPr="00405D0E">
        <w:rPr>
          <w:rFonts w:cstheme="minorHAnsi"/>
        </w:rPr>
        <w:t>, w godz. od 7</w:t>
      </w:r>
      <w:r w:rsidR="00D61CF2">
        <w:rPr>
          <w:rFonts w:cstheme="minorHAnsi"/>
        </w:rPr>
        <w:t>,3</w:t>
      </w:r>
      <w:r w:rsidRPr="00405D0E">
        <w:rPr>
          <w:rFonts w:cstheme="minorHAnsi"/>
        </w:rPr>
        <w:t>0 do 15</w:t>
      </w:r>
      <w:r w:rsidR="00D61CF2">
        <w:rPr>
          <w:rFonts w:cstheme="minorHAnsi"/>
        </w:rPr>
        <w:t>,</w:t>
      </w:r>
      <w:r w:rsidR="00EA036D">
        <w:rPr>
          <w:rFonts w:cstheme="minorHAnsi"/>
        </w:rPr>
        <w:t>00</w:t>
      </w:r>
    </w:p>
    <w:p w:rsidR="00EA036D" w:rsidRPr="00405D0E" w:rsidRDefault="00EA036D" w:rsidP="00EA036D">
      <w:pPr>
        <w:ind w:left="705" w:hanging="705"/>
        <w:rPr>
          <w:rFonts w:cstheme="minorHAnsi"/>
        </w:rPr>
      </w:pPr>
    </w:p>
    <w:p w:rsidR="00153F7C" w:rsidRDefault="00153F7C" w:rsidP="00153F7C">
      <w:pPr>
        <w:rPr>
          <w:rFonts w:cstheme="minorHAnsi"/>
          <w:b/>
          <w:u w:val="single"/>
        </w:rPr>
      </w:pPr>
      <w:r w:rsidRPr="00405D0E">
        <w:rPr>
          <w:rFonts w:cstheme="minorHAnsi"/>
          <w:b/>
          <w:u w:val="single"/>
        </w:rPr>
        <w:t xml:space="preserve">§ 8. </w:t>
      </w:r>
      <w:bookmarkStart w:id="0" w:name="_GoBack"/>
      <w:r w:rsidRPr="00405D0E">
        <w:rPr>
          <w:rFonts w:cstheme="minorHAnsi"/>
          <w:b/>
          <w:u w:val="single"/>
        </w:rPr>
        <w:t>WYMAGANIA DOTYCZĄCE WADIUM</w:t>
      </w:r>
    </w:p>
    <w:p w:rsidR="00153F7C" w:rsidRPr="00EA036D" w:rsidRDefault="00153F7C" w:rsidP="007212AC">
      <w:pPr>
        <w:pStyle w:val="Akapitzlist"/>
        <w:numPr>
          <w:ilvl w:val="0"/>
          <w:numId w:val="15"/>
        </w:numPr>
        <w:ind w:left="426" w:hanging="426"/>
        <w:jc w:val="both"/>
        <w:rPr>
          <w:rFonts w:cstheme="minorHAnsi"/>
          <w:b/>
          <w:u w:val="single"/>
        </w:rPr>
      </w:pPr>
      <w:r w:rsidRPr="00EA036D">
        <w:rPr>
          <w:rFonts w:cstheme="minorHAnsi"/>
        </w:rPr>
        <w:t xml:space="preserve">Przed upływem terminu składania ofert, wymagane jest wniesienie wadium w wysokości   </w:t>
      </w:r>
      <w:r w:rsidRPr="00EA036D">
        <w:rPr>
          <w:rFonts w:cstheme="minorHAnsi"/>
          <w:b/>
        </w:rPr>
        <w:t>4 000,00 PLN.</w:t>
      </w:r>
    </w:p>
    <w:p w:rsidR="00153F7C" w:rsidRPr="00EA036D" w:rsidRDefault="00153F7C" w:rsidP="007212AC">
      <w:pPr>
        <w:pStyle w:val="Akapitzlist"/>
        <w:numPr>
          <w:ilvl w:val="0"/>
          <w:numId w:val="15"/>
        </w:numPr>
        <w:ind w:left="426" w:hanging="426"/>
        <w:jc w:val="both"/>
        <w:rPr>
          <w:rFonts w:cstheme="minorHAnsi"/>
          <w:b/>
          <w:u w:val="single"/>
        </w:rPr>
      </w:pPr>
      <w:r w:rsidRPr="00EA036D">
        <w:rPr>
          <w:rFonts w:cstheme="minorHAnsi"/>
        </w:rPr>
        <w:lastRenderedPageBreak/>
        <w:t xml:space="preserve">Wadium może być wnoszone w jednej lub w kilku formach określonych w art. 45 ust. 6 </w:t>
      </w:r>
      <w:proofErr w:type="spellStart"/>
      <w:r w:rsidRPr="00EA036D">
        <w:rPr>
          <w:rFonts w:cstheme="minorHAnsi"/>
        </w:rPr>
        <w:t>uPzp</w:t>
      </w:r>
      <w:proofErr w:type="spellEnd"/>
      <w:r w:rsidRPr="00EA036D">
        <w:rPr>
          <w:rFonts w:cstheme="minorHAnsi"/>
        </w:rPr>
        <w:t>, tj.:</w:t>
      </w:r>
    </w:p>
    <w:p w:rsidR="00EA036D" w:rsidRPr="00EA036D" w:rsidRDefault="00EA036D" w:rsidP="007212AC">
      <w:pPr>
        <w:pStyle w:val="Akapitzlist"/>
        <w:ind w:left="426" w:hanging="142"/>
        <w:jc w:val="both"/>
        <w:rPr>
          <w:rFonts w:cstheme="minorHAnsi"/>
        </w:rPr>
      </w:pPr>
      <w:r w:rsidRPr="00EA036D">
        <w:rPr>
          <w:rFonts w:cstheme="minorHAnsi"/>
        </w:rPr>
        <w:t>• pieniądzu, przelewem na rachunek bankowy Zamawiającego;</w:t>
      </w:r>
    </w:p>
    <w:p w:rsidR="00EA036D" w:rsidRPr="00EA036D" w:rsidRDefault="00EA036D" w:rsidP="007212AC">
      <w:pPr>
        <w:pStyle w:val="Akapitzlist"/>
        <w:ind w:left="426" w:hanging="142"/>
        <w:jc w:val="both"/>
        <w:rPr>
          <w:rFonts w:cstheme="minorHAnsi"/>
        </w:rPr>
      </w:pPr>
      <w:r w:rsidRPr="00EA036D">
        <w:rPr>
          <w:rFonts w:cstheme="minorHAnsi"/>
        </w:rPr>
        <w:t>• poręczeniach bankowych lub poręczeniach spółdzielczej kasy oszczędnościowo-kredytowej, z tym że poręczenie kasy jest zawsze poręczeniem pieniężnym;</w:t>
      </w:r>
    </w:p>
    <w:p w:rsidR="00EA036D" w:rsidRPr="00EA036D" w:rsidRDefault="00EA036D" w:rsidP="007212AC">
      <w:pPr>
        <w:pStyle w:val="Akapitzlist"/>
        <w:ind w:left="426" w:hanging="142"/>
        <w:jc w:val="both"/>
        <w:rPr>
          <w:rFonts w:cstheme="minorHAnsi"/>
        </w:rPr>
      </w:pPr>
      <w:r w:rsidRPr="00EA036D">
        <w:rPr>
          <w:rFonts w:cstheme="minorHAnsi"/>
        </w:rPr>
        <w:t xml:space="preserve">• gwarancjach bankowych; </w:t>
      </w:r>
    </w:p>
    <w:p w:rsidR="00EA036D" w:rsidRPr="00EA036D" w:rsidRDefault="00EA036D" w:rsidP="007212AC">
      <w:pPr>
        <w:pStyle w:val="Akapitzlist"/>
        <w:ind w:left="426" w:hanging="142"/>
        <w:jc w:val="both"/>
        <w:rPr>
          <w:rFonts w:cstheme="minorHAnsi"/>
        </w:rPr>
      </w:pPr>
      <w:r w:rsidRPr="00EA036D">
        <w:rPr>
          <w:rFonts w:cstheme="minorHAnsi"/>
        </w:rPr>
        <w:t>• gwarancjach ubezpieczeniowych;</w:t>
      </w:r>
    </w:p>
    <w:p w:rsidR="00EA036D" w:rsidRPr="00EA036D" w:rsidRDefault="00EA036D" w:rsidP="007212AC">
      <w:pPr>
        <w:pStyle w:val="Akapitzlist"/>
        <w:ind w:left="426" w:hanging="142"/>
        <w:jc w:val="both"/>
        <w:rPr>
          <w:rFonts w:cstheme="minorHAnsi"/>
        </w:rPr>
      </w:pPr>
      <w:r w:rsidRPr="00EA036D">
        <w:rPr>
          <w:rFonts w:cstheme="minorHAnsi"/>
        </w:rPr>
        <w:t>• poręczeniach udzielanych przez podmioty, o których mowa w art. 6b ust. 5 pkt 2 ustawy z dnia 9 listopada 2000 r. o utworzeniu Polskiej Agencji Rozwoju Przedsiębiorczości (Dz. U. z 2014 r. poz. 1804 z późn. zm.).</w:t>
      </w:r>
    </w:p>
    <w:p w:rsidR="00EA036D" w:rsidRPr="00EA036D" w:rsidRDefault="00EA036D" w:rsidP="007212AC">
      <w:pPr>
        <w:pStyle w:val="Akapitzlist"/>
        <w:numPr>
          <w:ilvl w:val="0"/>
          <w:numId w:val="15"/>
        </w:numPr>
        <w:ind w:left="426" w:hanging="426"/>
        <w:jc w:val="both"/>
        <w:rPr>
          <w:rFonts w:cstheme="minorHAnsi"/>
          <w:b/>
          <w:u w:val="single"/>
        </w:rPr>
      </w:pPr>
      <w:r w:rsidRPr="00405D0E">
        <w:rPr>
          <w:rFonts w:cstheme="minorHAnsi"/>
        </w:rPr>
        <w:t xml:space="preserve">Wadium w pieniądzu Wykonawca wnosi przelewem na konto Zamawiającego  Nr </w:t>
      </w:r>
      <w:r w:rsidR="007B6CF6" w:rsidRPr="007B6CF6">
        <w:rPr>
          <w:rFonts w:cstheme="minorHAnsi"/>
        </w:rPr>
        <w:t>0712</w:t>
      </w:r>
      <w:r w:rsidR="007B6CF6">
        <w:rPr>
          <w:rFonts w:cstheme="minorHAnsi"/>
        </w:rPr>
        <w:t xml:space="preserve"> </w:t>
      </w:r>
      <w:r w:rsidR="007B6CF6" w:rsidRPr="007B6CF6">
        <w:rPr>
          <w:rFonts w:cstheme="minorHAnsi"/>
        </w:rPr>
        <w:t>3914</w:t>
      </w:r>
      <w:r w:rsidR="007B6CF6">
        <w:rPr>
          <w:rFonts w:cstheme="minorHAnsi"/>
        </w:rPr>
        <w:t xml:space="preserve"> </w:t>
      </w:r>
      <w:r w:rsidR="007B6CF6" w:rsidRPr="007B6CF6">
        <w:rPr>
          <w:rFonts w:cstheme="minorHAnsi"/>
        </w:rPr>
        <w:t>1111</w:t>
      </w:r>
      <w:r w:rsidR="007B6CF6">
        <w:rPr>
          <w:rFonts w:cstheme="minorHAnsi"/>
        </w:rPr>
        <w:t xml:space="preserve"> </w:t>
      </w:r>
      <w:r w:rsidR="007B6CF6" w:rsidRPr="007B6CF6">
        <w:rPr>
          <w:rFonts w:cstheme="minorHAnsi"/>
        </w:rPr>
        <w:t>0000</w:t>
      </w:r>
      <w:r w:rsidR="007B6CF6">
        <w:rPr>
          <w:rFonts w:cstheme="minorHAnsi"/>
        </w:rPr>
        <w:t xml:space="preserve"> </w:t>
      </w:r>
      <w:r w:rsidR="007B6CF6" w:rsidRPr="007B6CF6">
        <w:rPr>
          <w:rFonts w:cstheme="minorHAnsi"/>
        </w:rPr>
        <w:t>3087</w:t>
      </w:r>
      <w:r w:rsidR="007B6CF6">
        <w:rPr>
          <w:rFonts w:cstheme="minorHAnsi"/>
        </w:rPr>
        <w:t xml:space="preserve"> </w:t>
      </w:r>
      <w:r w:rsidR="007B6CF6" w:rsidRPr="007B6CF6">
        <w:rPr>
          <w:rFonts w:cstheme="minorHAnsi"/>
        </w:rPr>
        <w:t>6345</w:t>
      </w:r>
      <w:r w:rsidR="007B6CF6">
        <w:rPr>
          <w:rFonts w:cstheme="minorHAnsi"/>
        </w:rPr>
        <w:t>.</w:t>
      </w:r>
    </w:p>
    <w:p w:rsidR="00153F7C" w:rsidRPr="00EA036D" w:rsidRDefault="00153F7C" w:rsidP="007212AC">
      <w:pPr>
        <w:pStyle w:val="Akapitzlist"/>
        <w:numPr>
          <w:ilvl w:val="0"/>
          <w:numId w:val="15"/>
        </w:numPr>
        <w:ind w:left="426" w:hanging="426"/>
        <w:jc w:val="both"/>
        <w:rPr>
          <w:rFonts w:cstheme="minorHAnsi"/>
          <w:b/>
          <w:u w:val="single"/>
        </w:rPr>
      </w:pPr>
      <w:r w:rsidRPr="00EA036D">
        <w:rPr>
          <w:rFonts w:cstheme="minorHAnsi"/>
        </w:rPr>
        <w:t>Warunkiem uznania wniesienia wadium  będzie:</w:t>
      </w:r>
    </w:p>
    <w:p w:rsidR="00EA036D" w:rsidRPr="00405D0E" w:rsidRDefault="00EA036D" w:rsidP="007212AC">
      <w:pPr>
        <w:ind w:left="426"/>
        <w:jc w:val="both"/>
        <w:rPr>
          <w:rFonts w:cstheme="minorHAnsi"/>
        </w:rPr>
      </w:pPr>
      <w:r w:rsidRPr="00405D0E">
        <w:rPr>
          <w:rFonts w:cstheme="minorHAnsi"/>
        </w:rPr>
        <w:t>a) wpływ kwoty wadium na rachunek zamawiającego przed upływem terminu składania ofert,</w:t>
      </w:r>
    </w:p>
    <w:p w:rsidR="00EA036D" w:rsidRDefault="00EA036D" w:rsidP="007212AC">
      <w:pPr>
        <w:ind w:left="426"/>
        <w:jc w:val="both"/>
        <w:rPr>
          <w:rFonts w:cstheme="minorHAnsi"/>
        </w:rPr>
      </w:pPr>
      <w:r w:rsidRPr="00405D0E">
        <w:rPr>
          <w:rFonts w:cstheme="minorHAnsi"/>
        </w:rPr>
        <w:t>b) dołączenie do oferty stosownego dokumentu, np. kopii dokonanego przelewu;</w:t>
      </w:r>
      <w:r>
        <w:rPr>
          <w:rFonts w:cstheme="minorHAnsi"/>
        </w:rPr>
        <w:t xml:space="preserve"> </w:t>
      </w:r>
      <w:r w:rsidRPr="00405D0E">
        <w:rPr>
          <w:rFonts w:cstheme="minorHAnsi"/>
        </w:rPr>
        <w:t>a wniesienie wadium w formie innej niż pieniężna musi spełniać następujące wymagania:</w:t>
      </w:r>
    </w:p>
    <w:p w:rsidR="00EA036D" w:rsidRDefault="00EA036D" w:rsidP="007212AC">
      <w:pPr>
        <w:pStyle w:val="Akapitzlist"/>
        <w:numPr>
          <w:ilvl w:val="0"/>
          <w:numId w:val="16"/>
        </w:numPr>
        <w:jc w:val="both"/>
        <w:rPr>
          <w:rFonts w:cstheme="minorHAnsi"/>
        </w:rPr>
      </w:pPr>
      <w:r w:rsidRPr="007212AC">
        <w:rPr>
          <w:rFonts w:cstheme="minorHAnsi"/>
        </w:rPr>
        <w:t>musi odpowiadać co do wartości wysokości wadium określonej w niniejszej SIWZ,</w:t>
      </w:r>
    </w:p>
    <w:p w:rsidR="00EA036D" w:rsidRDefault="00EA036D" w:rsidP="007212AC">
      <w:pPr>
        <w:pStyle w:val="Akapitzlist"/>
        <w:numPr>
          <w:ilvl w:val="0"/>
          <w:numId w:val="16"/>
        </w:numPr>
        <w:jc w:val="both"/>
        <w:rPr>
          <w:rFonts w:cstheme="minorHAnsi"/>
        </w:rPr>
      </w:pPr>
      <w:r w:rsidRPr="007212AC">
        <w:rPr>
          <w:rFonts w:cstheme="minorHAnsi"/>
        </w:rPr>
        <w:t>musi odpowiadać co do terminu ważności terminowi związania ofertą określonemu</w:t>
      </w:r>
      <w:r w:rsidR="007212AC">
        <w:rPr>
          <w:rFonts w:cstheme="minorHAnsi"/>
        </w:rPr>
        <w:t xml:space="preserve"> </w:t>
      </w:r>
      <w:r w:rsidRPr="007212AC">
        <w:rPr>
          <w:rFonts w:cstheme="minorHAnsi"/>
        </w:rPr>
        <w:t>w niniejszej SIWZ,</w:t>
      </w:r>
    </w:p>
    <w:p w:rsidR="00EA036D" w:rsidRPr="007212AC" w:rsidRDefault="00EA036D" w:rsidP="007212AC">
      <w:pPr>
        <w:pStyle w:val="Akapitzlist"/>
        <w:numPr>
          <w:ilvl w:val="0"/>
          <w:numId w:val="16"/>
        </w:numPr>
        <w:jc w:val="both"/>
        <w:rPr>
          <w:rFonts w:cstheme="minorHAnsi"/>
        </w:rPr>
      </w:pPr>
      <w:r w:rsidRPr="007212AC">
        <w:rPr>
          <w:rFonts w:cstheme="minorHAnsi"/>
        </w:rPr>
        <w:t>musi zawierać w swej treści okoliczności, w których gwarant (poręczyciel) wypłaci     kwotę wadium zamawiającemu, wraz z klauzulą mówiącą, że wypłata nastąpi na pierwsze żądanie zamawiające</w:t>
      </w:r>
      <w:r w:rsidR="007212AC">
        <w:rPr>
          <w:rFonts w:cstheme="minorHAnsi"/>
        </w:rPr>
        <w:t>go bezwarunkowo i nieodwołalnie.</w:t>
      </w:r>
    </w:p>
    <w:p w:rsidR="00EA036D" w:rsidRPr="00EA036D" w:rsidRDefault="00EA036D" w:rsidP="007212AC">
      <w:pPr>
        <w:pStyle w:val="Akapitzlist"/>
        <w:numPr>
          <w:ilvl w:val="0"/>
          <w:numId w:val="15"/>
        </w:numPr>
        <w:ind w:left="426" w:hanging="426"/>
        <w:jc w:val="both"/>
        <w:rPr>
          <w:rFonts w:cstheme="minorHAnsi"/>
          <w:b/>
          <w:u w:val="single"/>
        </w:rPr>
      </w:pPr>
      <w:r w:rsidRPr="00405D0E">
        <w:rPr>
          <w:rFonts w:cstheme="minorHAnsi"/>
        </w:rPr>
        <w:t>Wadium wniesione w pieniądzu przechowywane jest przez Zamawiającego na oprocentowanym rachunku bankowym (kopię dokonanego przelewu należy załączyć do oferty). W przypadku wadium wniesionego w innej formie niż pieniądz należy złożyć oryginał gwarancji lub poręczenia. Jeżeli wadium zostanie wniesione w formie innej niż pieniężna, do oferty należy dołączyć kserokopię dowodu wniesienia wadium jako załącznik do oferty (kopia potwierdzona za zgodność przez Wykonawcę, włączona do oferty). Natomiast oryginał dokumentu dot. wniesienia wadium powinien wpłynąć przed upływem terminu składania ofert, nie być trwale połączony z ofertą, tak aby można go było zwrócić Wykonawcy bez naruszenia złożonej oferty.</w:t>
      </w:r>
    </w:p>
    <w:p w:rsidR="00153F7C" w:rsidRPr="00EA036D" w:rsidRDefault="00153F7C" w:rsidP="007212AC">
      <w:pPr>
        <w:pStyle w:val="Akapitzlist"/>
        <w:numPr>
          <w:ilvl w:val="0"/>
          <w:numId w:val="15"/>
        </w:numPr>
        <w:ind w:left="426" w:hanging="426"/>
        <w:jc w:val="both"/>
        <w:rPr>
          <w:rFonts w:cstheme="minorHAnsi"/>
          <w:b/>
          <w:u w:val="single"/>
        </w:rPr>
      </w:pPr>
      <w:r w:rsidRPr="00EA036D">
        <w:rPr>
          <w:rFonts w:cstheme="minorHAnsi"/>
        </w:rPr>
        <w:t>Wykonawca, którego oferta nie będzie zabezpieczona wadium odpowiadającym powyższym wymaganiom, zostanie wykluczony z postępowania.</w:t>
      </w:r>
    </w:p>
    <w:p w:rsidR="00153F7C" w:rsidRPr="00EA036D" w:rsidRDefault="00153F7C" w:rsidP="007212AC">
      <w:pPr>
        <w:pStyle w:val="Akapitzlist"/>
        <w:numPr>
          <w:ilvl w:val="0"/>
          <w:numId w:val="15"/>
        </w:numPr>
        <w:ind w:left="426" w:hanging="426"/>
        <w:jc w:val="both"/>
        <w:rPr>
          <w:rFonts w:cstheme="minorHAnsi"/>
          <w:b/>
          <w:u w:val="single"/>
        </w:rPr>
      </w:pPr>
      <w:r w:rsidRPr="00EA036D">
        <w:rPr>
          <w:rFonts w:cstheme="minorHAnsi"/>
        </w:rPr>
        <w:t>Zamawiający zwróci niezwłocznie wadium wszystkim Wykonawcom niezwłocznie po wyborze oferty najkorzystniejszej lub unieważnieniu postępowania, z wyjątkiem Wykonawcy, którego oferta została wybrana jako najkorzystniejsza, z zastrzeżeniem ust. 11 i ust. 12.</w:t>
      </w:r>
    </w:p>
    <w:p w:rsidR="00153F7C" w:rsidRPr="00EA036D" w:rsidRDefault="00153F7C" w:rsidP="007212AC">
      <w:pPr>
        <w:pStyle w:val="Akapitzlist"/>
        <w:numPr>
          <w:ilvl w:val="0"/>
          <w:numId w:val="15"/>
        </w:numPr>
        <w:ind w:left="426" w:hanging="426"/>
        <w:jc w:val="both"/>
        <w:rPr>
          <w:rFonts w:cstheme="minorHAnsi"/>
          <w:b/>
          <w:u w:val="single"/>
        </w:rPr>
      </w:pPr>
      <w:r w:rsidRPr="00EA036D">
        <w:rPr>
          <w:rFonts w:cstheme="minorHAnsi"/>
        </w:rPr>
        <w:t>Wykonawcy, którego oferta została wybrana jako najkorzystniejsza, Zamawiający zwróci wadium niezwłocznie po zawarciu umowy w sprawie zamówienia publicznego.</w:t>
      </w:r>
    </w:p>
    <w:p w:rsidR="00153F7C" w:rsidRPr="00EA036D" w:rsidRDefault="00153F7C" w:rsidP="007212AC">
      <w:pPr>
        <w:pStyle w:val="Akapitzlist"/>
        <w:numPr>
          <w:ilvl w:val="0"/>
          <w:numId w:val="15"/>
        </w:numPr>
        <w:ind w:left="426" w:hanging="426"/>
        <w:jc w:val="both"/>
        <w:rPr>
          <w:rFonts w:cstheme="minorHAnsi"/>
          <w:b/>
          <w:u w:val="single"/>
        </w:rPr>
      </w:pPr>
      <w:r w:rsidRPr="00EA036D">
        <w:rPr>
          <w:rFonts w:cstheme="minorHAnsi"/>
        </w:rPr>
        <w:t>Jeżeli wadium wniesiono w pieniądzu Zamawiający zwraca je w całości, wraz z odsetkami, na rachunek bankowy wskazany przez Wykonawcę (w przypadku zmiany umowy rachunku bankowego wadium zostanie ewentualnie pomniejszone o koszty prowadzenia rachunku oraz prowizję bankową za przelew na rachunek wskazany przez Wykonawcę.</w:t>
      </w:r>
    </w:p>
    <w:p w:rsidR="00153F7C" w:rsidRPr="00EA036D" w:rsidRDefault="00153F7C" w:rsidP="007212AC">
      <w:pPr>
        <w:pStyle w:val="Akapitzlist"/>
        <w:numPr>
          <w:ilvl w:val="0"/>
          <w:numId w:val="15"/>
        </w:numPr>
        <w:ind w:left="426" w:hanging="426"/>
        <w:jc w:val="both"/>
        <w:rPr>
          <w:rFonts w:cstheme="minorHAnsi"/>
          <w:b/>
          <w:u w:val="single"/>
        </w:rPr>
      </w:pPr>
      <w:r w:rsidRPr="00EA036D">
        <w:rPr>
          <w:rFonts w:cstheme="minorHAnsi"/>
        </w:rPr>
        <w:t>Zamawiający zwróci niezwłocznie wadium, na wniosek Wykonawcy, który wycofa ofertę przed upływem terminu składania ofert.</w:t>
      </w:r>
    </w:p>
    <w:p w:rsidR="00153F7C" w:rsidRPr="00EA036D" w:rsidRDefault="00153F7C" w:rsidP="007212AC">
      <w:pPr>
        <w:pStyle w:val="Akapitzlist"/>
        <w:numPr>
          <w:ilvl w:val="0"/>
          <w:numId w:val="15"/>
        </w:numPr>
        <w:ind w:left="426" w:hanging="426"/>
        <w:jc w:val="both"/>
        <w:rPr>
          <w:rFonts w:cstheme="minorHAnsi"/>
          <w:b/>
          <w:u w:val="single"/>
        </w:rPr>
      </w:pPr>
      <w:r w:rsidRPr="00EA036D">
        <w:rPr>
          <w:rFonts w:cstheme="minorHAnsi"/>
        </w:rPr>
        <w:t>Zamawiający zatrzyma wadium wraz z ewentualnymi odsetkami, jeżeli Wykonawca, którego oferta została wybrana:</w:t>
      </w:r>
    </w:p>
    <w:p w:rsidR="00EA036D" w:rsidRPr="00405D0E" w:rsidRDefault="00EA036D" w:rsidP="007212AC">
      <w:pPr>
        <w:spacing w:line="240" w:lineRule="auto"/>
        <w:ind w:left="426" w:hanging="426"/>
        <w:rPr>
          <w:rFonts w:cstheme="minorHAnsi"/>
        </w:rPr>
      </w:pPr>
      <w:r w:rsidRPr="00405D0E">
        <w:rPr>
          <w:rFonts w:cstheme="minorHAnsi"/>
        </w:rPr>
        <w:t xml:space="preserve">        a)</w:t>
      </w:r>
      <w:r w:rsidRPr="00405D0E">
        <w:rPr>
          <w:rFonts w:cstheme="minorHAnsi"/>
        </w:rPr>
        <w:tab/>
        <w:t>odmówi podpisania umowy na warunkach określonych w ofercie,</w:t>
      </w:r>
    </w:p>
    <w:p w:rsidR="00EA036D" w:rsidRPr="00405D0E" w:rsidRDefault="00EA036D" w:rsidP="007212AC">
      <w:pPr>
        <w:spacing w:line="240" w:lineRule="auto"/>
        <w:ind w:left="426" w:hanging="426"/>
        <w:rPr>
          <w:rFonts w:cstheme="minorHAnsi"/>
        </w:rPr>
      </w:pPr>
      <w:r w:rsidRPr="00405D0E">
        <w:rPr>
          <w:rFonts w:cstheme="minorHAnsi"/>
        </w:rPr>
        <w:lastRenderedPageBreak/>
        <w:t xml:space="preserve">        b)</w:t>
      </w:r>
      <w:r w:rsidRPr="00405D0E">
        <w:rPr>
          <w:rFonts w:cstheme="minorHAnsi"/>
        </w:rPr>
        <w:tab/>
        <w:t>nie wniósł zabezpieczenia należytego wykonania umowy,</w:t>
      </w:r>
    </w:p>
    <w:p w:rsidR="00EA036D" w:rsidRPr="007212AC" w:rsidRDefault="00EA036D" w:rsidP="007212AC">
      <w:pPr>
        <w:spacing w:line="240" w:lineRule="auto"/>
        <w:ind w:left="426" w:hanging="426"/>
        <w:rPr>
          <w:rFonts w:cstheme="minorHAnsi"/>
        </w:rPr>
      </w:pPr>
      <w:r w:rsidRPr="00405D0E">
        <w:rPr>
          <w:rFonts w:cstheme="minorHAnsi"/>
        </w:rPr>
        <w:t xml:space="preserve">        c)</w:t>
      </w:r>
      <w:r w:rsidRPr="00405D0E">
        <w:rPr>
          <w:rFonts w:cstheme="minorHAnsi"/>
        </w:rPr>
        <w:tab/>
        <w:t>zawarcie umowy stało się niemożliwe z przyczyn leżących po stronie Wykonawcy</w:t>
      </w:r>
    </w:p>
    <w:p w:rsidR="00EA036D" w:rsidRPr="00EA036D" w:rsidRDefault="00EA036D" w:rsidP="007212AC">
      <w:pPr>
        <w:pStyle w:val="Akapitzlist"/>
        <w:numPr>
          <w:ilvl w:val="0"/>
          <w:numId w:val="15"/>
        </w:numPr>
        <w:ind w:left="426" w:hanging="426"/>
        <w:jc w:val="both"/>
        <w:rPr>
          <w:rFonts w:cstheme="minorHAnsi"/>
        </w:rPr>
      </w:pPr>
      <w:r w:rsidRPr="00EA036D">
        <w:rPr>
          <w:rFonts w:cstheme="minorHAnsi"/>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bookmarkEnd w:id="0"/>
    <w:p w:rsidR="00EA036D" w:rsidRPr="00EA036D" w:rsidRDefault="00EA036D" w:rsidP="00EA036D">
      <w:pPr>
        <w:pStyle w:val="Akapitzlist"/>
        <w:rPr>
          <w:rFonts w:cstheme="minorHAnsi"/>
          <w:b/>
          <w:u w:val="single"/>
        </w:rPr>
      </w:pPr>
    </w:p>
    <w:p w:rsidR="00153F7C" w:rsidRDefault="00153F7C" w:rsidP="00153F7C">
      <w:pPr>
        <w:rPr>
          <w:rFonts w:cstheme="minorHAnsi"/>
          <w:b/>
          <w:u w:val="single"/>
        </w:rPr>
      </w:pPr>
      <w:r w:rsidRPr="00405D0E">
        <w:rPr>
          <w:rFonts w:cstheme="minorHAnsi"/>
          <w:b/>
          <w:u w:val="single"/>
        </w:rPr>
        <w:t>§  9. TERMIN ZWIĄZANIA OFERTA</w:t>
      </w:r>
    </w:p>
    <w:p w:rsidR="00153F7C" w:rsidRPr="00EA036D" w:rsidRDefault="00153F7C" w:rsidP="00EA036D">
      <w:pPr>
        <w:pStyle w:val="Akapitzlist"/>
        <w:numPr>
          <w:ilvl w:val="0"/>
          <w:numId w:val="13"/>
        </w:numPr>
        <w:ind w:left="426" w:hanging="426"/>
        <w:jc w:val="both"/>
        <w:rPr>
          <w:rFonts w:cstheme="minorHAnsi"/>
          <w:b/>
          <w:u w:val="single"/>
        </w:rPr>
      </w:pPr>
      <w:r w:rsidRPr="00EA036D">
        <w:rPr>
          <w:rFonts w:cstheme="minorHAnsi"/>
        </w:rPr>
        <w:t xml:space="preserve">Wykonawca jest związany ofertą przez okres 30 dni zgodnie z art. 85 ust. 1 pkt 1 </w:t>
      </w:r>
      <w:proofErr w:type="spellStart"/>
      <w:r w:rsidRPr="00EA036D">
        <w:rPr>
          <w:rFonts w:cstheme="minorHAnsi"/>
        </w:rPr>
        <w:t>uPzp</w:t>
      </w:r>
      <w:proofErr w:type="spellEnd"/>
      <w:r w:rsidRPr="00EA036D">
        <w:rPr>
          <w:rFonts w:cstheme="minorHAnsi"/>
        </w:rPr>
        <w:t>.</w:t>
      </w:r>
    </w:p>
    <w:p w:rsidR="00153F7C" w:rsidRPr="00EA036D" w:rsidRDefault="00153F7C" w:rsidP="00EA036D">
      <w:pPr>
        <w:pStyle w:val="Akapitzlist"/>
        <w:numPr>
          <w:ilvl w:val="0"/>
          <w:numId w:val="13"/>
        </w:numPr>
        <w:ind w:left="426" w:hanging="426"/>
        <w:jc w:val="both"/>
        <w:rPr>
          <w:rFonts w:cstheme="minorHAnsi"/>
          <w:b/>
          <w:u w:val="single"/>
        </w:rPr>
      </w:pPr>
      <w:r w:rsidRPr="00EA036D">
        <w:rPr>
          <w:rFonts w:cstheme="minorHAnsi"/>
        </w:rPr>
        <w:t>Bieg terminu związania ofertą rozpoczyna się wraz z upływem terminu składania ofert.</w:t>
      </w:r>
    </w:p>
    <w:p w:rsidR="00153F7C" w:rsidRPr="00EA036D" w:rsidRDefault="00153F7C" w:rsidP="00EA036D">
      <w:pPr>
        <w:pStyle w:val="Akapitzlist"/>
        <w:numPr>
          <w:ilvl w:val="0"/>
          <w:numId w:val="13"/>
        </w:numPr>
        <w:ind w:left="426" w:hanging="426"/>
        <w:jc w:val="both"/>
        <w:rPr>
          <w:rFonts w:cstheme="minorHAnsi"/>
          <w:b/>
          <w:u w:val="single"/>
        </w:rPr>
      </w:pPr>
      <w:r w:rsidRPr="00EA036D">
        <w:rPr>
          <w:rFonts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jednak 60 dni.</w:t>
      </w:r>
    </w:p>
    <w:p w:rsidR="00153F7C" w:rsidRDefault="00153F7C" w:rsidP="00153F7C">
      <w:pPr>
        <w:rPr>
          <w:rFonts w:cstheme="minorHAnsi"/>
          <w:b/>
          <w:u w:val="single"/>
        </w:rPr>
      </w:pPr>
      <w:r w:rsidRPr="00405D0E">
        <w:rPr>
          <w:rFonts w:cstheme="minorHAnsi"/>
          <w:b/>
          <w:u w:val="single"/>
        </w:rPr>
        <w:t>§ 10. OPIS SPOSOBU PRZYGOTOWANIA OFERT</w:t>
      </w:r>
    </w:p>
    <w:p w:rsidR="00153F7C" w:rsidRPr="00D61CF2" w:rsidRDefault="00153F7C" w:rsidP="007212AC">
      <w:pPr>
        <w:pStyle w:val="Akapitzlist"/>
        <w:numPr>
          <w:ilvl w:val="0"/>
          <w:numId w:val="7"/>
        </w:numPr>
        <w:ind w:left="426" w:hanging="426"/>
        <w:jc w:val="both"/>
        <w:rPr>
          <w:rFonts w:cstheme="minorHAnsi"/>
          <w:b/>
          <w:u w:val="single"/>
        </w:rPr>
      </w:pPr>
      <w:r w:rsidRPr="00D61CF2">
        <w:rPr>
          <w:rFonts w:cstheme="minorHAnsi"/>
        </w:rPr>
        <w:t xml:space="preserve">Ofertę należy złożyć w formie pisemnej pod rygorem nieważności. </w:t>
      </w:r>
      <w:r w:rsidRPr="00D61CF2">
        <w:rPr>
          <w:rFonts w:cstheme="minorHAnsi"/>
          <w:b/>
        </w:rPr>
        <w:t>Formularz oferty stanowi części D SIWZ.</w:t>
      </w:r>
    </w:p>
    <w:p w:rsidR="00153F7C" w:rsidRPr="00FA339A" w:rsidRDefault="00153F7C" w:rsidP="007212AC">
      <w:pPr>
        <w:pStyle w:val="Akapitzlist"/>
        <w:numPr>
          <w:ilvl w:val="0"/>
          <w:numId w:val="7"/>
        </w:numPr>
        <w:ind w:left="426" w:hanging="426"/>
        <w:jc w:val="both"/>
        <w:rPr>
          <w:rFonts w:cstheme="minorHAnsi"/>
          <w:b/>
          <w:u w:val="single"/>
        </w:rPr>
      </w:pPr>
      <w:r w:rsidRPr="00D61CF2">
        <w:rPr>
          <w:rFonts w:cstheme="minorHAnsi"/>
        </w:rPr>
        <w:t xml:space="preserve">Oferta musi być zgodna z </w:t>
      </w:r>
      <w:proofErr w:type="spellStart"/>
      <w:r w:rsidRPr="00D61CF2">
        <w:rPr>
          <w:rFonts w:cstheme="minorHAnsi"/>
        </w:rPr>
        <w:t>uPzp</w:t>
      </w:r>
      <w:proofErr w:type="spellEnd"/>
      <w:r w:rsidRPr="00D61CF2">
        <w:rPr>
          <w:rFonts w:cstheme="minorHAnsi"/>
        </w:rPr>
        <w:t xml:space="preserve"> a treść oferty musi odpowiadać treści SIWZ pod rygorem odrzucenia </w:t>
      </w:r>
      <w:r w:rsidR="00D61CF2" w:rsidRPr="00D61CF2">
        <w:rPr>
          <w:rFonts w:cstheme="minorHAnsi"/>
        </w:rPr>
        <w:t xml:space="preserve"> </w:t>
      </w:r>
      <w:r w:rsidRPr="00D61CF2">
        <w:rPr>
          <w:rFonts w:cstheme="minorHAnsi"/>
        </w:rPr>
        <w:t>oferty.</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t>Zamawiający nie wyraża zgody na złożenie oferty w postaci elektronicznej.</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t>Każdy Wykonawca przedłoży tylko jedną ofertę.</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t>Zaleca się ponumerowanie stron oferty wraz z załącznikami oraz nadanie załącznikom numerów wg wskazówek zawartych w § 6 SIWZ, a także połączenie w sposób trwały wszystkich kart oferty i załączników.</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t>Zawarte w ofercie informacje stanowiące tajemnicę przedsiębiorstwa w rozumieniu przepisów ustawy o zwalczaniu nieuczciwej konkurencji należy oznaczyć klauzulą: „Nie udostępniać - informacje stanowią tajemnicę przedsiębiorstwa w rozumieniu art. 11 ust. 4 ustawy z dnia 16 kwietnia 1993 r. o zwalczaniu nieuczciwej konkurencji (j. t. Dz. U. z 2003 r. Nr 153, poz. 1503 ze zm.). Ww. informacje należy załączyć do oferty jako odrębną część, nie złączoną z ofertą w sposób trwały, jednocześnie wykazując, iż zastrzeżone informacje stanowią tajemnice przedsiębiorstwa.</w:t>
      </w:r>
    </w:p>
    <w:p w:rsidR="00FA339A" w:rsidRPr="00FA339A" w:rsidRDefault="00FA339A" w:rsidP="00EA036D">
      <w:pPr>
        <w:pStyle w:val="Akapitzlist"/>
        <w:ind w:left="426"/>
        <w:rPr>
          <w:rFonts w:cstheme="minorHAnsi"/>
          <w:b/>
          <w:u w:val="single"/>
        </w:rPr>
      </w:pPr>
      <w:r>
        <w:rPr>
          <w:rFonts w:cstheme="minorHAnsi"/>
          <w:b/>
          <w:u w:val="single"/>
        </w:rPr>
        <w:t xml:space="preserve"> </w:t>
      </w:r>
      <w:r w:rsidRPr="00FA339A">
        <w:rPr>
          <w:rFonts w:cstheme="minorHAnsi"/>
          <w:b/>
          <w:u w:val="single"/>
        </w:rPr>
        <w:t xml:space="preserve">UWAGA: Wykonawca nie może zastrzec informacji, o których mowa w art. 86 ust. 4 </w:t>
      </w:r>
      <w:proofErr w:type="spellStart"/>
      <w:r w:rsidRPr="00FA339A">
        <w:rPr>
          <w:rFonts w:cstheme="minorHAnsi"/>
          <w:b/>
          <w:u w:val="single"/>
        </w:rPr>
        <w:t>uPzp</w:t>
      </w:r>
      <w:proofErr w:type="spellEnd"/>
      <w:r w:rsidRPr="00FA339A">
        <w:rPr>
          <w:rFonts w:cstheme="minorHAnsi"/>
          <w:b/>
          <w:u w:val="single"/>
        </w:rPr>
        <w:t>.</w:t>
      </w:r>
    </w:p>
    <w:p w:rsidR="00FA339A" w:rsidRPr="00FA339A" w:rsidRDefault="00FA339A" w:rsidP="007212AC">
      <w:pPr>
        <w:pStyle w:val="Akapitzlist"/>
        <w:numPr>
          <w:ilvl w:val="0"/>
          <w:numId w:val="7"/>
        </w:numPr>
        <w:ind w:left="426" w:hanging="426"/>
        <w:jc w:val="both"/>
        <w:rPr>
          <w:rFonts w:cstheme="minorHAnsi"/>
          <w:b/>
          <w:u w:val="single"/>
        </w:rPr>
      </w:pPr>
      <w:r w:rsidRPr="00405D0E">
        <w:rPr>
          <w:rFonts w:cstheme="minorHAnsi"/>
        </w:rPr>
        <w:t>Ofertę należy sporządzić w języku polskim. Kwestie te uregulowane są szczegółowo w § 6 SIWZ.</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t>Formularz oferty i wszystkie dokumenty (również te złożone na wzorach załączonych do SIWZ) muszą być podpisane na każdej zapisanej stronie. Zamawiający uznaje, że podpisem jest złożony własnoręcznie znak, z którego można odczytać zgodnie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t>Poprawki lub zmiany w ofercie muszą być podpisane własnoręcznie przez osobę(y) podpisującą(e) ofertę.</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lastRenderedPageBreak/>
        <w:t>W przypadku, gdy Wykonawcę reprezentuje pełnomocnik, do oferty musi być załączone pełnomocnictwo określające zakres tego pełnomocnictwa i podpisane przez osoby uprawnione do reprezentacji Wykonawcy.</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t>W przypadku oferty wspólnej należy wymienić z nazwy z określeniem siedziby -wszystkie podmioty składające ofertę wspólną z zaznaczeniem lidera.</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t>Załączniki i dokumenty należy sporządzić wg wzorów i wymogów SIWZ.</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t>Niedopuszczalne są modyfikacje, które zmieniłyby treść oświadczeń, informacji oraz warunków podanych w zapisach SIWZ.</w:t>
      </w:r>
    </w:p>
    <w:p w:rsidR="00153F7C" w:rsidRPr="00FA339A" w:rsidRDefault="00153F7C" w:rsidP="007212AC">
      <w:pPr>
        <w:pStyle w:val="Akapitzlist"/>
        <w:numPr>
          <w:ilvl w:val="0"/>
          <w:numId w:val="7"/>
        </w:numPr>
        <w:ind w:left="426" w:hanging="426"/>
        <w:jc w:val="both"/>
        <w:rPr>
          <w:rFonts w:cstheme="minorHAnsi"/>
          <w:b/>
          <w:u w:val="single"/>
        </w:rPr>
      </w:pPr>
      <w:r w:rsidRPr="00FA339A">
        <w:rPr>
          <w:rFonts w:cstheme="minorHAnsi"/>
        </w:rPr>
        <w:t>Zaleca się, aby Wykonawcy składający ofertę zamieścili ją w kopercie (opakowaniu) opatrzonej adresem zwrotnym by umożliwić zwrot oferty w przypadku dostarczenia jej Zamawiającemu po terminie.</w:t>
      </w:r>
    </w:p>
    <w:p w:rsidR="00FA339A" w:rsidRPr="00FA339A" w:rsidRDefault="00FA339A" w:rsidP="00EA036D">
      <w:pPr>
        <w:pStyle w:val="Akapitzlist"/>
        <w:ind w:left="426" w:hanging="426"/>
        <w:rPr>
          <w:rFonts w:cstheme="minorHAnsi"/>
          <w:b/>
          <w:u w:val="single"/>
        </w:rPr>
      </w:pPr>
    </w:p>
    <w:p w:rsidR="00FA339A" w:rsidRPr="00EA036D" w:rsidRDefault="00FA339A" w:rsidP="00EA036D">
      <w:pPr>
        <w:pStyle w:val="Akapitzlist"/>
        <w:ind w:left="426"/>
        <w:rPr>
          <w:rFonts w:cstheme="minorHAnsi"/>
          <w:b/>
        </w:rPr>
      </w:pPr>
      <w:r w:rsidRPr="00EA036D">
        <w:rPr>
          <w:rFonts w:cstheme="minorHAnsi"/>
          <w:b/>
        </w:rPr>
        <w:t>Kopertę należy zaadresować w niżej podany sposób:</w:t>
      </w:r>
    </w:p>
    <w:p w:rsidR="00FA339A" w:rsidRPr="00EA036D" w:rsidRDefault="00FA339A" w:rsidP="00EA036D">
      <w:pPr>
        <w:ind w:left="426"/>
        <w:jc w:val="both"/>
        <w:rPr>
          <w:rFonts w:cstheme="minorHAnsi"/>
          <w:b/>
        </w:rPr>
      </w:pPr>
      <w:r w:rsidRPr="00EA036D">
        <w:rPr>
          <w:rFonts w:cstheme="minorHAnsi"/>
          <w:b/>
        </w:rPr>
        <w:t>Ośrodek Sportu i Rekreacji „Wyspiarz” w Świnoujściu, ul. Matejki 22,                                                                                                                            72-600 Świnoujście</w:t>
      </w:r>
    </w:p>
    <w:p w:rsidR="00FA339A" w:rsidRPr="00EA036D" w:rsidRDefault="00FA339A" w:rsidP="00EA036D">
      <w:pPr>
        <w:pStyle w:val="Akapitzlist"/>
        <w:ind w:left="426"/>
        <w:rPr>
          <w:rFonts w:cstheme="minorHAnsi"/>
          <w:b/>
        </w:rPr>
      </w:pPr>
      <w:r w:rsidRPr="00EA036D">
        <w:rPr>
          <w:rFonts w:cstheme="minorHAnsi"/>
          <w:b/>
        </w:rPr>
        <w:t xml:space="preserve">oraz opisanej:                                                                                                                                                                    </w:t>
      </w:r>
    </w:p>
    <w:p w:rsidR="00FA339A" w:rsidRPr="00EA036D" w:rsidRDefault="00FA339A" w:rsidP="00EA036D">
      <w:pPr>
        <w:spacing w:after="0" w:line="276" w:lineRule="auto"/>
        <w:ind w:left="426"/>
        <w:rPr>
          <w:rFonts w:eastAsia="Times New Roman" w:cstheme="minorHAnsi"/>
          <w:b/>
          <w:lang w:bidi="en-US"/>
        </w:rPr>
      </w:pPr>
      <w:r w:rsidRPr="00EA036D">
        <w:rPr>
          <w:rFonts w:cstheme="minorHAnsi"/>
          <w:b/>
        </w:rPr>
        <w:t xml:space="preserve">OFERTA DOT. PRZETARGU NIEOGRANICZONEGO NA „WYKONANIE REMONTU SANITARIATU NR II NA KEMPINGU RELAX PRZY UL. SŁOWACKIEGO 1 W ŚWINOUJŚCIU” ZNAK SPRAWY: </w:t>
      </w:r>
      <w:r w:rsidRPr="007B6CF6">
        <w:rPr>
          <w:rFonts w:cstheme="minorHAnsi"/>
          <w:b/>
        </w:rPr>
        <w:t>SIWZ/OSIR/ZP/</w:t>
      </w:r>
      <w:r w:rsidR="007B6CF6" w:rsidRPr="007B6CF6">
        <w:rPr>
          <w:rFonts w:cstheme="minorHAnsi"/>
          <w:b/>
        </w:rPr>
        <w:t>7</w:t>
      </w:r>
      <w:r w:rsidRPr="007B6CF6">
        <w:rPr>
          <w:rFonts w:cstheme="minorHAnsi"/>
          <w:b/>
        </w:rPr>
        <w:t>/2017</w:t>
      </w:r>
    </w:p>
    <w:p w:rsidR="00FA339A" w:rsidRDefault="00FA339A" w:rsidP="00EA036D">
      <w:pPr>
        <w:pStyle w:val="Akapitzlist"/>
        <w:ind w:left="426"/>
        <w:rPr>
          <w:rFonts w:cstheme="minorHAnsi"/>
          <w:b/>
        </w:rPr>
      </w:pPr>
      <w:r w:rsidRPr="00EA036D">
        <w:rPr>
          <w:rFonts w:cstheme="minorHAnsi"/>
          <w:b/>
        </w:rPr>
        <w:t xml:space="preserve"> Nie otwierać przed dniem </w:t>
      </w:r>
      <w:r w:rsidR="007B6CF6" w:rsidRPr="007B6CF6">
        <w:rPr>
          <w:rFonts w:cstheme="minorHAnsi"/>
          <w:b/>
        </w:rPr>
        <w:t>26.</w:t>
      </w:r>
      <w:r w:rsidRPr="007B6CF6">
        <w:rPr>
          <w:rFonts w:cstheme="minorHAnsi"/>
          <w:b/>
        </w:rPr>
        <w:t>06.2017 r., do godz. 12,00</w:t>
      </w:r>
    </w:p>
    <w:p w:rsidR="00EA036D" w:rsidRPr="00EA036D" w:rsidRDefault="00EA036D" w:rsidP="00EA036D">
      <w:pPr>
        <w:pStyle w:val="Akapitzlist"/>
        <w:ind w:left="426"/>
        <w:rPr>
          <w:rFonts w:cstheme="minorHAnsi"/>
          <w:b/>
        </w:rPr>
      </w:pPr>
    </w:p>
    <w:p w:rsidR="00FA339A" w:rsidRPr="00FA339A" w:rsidRDefault="00FA339A" w:rsidP="00EA036D">
      <w:pPr>
        <w:pStyle w:val="Akapitzlist"/>
        <w:numPr>
          <w:ilvl w:val="0"/>
          <w:numId w:val="7"/>
        </w:numPr>
        <w:ind w:left="426" w:hanging="426"/>
        <w:rPr>
          <w:rFonts w:cstheme="minorHAnsi"/>
          <w:b/>
          <w:u w:val="single"/>
        </w:rPr>
      </w:pPr>
      <w:r w:rsidRPr="00405D0E">
        <w:rPr>
          <w:rFonts w:cstheme="minorHAnsi"/>
        </w:rPr>
        <w:t>Wszelkie koszty związane z przygotowaniem i złożeniem oferty ponosi Wykonawca.</w:t>
      </w:r>
    </w:p>
    <w:p w:rsidR="00FA339A" w:rsidRDefault="00FA339A" w:rsidP="00153F7C">
      <w:pPr>
        <w:rPr>
          <w:rFonts w:cstheme="minorHAnsi"/>
          <w:b/>
          <w:u w:val="single"/>
        </w:rPr>
      </w:pPr>
    </w:p>
    <w:p w:rsidR="00153F7C" w:rsidRDefault="00153F7C" w:rsidP="00153F7C">
      <w:pPr>
        <w:rPr>
          <w:rFonts w:cstheme="minorHAnsi"/>
          <w:b/>
          <w:u w:val="single"/>
        </w:rPr>
      </w:pPr>
      <w:r w:rsidRPr="00405D0E">
        <w:rPr>
          <w:rFonts w:cstheme="minorHAnsi"/>
          <w:b/>
          <w:u w:val="single"/>
        </w:rPr>
        <w:t>§  11.MIEJSCE ORAZ TERMIN SKŁADANIA I OTWARCIA  OFERT</w:t>
      </w:r>
    </w:p>
    <w:p w:rsidR="00153F7C" w:rsidRPr="00FA339A" w:rsidRDefault="00153F7C" w:rsidP="00FA339A">
      <w:pPr>
        <w:pStyle w:val="Akapitzlist"/>
        <w:numPr>
          <w:ilvl w:val="0"/>
          <w:numId w:val="8"/>
        </w:numPr>
        <w:ind w:left="426" w:hanging="426"/>
        <w:jc w:val="both"/>
        <w:rPr>
          <w:rFonts w:cstheme="minorHAnsi"/>
          <w:b/>
          <w:u w:val="single"/>
        </w:rPr>
      </w:pPr>
      <w:r w:rsidRPr="00FA339A">
        <w:rPr>
          <w:rFonts w:cstheme="minorHAnsi"/>
        </w:rPr>
        <w:t xml:space="preserve">Oferty należy składać w siedzibie Ośrodka Sportu i Rekreacji ”Wyspiarz” </w:t>
      </w:r>
      <w:r w:rsidR="007B6CF6">
        <w:rPr>
          <w:rFonts w:cstheme="minorHAnsi"/>
        </w:rPr>
        <w:t xml:space="preserve">72-600 </w:t>
      </w:r>
      <w:r w:rsidRPr="00FA339A">
        <w:rPr>
          <w:rFonts w:cstheme="minorHAnsi"/>
        </w:rPr>
        <w:t>Świnoujści</w:t>
      </w:r>
      <w:r w:rsidR="007B6CF6">
        <w:rPr>
          <w:rFonts w:cstheme="minorHAnsi"/>
        </w:rPr>
        <w:t>e</w:t>
      </w:r>
      <w:r w:rsidRPr="00FA339A">
        <w:rPr>
          <w:rFonts w:cstheme="minorHAnsi"/>
        </w:rPr>
        <w:t xml:space="preserve">, ul. Matejki 22, sekretariat I-sze piętro, w terminie do </w:t>
      </w:r>
      <w:r w:rsidRPr="007B6CF6">
        <w:rPr>
          <w:rFonts w:cstheme="minorHAnsi"/>
          <w:b/>
        </w:rPr>
        <w:t xml:space="preserve">dnia </w:t>
      </w:r>
      <w:r w:rsidR="007B6CF6" w:rsidRPr="007B6CF6">
        <w:rPr>
          <w:rFonts w:cstheme="minorHAnsi"/>
          <w:b/>
        </w:rPr>
        <w:t>26.</w:t>
      </w:r>
      <w:r w:rsidR="00FA339A" w:rsidRPr="007B6CF6">
        <w:rPr>
          <w:rFonts w:cstheme="minorHAnsi"/>
          <w:b/>
        </w:rPr>
        <w:t>06</w:t>
      </w:r>
      <w:r w:rsidRPr="007B6CF6">
        <w:rPr>
          <w:rFonts w:cstheme="minorHAnsi"/>
          <w:b/>
        </w:rPr>
        <w:t>.201</w:t>
      </w:r>
      <w:r w:rsidR="00FA339A" w:rsidRPr="007B6CF6">
        <w:rPr>
          <w:rFonts w:cstheme="minorHAnsi"/>
          <w:b/>
        </w:rPr>
        <w:t>7</w:t>
      </w:r>
      <w:r w:rsidRPr="007B6CF6">
        <w:rPr>
          <w:rFonts w:cstheme="minorHAnsi"/>
          <w:b/>
        </w:rPr>
        <w:t xml:space="preserve"> r. do godziny 12 00.</w:t>
      </w:r>
      <w:r w:rsidR="00FA339A" w:rsidRPr="007B6CF6">
        <w:rPr>
          <w:rFonts w:cstheme="minorHAnsi"/>
        </w:rPr>
        <w:t xml:space="preserve"> </w:t>
      </w:r>
      <w:r w:rsidRPr="00FA339A">
        <w:rPr>
          <w:rFonts w:cstheme="minorHAnsi"/>
        </w:rPr>
        <w:t xml:space="preserve">Dotrzymanie ww. terminu dotyczy również ofert składanych drogą pocztową (liczy się moment wpływu oferty do siedziby Ośrodka Sportu i Rekreacji ”Wyspiarz” </w:t>
      </w:r>
      <w:r w:rsidR="007B6CF6">
        <w:rPr>
          <w:rFonts w:cstheme="minorHAnsi"/>
        </w:rPr>
        <w:t>72-600</w:t>
      </w:r>
      <w:r w:rsidRPr="00FA339A">
        <w:rPr>
          <w:rFonts w:cstheme="minorHAnsi"/>
        </w:rPr>
        <w:t xml:space="preserve"> Świnoujści</w:t>
      </w:r>
      <w:r w:rsidR="007B6CF6">
        <w:rPr>
          <w:rFonts w:cstheme="minorHAnsi"/>
        </w:rPr>
        <w:t>e</w:t>
      </w:r>
      <w:r w:rsidRPr="00FA339A">
        <w:rPr>
          <w:rFonts w:cstheme="minorHAnsi"/>
        </w:rPr>
        <w:t>, ul. Matejki 22, sekretariat I-sze piętro).</w:t>
      </w:r>
    </w:p>
    <w:p w:rsidR="00153F7C" w:rsidRPr="00FA339A" w:rsidRDefault="00153F7C" w:rsidP="00FA339A">
      <w:pPr>
        <w:pStyle w:val="Akapitzlist"/>
        <w:numPr>
          <w:ilvl w:val="0"/>
          <w:numId w:val="8"/>
        </w:numPr>
        <w:ind w:left="426" w:hanging="426"/>
        <w:jc w:val="both"/>
        <w:rPr>
          <w:rFonts w:cstheme="minorHAnsi"/>
          <w:b/>
          <w:u w:val="single"/>
        </w:rPr>
      </w:pPr>
      <w:r w:rsidRPr="00FA339A">
        <w:rPr>
          <w:rFonts w:cstheme="minorHAnsi"/>
        </w:rPr>
        <w:t>Oferty złożone po terminie nie będą rozpatrywane i zostaną zwrócone niezwłocznie.</w:t>
      </w:r>
    </w:p>
    <w:p w:rsidR="00153F7C" w:rsidRPr="00FA339A" w:rsidRDefault="00153F7C" w:rsidP="00FA339A">
      <w:pPr>
        <w:pStyle w:val="Akapitzlist"/>
        <w:numPr>
          <w:ilvl w:val="0"/>
          <w:numId w:val="8"/>
        </w:numPr>
        <w:ind w:left="426" w:hanging="426"/>
        <w:jc w:val="both"/>
        <w:rPr>
          <w:rFonts w:cstheme="minorHAnsi"/>
          <w:b/>
          <w:u w:val="single"/>
        </w:rPr>
      </w:pPr>
      <w:r w:rsidRPr="00FA339A">
        <w:rPr>
          <w:rFonts w:cstheme="minorHAnsi"/>
        </w:rPr>
        <w:t xml:space="preserve">Wykonawca może wprowadzić zmiany do oferty przed upływem terminu składania ofert. Zmiany należy złożyć wg. takich samych zasad, jakie obowiązują przy składaniu oferty - z dopiskiem: </w:t>
      </w:r>
      <w:r w:rsidRPr="00FA339A">
        <w:rPr>
          <w:rFonts w:cstheme="minorHAnsi"/>
          <w:b/>
        </w:rPr>
        <w:t>„Zmiana oferty".</w:t>
      </w:r>
    </w:p>
    <w:p w:rsidR="00153F7C" w:rsidRPr="00FA339A" w:rsidRDefault="00153F7C" w:rsidP="00FA339A">
      <w:pPr>
        <w:pStyle w:val="Akapitzlist"/>
        <w:numPr>
          <w:ilvl w:val="0"/>
          <w:numId w:val="8"/>
        </w:numPr>
        <w:ind w:left="426" w:hanging="426"/>
        <w:jc w:val="both"/>
        <w:rPr>
          <w:rFonts w:cstheme="minorHAnsi"/>
          <w:b/>
          <w:u w:val="single"/>
        </w:rPr>
      </w:pPr>
      <w:r w:rsidRPr="00FA339A">
        <w:rPr>
          <w:rFonts w:cstheme="minorHAnsi"/>
        </w:rPr>
        <w:t>Wykonawca ma prawo wycofać ofertę przed upływem terminu składania ofert. W takim przypadku pisemne powiadomienie o wycofaniu oferty musi wpłynąć do siedziby Ośrodka Sportu i Rekreacji ”Wyspiarz” w Świnoujściu, ul. Matejki 22, sekretariat I-sze piętro, przed upływem terminu składania ofert.</w:t>
      </w:r>
    </w:p>
    <w:p w:rsidR="00153F7C" w:rsidRPr="00FA339A" w:rsidRDefault="00153F7C" w:rsidP="00FA339A">
      <w:pPr>
        <w:pStyle w:val="Akapitzlist"/>
        <w:numPr>
          <w:ilvl w:val="0"/>
          <w:numId w:val="8"/>
        </w:numPr>
        <w:ind w:left="426" w:hanging="426"/>
        <w:jc w:val="both"/>
        <w:rPr>
          <w:rFonts w:cstheme="minorHAnsi"/>
          <w:b/>
          <w:u w:val="single"/>
        </w:rPr>
      </w:pPr>
      <w:r w:rsidRPr="00FA339A">
        <w:rPr>
          <w:rFonts w:cstheme="minorHAnsi"/>
        </w:rPr>
        <w:t xml:space="preserve">Otwarcie ofert nastąpi w dniu składania ofert, tj. </w:t>
      </w:r>
      <w:r w:rsidR="007B6CF6" w:rsidRPr="007B6CF6">
        <w:rPr>
          <w:rFonts w:cstheme="minorHAnsi"/>
          <w:b/>
        </w:rPr>
        <w:t>26.</w:t>
      </w:r>
      <w:r w:rsidRPr="007B6CF6">
        <w:rPr>
          <w:rFonts w:cstheme="minorHAnsi"/>
          <w:b/>
        </w:rPr>
        <w:t>0</w:t>
      </w:r>
      <w:r w:rsidR="00FA339A" w:rsidRPr="007B6CF6">
        <w:rPr>
          <w:rFonts w:cstheme="minorHAnsi"/>
          <w:b/>
        </w:rPr>
        <w:t>6</w:t>
      </w:r>
      <w:r w:rsidRPr="007B6CF6">
        <w:rPr>
          <w:rFonts w:cstheme="minorHAnsi"/>
          <w:b/>
        </w:rPr>
        <w:t>.201</w:t>
      </w:r>
      <w:r w:rsidR="00FA339A" w:rsidRPr="007B6CF6">
        <w:rPr>
          <w:rFonts w:cstheme="minorHAnsi"/>
          <w:b/>
        </w:rPr>
        <w:t>7</w:t>
      </w:r>
      <w:r w:rsidRPr="007B6CF6">
        <w:rPr>
          <w:rFonts w:cstheme="minorHAnsi"/>
          <w:b/>
        </w:rPr>
        <w:t>r., o godz. 1</w:t>
      </w:r>
      <w:r w:rsidR="00FA339A" w:rsidRPr="007B6CF6">
        <w:rPr>
          <w:rFonts w:cstheme="minorHAnsi"/>
          <w:b/>
        </w:rPr>
        <w:t>2,30</w:t>
      </w:r>
      <w:r w:rsidR="007B6CF6">
        <w:rPr>
          <w:rFonts w:cstheme="minorHAnsi"/>
          <w:b/>
        </w:rPr>
        <w:t xml:space="preserve"> </w:t>
      </w:r>
      <w:r w:rsidRPr="007B6CF6">
        <w:rPr>
          <w:rFonts w:cstheme="minorHAnsi"/>
        </w:rPr>
        <w:t xml:space="preserve"> </w:t>
      </w:r>
      <w:r w:rsidRPr="00FA339A">
        <w:rPr>
          <w:rFonts w:cstheme="minorHAnsi"/>
        </w:rPr>
        <w:t>w siedzibie siedziby Ośrodka Sportu i Rekreacji ”Wyspiarz” w Świnoujściu, ul. Matejki 22, sala odpraw I-sze piętro.</w:t>
      </w:r>
    </w:p>
    <w:p w:rsidR="00153F7C" w:rsidRPr="007B6CF6" w:rsidRDefault="00153F7C" w:rsidP="00FA339A">
      <w:pPr>
        <w:pStyle w:val="Akapitzlist"/>
        <w:numPr>
          <w:ilvl w:val="0"/>
          <w:numId w:val="8"/>
        </w:numPr>
        <w:ind w:left="426" w:hanging="426"/>
        <w:jc w:val="both"/>
        <w:rPr>
          <w:rFonts w:cstheme="minorHAnsi"/>
          <w:b/>
          <w:u w:val="single"/>
        </w:rPr>
      </w:pPr>
      <w:r w:rsidRPr="00FA339A">
        <w:rPr>
          <w:rFonts w:cstheme="minorHAnsi"/>
        </w:rPr>
        <w:t>Oferty są jawne od chwili ich otwarcia z wyjątkiem informacji, o których mowa w § 10 ust.  6 SIWZ.</w:t>
      </w:r>
    </w:p>
    <w:p w:rsidR="007B6CF6" w:rsidRDefault="007B6CF6" w:rsidP="007B6CF6">
      <w:pPr>
        <w:pStyle w:val="Akapitzlist"/>
        <w:ind w:left="426"/>
        <w:jc w:val="both"/>
        <w:rPr>
          <w:rFonts w:cstheme="minorHAnsi"/>
        </w:rPr>
      </w:pPr>
    </w:p>
    <w:p w:rsidR="007B6CF6" w:rsidRDefault="007B6CF6" w:rsidP="007B6CF6">
      <w:pPr>
        <w:pStyle w:val="Akapitzlist"/>
        <w:ind w:left="426"/>
        <w:jc w:val="both"/>
        <w:rPr>
          <w:rFonts w:cstheme="minorHAnsi"/>
        </w:rPr>
      </w:pPr>
    </w:p>
    <w:p w:rsidR="007B6CF6" w:rsidRPr="00FA339A" w:rsidRDefault="007B6CF6" w:rsidP="007B6CF6">
      <w:pPr>
        <w:pStyle w:val="Akapitzlist"/>
        <w:ind w:left="426"/>
        <w:jc w:val="both"/>
        <w:rPr>
          <w:rFonts w:cstheme="minorHAnsi"/>
          <w:b/>
          <w:u w:val="single"/>
        </w:rPr>
      </w:pPr>
    </w:p>
    <w:p w:rsidR="00153F7C" w:rsidRDefault="00153F7C" w:rsidP="00153F7C">
      <w:pPr>
        <w:rPr>
          <w:rFonts w:cstheme="minorHAnsi"/>
          <w:b/>
          <w:u w:val="single"/>
        </w:rPr>
      </w:pPr>
      <w:r w:rsidRPr="00405D0E">
        <w:rPr>
          <w:rFonts w:cstheme="minorHAnsi"/>
          <w:b/>
          <w:u w:val="single"/>
        </w:rPr>
        <w:lastRenderedPageBreak/>
        <w:t>§ 12. OPIS SPOSOBU OBLICZENIA CENY</w:t>
      </w:r>
    </w:p>
    <w:p w:rsidR="00153F7C" w:rsidRPr="00FA339A" w:rsidRDefault="00153F7C" w:rsidP="00FA339A">
      <w:pPr>
        <w:pStyle w:val="Akapitzlist"/>
        <w:numPr>
          <w:ilvl w:val="0"/>
          <w:numId w:val="9"/>
        </w:numPr>
        <w:ind w:left="426" w:hanging="426"/>
        <w:jc w:val="both"/>
        <w:rPr>
          <w:rFonts w:cstheme="minorHAnsi"/>
          <w:b/>
          <w:u w:val="single"/>
        </w:rPr>
      </w:pPr>
      <w:r w:rsidRPr="00FA339A">
        <w:rPr>
          <w:rFonts w:cstheme="minorHAnsi"/>
          <w:b/>
        </w:rPr>
        <w:t xml:space="preserve">Cena oferty zostanie wyliczona przez Wykonawcę na podstawie kosztorysu ofertowego, </w:t>
      </w:r>
      <w:r w:rsidRPr="00FA339A">
        <w:rPr>
          <w:rFonts w:cstheme="minorHAnsi"/>
          <w:b/>
          <w:u w:val="single"/>
        </w:rPr>
        <w:t>uwzględniającego wszystkie pozycje przedmiaru</w:t>
      </w:r>
      <w:r w:rsidRPr="00FA339A">
        <w:rPr>
          <w:rFonts w:cstheme="minorHAnsi"/>
          <w:b/>
        </w:rPr>
        <w:t xml:space="preserve"> robót oraz informacji zawartych w specyfikacji technicznej, SIWZ część A, SIWZ część C, koszty </w:t>
      </w:r>
      <w:r w:rsidR="00FA339A">
        <w:rPr>
          <w:rFonts w:cstheme="minorHAnsi"/>
          <w:b/>
        </w:rPr>
        <w:t>związane z udzieloną gwarancją.</w:t>
      </w:r>
    </w:p>
    <w:p w:rsidR="00153F7C" w:rsidRPr="00FA339A" w:rsidRDefault="00153F7C" w:rsidP="00FA339A">
      <w:pPr>
        <w:pStyle w:val="Akapitzlist"/>
        <w:numPr>
          <w:ilvl w:val="0"/>
          <w:numId w:val="9"/>
        </w:numPr>
        <w:ind w:left="426" w:hanging="426"/>
        <w:jc w:val="both"/>
        <w:rPr>
          <w:rFonts w:cstheme="minorHAnsi"/>
          <w:b/>
          <w:u w:val="single"/>
        </w:rPr>
      </w:pPr>
      <w:r w:rsidRPr="00FA339A">
        <w:rPr>
          <w:rFonts w:cstheme="minorHAnsi"/>
        </w:rPr>
        <w:t>Przed obliczeniem ceny oferty Wykonawca powinien dokładnie i szczegółowo zapoznać się z opisem przedmiotu zamówienia, zwracając uwagę, czy dokumentacja zawiera w swej treści wszystkie rozwiązania niezbędne do wykonania przedmiotu zamówienia oraz czy z dokumentacji Wykonawca może uzyskać wszystkie informacje niezbędne do przygotowania oferty.</w:t>
      </w:r>
    </w:p>
    <w:p w:rsidR="00153F7C" w:rsidRPr="00FA339A" w:rsidRDefault="00153F7C" w:rsidP="00FA339A">
      <w:pPr>
        <w:pStyle w:val="Akapitzlist"/>
        <w:numPr>
          <w:ilvl w:val="0"/>
          <w:numId w:val="9"/>
        </w:numPr>
        <w:ind w:left="426" w:hanging="426"/>
        <w:jc w:val="both"/>
        <w:rPr>
          <w:rFonts w:cstheme="minorHAnsi"/>
          <w:b/>
          <w:u w:val="single"/>
        </w:rPr>
      </w:pPr>
      <w:r w:rsidRPr="00FA339A">
        <w:rPr>
          <w:rFonts w:cstheme="minorHAnsi"/>
        </w:rPr>
        <w:t>W przy p</w:t>
      </w:r>
      <w:r w:rsidR="00FA339A">
        <w:rPr>
          <w:rFonts w:cstheme="minorHAnsi"/>
        </w:rPr>
        <w:t>rzyp</w:t>
      </w:r>
      <w:r w:rsidRPr="00FA339A">
        <w:rPr>
          <w:rFonts w:cstheme="minorHAnsi"/>
        </w:rPr>
        <w:t>adku stwierdzenia braków lub wad w dostarczonej przez Zamawiającego dokumentacji Wykonawca powinien niezwłocznie powiadomić o tym fakcie Zamawiającego.</w:t>
      </w:r>
    </w:p>
    <w:p w:rsidR="00153F7C" w:rsidRPr="00FA339A" w:rsidRDefault="00153F7C" w:rsidP="008152B1">
      <w:pPr>
        <w:pStyle w:val="Akapitzlist"/>
        <w:numPr>
          <w:ilvl w:val="0"/>
          <w:numId w:val="9"/>
        </w:numPr>
        <w:spacing w:line="240" w:lineRule="auto"/>
        <w:ind w:left="426" w:hanging="426"/>
        <w:jc w:val="both"/>
        <w:rPr>
          <w:rFonts w:cstheme="minorHAnsi"/>
          <w:b/>
          <w:u w:val="single"/>
        </w:rPr>
      </w:pPr>
      <w:r w:rsidRPr="00FA339A">
        <w:rPr>
          <w:rFonts w:cstheme="minorHAnsi"/>
        </w:rPr>
        <w:t>Wykonawca określa ryczałtową cenę realizacji zamówienia poprzez wskazanie w formularzu oferty: ceny oferty netto, brutto oraz stawki podatku VAT:</w:t>
      </w:r>
    </w:p>
    <w:p w:rsidR="00153F7C" w:rsidRPr="00405D0E" w:rsidRDefault="00153F7C" w:rsidP="008152B1">
      <w:pPr>
        <w:spacing w:line="240" w:lineRule="auto"/>
        <w:ind w:left="426" w:hanging="426"/>
        <w:jc w:val="both"/>
        <w:rPr>
          <w:rFonts w:cstheme="minorHAnsi"/>
        </w:rPr>
      </w:pPr>
      <w:r w:rsidRPr="00405D0E">
        <w:rPr>
          <w:rFonts w:cstheme="minorHAnsi"/>
        </w:rPr>
        <w:t xml:space="preserve">         -</w:t>
      </w:r>
      <w:r w:rsidRPr="00405D0E">
        <w:rPr>
          <w:rFonts w:cstheme="minorHAnsi"/>
        </w:rPr>
        <w:tab/>
        <w:t>podatek VAT będzie naliczany zgodnie z obowiązującymi przepisami,</w:t>
      </w:r>
    </w:p>
    <w:p w:rsidR="00153F7C" w:rsidRDefault="00153F7C" w:rsidP="008152B1">
      <w:pPr>
        <w:spacing w:line="240" w:lineRule="auto"/>
        <w:ind w:left="426" w:hanging="426"/>
        <w:jc w:val="both"/>
        <w:rPr>
          <w:rFonts w:cstheme="minorHAnsi"/>
        </w:rPr>
      </w:pPr>
      <w:r w:rsidRPr="00405D0E">
        <w:rPr>
          <w:rFonts w:cstheme="minorHAnsi"/>
        </w:rPr>
        <w:t xml:space="preserve">         -</w:t>
      </w:r>
      <w:r w:rsidRPr="00405D0E">
        <w:rPr>
          <w:rFonts w:cstheme="minorHAnsi"/>
        </w:rPr>
        <w:tab/>
        <w:t>wynagrodzenie ryczałtowe jest niezmienne do czasu zakończenia przedmiotu zamówienia.</w:t>
      </w:r>
    </w:p>
    <w:p w:rsidR="00153F7C" w:rsidRDefault="00153F7C" w:rsidP="008152B1">
      <w:pPr>
        <w:pStyle w:val="Akapitzlist"/>
        <w:numPr>
          <w:ilvl w:val="0"/>
          <w:numId w:val="9"/>
        </w:numPr>
        <w:spacing w:line="240" w:lineRule="auto"/>
        <w:ind w:left="426" w:hanging="426"/>
        <w:jc w:val="both"/>
        <w:rPr>
          <w:rFonts w:cstheme="minorHAnsi"/>
        </w:rPr>
      </w:pPr>
      <w:r w:rsidRPr="00FA339A">
        <w:rPr>
          <w:rFonts w:cstheme="minorHAnsi"/>
        </w:rPr>
        <w:t>Wszystkie wartości, w tym ceny jednostkowe, powinny być naliczone z dokładnością do dwóch miejsc po przecinku</w:t>
      </w:r>
      <w:r w:rsidR="00FA339A">
        <w:rPr>
          <w:rFonts w:cstheme="minorHAnsi"/>
        </w:rPr>
        <w:t>.</w:t>
      </w:r>
    </w:p>
    <w:p w:rsidR="00153F7C" w:rsidRDefault="00153F7C" w:rsidP="00FA339A">
      <w:pPr>
        <w:pStyle w:val="Akapitzlist"/>
        <w:numPr>
          <w:ilvl w:val="0"/>
          <w:numId w:val="9"/>
        </w:numPr>
        <w:ind w:left="426" w:hanging="426"/>
        <w:jc w:val="both"/>
        <w:rPr>
          <w:rFonts w:cstheme="minorHAnsi"/>
        </w:rPr>
      </w:pPr>
      <w:r w:rsidRPr="00FA339A">
        <w:rPr>
          <w:rFonts w:cstheme="minorHAnsi"/>
        </w:rPr>
        <w:t>Ceny określone w ofercie zostaną ustalone na okres ważności umowy i nie będą podlegały zmianom.</w:t>
      </w:r>
    </w:p>
    <w:p w:rsidR="00153F7C" w:rsidRDefault="00153F7C" w:rsidP="00FA339A">
      <w:pPr>
        <w:pStyle w:val="Akapitzlist"/>
        <w:numPr>
          <w:ilvl w:val="0"/>
          <w:numId w:val="9"/>
        </w:numPr>
        <w:ind w:left="426" w:hanging="426"/>
        <w:jc w:val="both"/>
        <w:rPr>
          <w:rFonts w:cstheme="minorHAnsi"/>
        </w:rPr>
      </w:pPr>
      <w:r w:rsidRPr="00FA339A">
        <w:rPr>
          <w:rFonts w:cstheme="minorHAnsi"/>
        </w:rPr>
        <w:t>Ostateczną cenę oferty obejmującą całość przedmiotu zamówienia stanowi suma wartości  składników zamówienia wykazana w formularzu cenowym.</w:t>
      </w:r>
    </w:p>
    <w:p w:rsidR="00153F7C" w:rsidRDefault="00153F7C" w:rsidP="00FA339A">
      <w:pPr>
        <w:pStyle w:val="Akapitzlist"/>
        <w:numPr>
          <w:ilvl w:val="0"/>
          <w:numId w:val="9"/>
        </w:numPr>
        <w:ind w:left="426" w:hanging="426"/>
        <w:jc w:val="both"/>
        <w:rPr>
          <w:rFonts w:cstheme="minorHAnsi"/>
        </w:rPr>
      </w:pPr>
      <w:r w:rsidRPr="00FA339A">
        <w:rPr>
          <w:rFonts w:cstheme="minorHAnsi"/>
        </w:rPr>
        <w:t>Oferta zawierająca rażąco niską cenę w stosunku do przedmiotu zamówienia zostanie odrzucona.</w:t>
      </w:r>
    </w:p>
    <w:p w:rsidR="00153F7C" w:rsidRDefault="00153F7C" w:rsidP="00FA339A">
      <w:pPr>
        <w:pStyle w:val="Akapitzlist"/>
        <w:numPr>
          <w:ilvl w:val="0"/>
          <w:numId w:val="9"/>
        </w:numPr>
        <w:ind w:left="426" w:hanging="426"/>
        <w:jc w:val="both"/>
        <w:rPr>
          <w:rFonts w:cstheme="minorHAnsi"/>
        </w:rPr>
      </w:pPr>
      <w:r w:rsidRPr="00FA339A">
        <w:rPr>
          <w:rFonts w:cstheme="minorHAnsi"/>
        </w:rPr>
        <w:t>Obowiązek wykazania, że oferta nie zawiera rażąco niskiej ceny, spoczywa na  Wykonawcy.</w:t>
      </w:r>
    </w:p>
    <w:p w:rsidR="008152B1" w:rsidRPr="00FA339A" w:rsidRDefault="008152B1" w:rsidP="008152B1">
      <w:pPr>
        <w:pStyle w:val="Akapitzlist"/>
        <w:ind w:left="426"/>
        <w:jc w:val="both"/>
        <w:rPr>
          <w:rFonts w:cstheme="minorHAnsi"/>
        </w:rPr>
      </w:pPr>
    </w:p>
    <w:p w:rsidR="00153F7C" w:rsidRDefault="00153F7C" w:rsidP="00153F7C">
      <w:pPr>
        <w:ind w:left="567" w:hanging="567"/>
        <w:rPr>
          <w:rFonts w:cstheme="minorHAnsi"/>
          <w:b/>
          <w:u w:val="single"/>
        </w:rPr>
      </w:pPr>
      <w:r w:rsidRPr="00405D0E">
        <w:rPr>
          <w:rFonts w:cstheme="minorHAnsi"/>
          <w:b/>
          <w:u w:val="single"/>
        </w:rPr>
        <w:t>§ 13. OPIS KRYTERIÓW. KTÓRYMI ZAMAWIAJĄCY BĘDZIE SIE KIEROWAŁ PRZY WYBORZE OFERTY. WRAZ Z PODANIEM ZNACZENIA TYCH KRYTERIÓW ORAZ SPOSOBU OCENY OFERT</w:t>
      </w:r>
    </w:p>
    <w:p w:rsidR="008152B1" w:rsidRPr="00405D0E" w:rsidRDefault="008152B1" w:rsidP="00153F7C">
      <w:pPr>
        <w:ind w:left="567" w:hanging="567"/>
        <w:rPr>
          <w:rFonts w:cstheme="minorHAnsi"/>
          <w:b/>
          <w:u w:val="single"/>
        </w:rPr>
      </w:pPr>
    </w:p>
    <w:p w:rsidR="00153F7C" w:rsidRPr="00405D0E" w:rsidRDefault="00153F7C" w:rsidP="008152B1">
      <w:pPr>
        <w:pStyle w:val="Akapitzlist"/>
        <w:numPr>
          <w:ilvl w:val="0"/>
          <w:numId w:val="4"/>
        </w:numPr>
        <w:ind w:left="426" w:hanging="426"/>
        <w:rPr>
          <w:rFonts w:cstheme="minorHAnsi"/>
        </w:rPr>
      </w:pPr>
      <w:r w:rsidRPr="00405D0E">
        <w:rPr>
          <w:rFonts w:cstheme="minorHAnsi"/>
          <w:u w:val="single"/>
        </w:rPr>
        <w:t>Kryterium wyboru najkorzystniejszej oferty</w:t>
      </w:r>
      <w:r w:rsidRPr="00405D0E">
        <w:rPr>
          <w:rFonts w:cstheme="minorHAnsi"/>
        </w:rPr>
        <w:t>:</w:t>
      </w:r>
    </w:p>
    <w:p w:rsidR="00153F7C" w:rsidRPr="008152B1" w:rsidRDefault="00153F7C" w:rsidP="008152B1">
      <w:pPr>
        <w:tabs>
          <w:tab w:val="left" w:pos="426"/>
        </w:tabs>
        <w:ind w:left="426"/>
        <w:rPr>
          <w:rFonts w:cstheme="minorHAnsi"/>
        </w:rPr>
      </w:pPr>
      <w:r w:rsidRPr="00405D0E">
        <w:rPr>
          <w:rFonts w:cstheme="minorHAnsi"/>
        </w:rPr>
        <w:t>komisja przetargowa dokona oceny ofert wybierając ofertę najkorzystniejszą w oparciu</w:t>
      </w:r>
      <w:r w:rsidR="008152B1">
        <w:rPr>
          <w:rFonts w:cstheme="minorHAnsi"/>
        </w:rPr>
        <w:t xml:space="preserve"> </w:t>
      </w:r>
      <w:r w:rsidRPr="00405D0E">
        <w:rPr>
          <w:rFonts w:cstheme="minorHAnsi"/>
          <w:b/>
        </w:rPr>
        <w:t>o kryterium: „najniższa  cena".</w:t>
      </w:r>
    </w:p>
    <w:p w:rsidR="00153F7C" w:rsidRPr="008152B1" w:rsidRDefault="008152B1" w:rsidP="008152B1">
      <w:pPr>
        <w:ind w:left="360"/>
        <w:rPr>
          <w:rFonts w:cstheme="minorHAnsi"/>
        </w:rPr>
      </w:pPr>
      <w:r>
        <w:rPr>
          <w:rFonts w:cstheme="minorHAnsi"/>
        </w:rPr>
        <w:t xml:space="preserve">  </w:t>
      </w:r>
      <w:r w:rsidR="00153F7C" w:rsidRPr="008152B1">
        <w:rPr>
          <w:rFonts w:cstheme="minorHAnsi"/>
        </w:rPr>
        <w:t>Waga kryterium: 100 %.  (1% = 1 pkt)</w:t>
      </w:r>
    </w:p>
    <w:p w:rsidR="00153F7C" w:rsidRPr="00405D0E" w:rsidRDefault="00153F7C" w:rsidP="008152B1">
      <w:pPr>
        <w:ind w:left="426" w:hanging="426"/>
        <w:rPr>
          <w:rFonts w:cstheme="minorHAnsi"/>
        </w:rPr>
      </w:pPr>
      <w:r w:rsidRPr="00405D0E">
        <w:rPr>
          <w:rFonts w:cstheme="minorHAnsi"/>
        </w:rPr>
        <w:t xml:space="preserve">     </w:t>
      </w:r>
      <w:r w:rsidR="008152B1">
        <w:rPr>
          <w:rFonts w:cstheme="minorHAnsi"/>
        </w:rPr>
        <w:t xml:space="preserve">    </w:t>
      </w:r>
      <w:r w:rsidRPr="00405D0E">
        <w:rPr>
          <w:rFonts w:cstheme="minorHAnsi"/>
        </w:rPr>
        <w:t>Wartość punktowa badanej oferty:</w:t>
      </w:r>
    </w:p>
    <w:p w:rsidR="00153F7C" w:rsidRPr="00405D0E" w:rsidRDefault="00153F7C" w:rsidP="008152B1">
      <w:pPr>
        <w:ind w:left="426"/>
        <w:jc w:val="both"/>
        <w:rPr>
          <w:rFonts w:cstheme="minorHAnsi"/>
        </w:rPr>
      </w:pPr>
      <w:r w:rsidRPr="00405D0E">
        <w:rPr>
          <w:rFonts w:cstheme="minorHAnsi"/>
        </w:rPr>
        <w:t>Komisja przetargowa proponuje Zamawiającemu wybór najkorzystniejszej oferty spośród ofert nie odrzuconych (na podstawie art. 89 ustawy Prawo Zamówień publicznych), po uprzednim sprawdzeniu, porównaniu i ocenie ofert na podstawie warunków udziału w postępowaniu i kryteriów ich spełnienia  w oparciu o przepisy zawarte w rozdziale 4 działu II ustawy Prawo Zamówień publicznych.</w:t>
      </w:r>
    </w:p>
    <w:p w:rsidR="00153F7C" w:rsidRPr="00405D0E" w:rsidRDefault="00153F7C" w:rsidP="008152B1">
      <w:pPr>
        <w:ind w:left="426"/>
        <w:jc w:val="both"/>
        <w:rPr>
          <w:rFonts w:cstheme="minorHAnsi"/>
        </w:rPr>
      </w:pPr>
      <w:r w:rsidRPr="00405D0E">
        <w:rPr>
          <w:rFonts w:cstheme="minorHAnsi"/>
        </w:rPr>
        <w:t>O wyborze najkorzystniejszej oferty decyduje największa ilość punktów uzyskanych przez ofertę, obliczona przez komisję przetargową wg poniższego schematu:</w:t>
      </w:r>
    </w:p>
    <w:p w:rsidR="00153F7C" w:rsidRPr="00405D0E" w:rsidRDefault="00153F7C" w:rsidP="008152B1">
      <w:pPr>
        <w:ind w:left="426"/>
        <w:rPr>
          <w:rFonts w:cstheme="minorHAnsi"/>
          <w:b/>
        </w:rPr>
      </w:pPr>
      <w:r w:rsidRPr="00405D0E">
        <w:rPr>
          <w:rFonts w:cstheme="minorHAnsi"/>
          <w:b/>
        </w:rPr>
        <w:t xml:space="preserve">Punktacja:  </w:t>
      </w:r>
    </w:p>
    <w:p w:rsidR="00153F7C" w:rsidRPr="00405D0E" w:rsidRDefault="00153F7C" w:rsidP="008152B1">
      <w:pPr>
        <w:ind w:left="426"/>
        <w:rPr>
          <w:rFonts w:cstheme="minorHAnsi"/>
        </w:rPr>
      </w:pPr>
      <w:r w:rsidRPr="00405D0E">
        <w:rPr>
          <w:rFonts w:cstheme="minorHAnsi"/>
          <w:b/>
        </w:rPr>
        <w:t>punkty za cenę</w:t>
      </w:r>
      <w:r w:rsidRPr="00405D0E">
        <w:rPr>
          <w:rFonts w:cstheme="minorHAnsi"/>
        </w:rPr>
        <w:t xml:space="preserve"> obliczane są według wzoru:</w:t>
      </w:r>
    </w:p>
    <w:p w:rsidR="00153F7C" w:rsidRPr="00405D0E" w:rsidRDefault="00153F7C" w:rsidP="008152B1">
      <w:pPr>
        <w:ind w:left="426"/>
        <w:rPr>
          <w:rFonts w:cstheme="minorHAnsi"/>
        </w:rPr>
      </w:pPr>
      <w:proofErr w:type="spellStart"/>
      <w:r w:rsidRPr="00405D0E">
        <w:rPr>
          <w:rFonts w:cstheme="minorHAnsi"/>
        </w:rPr>
        <w:lastRenderedPageBreak/>
        <w:t>Pc</w:t>
      </w:r>
      <w:proofErr w:type="spellEnd"/>
      <w:r w:rsidRPr="00405D0E">
        <w:rPr>
          <w:rFonts w:cstheme="minorHAnsi"/>
        </w:rPr>
        <w:t xml:space="preserve"> = (</w:t>
      </w:r>
      <w:proofErr w:type="spellStart"/>
      <w:r w:rsidRPr="00405D0E">
        <w:rPr>
          <w:rFonts w:cstheme="minorHAnsi"/>
        </w:rPr>
        <w:t>Cmin</w:t>
      </w:r>
      <w:proofErr w:type="spellEnd"/>
      <w:r w:rsidRPr="00405D0E">
        <w:rPr>
          <w:rFonts w:cstheme="minorHAnsi"/>
        </w:rPr>
        <w:t xml:space="preserve"> / </w:t>
      </w:r>
      <w:proofErr w:type="spellStart"/>
      <w:r w:rsidRPr="00405D0E">
        <w:rPr>
          <w:rFonts w:cstheme="minorHAnsi"/>
        </w:rPr>
        <w:t>Cp</w:t>
      </w:r>
      <w:proofErr w:type="spellEnd"/>
      <w:r w:rsidRPr="00405D0E">
        <w:rPr>
          <w:rFonts w:cstheme="minorHAnsi"/>
        </w:rPr>
        <w:t>) x 100 pkt.</w:t>
      </w:r>
    </w:p>
    <w:p w:rsidR="00153F7C" w:rsidRPr="00405D0E" w:rsidRDefault="00153F7C" w:rsidP="008152B1">
      <w:pPr>
        <w:ind w:left="426"/>
        <w:rPr>
          <w:rFonts w:cstheme="minorHAnsi"/>
        </w:rPr>
      </w:pPr>
      <w:r w:rsidRPr="00405D0E">
        <w:rPr>
          <w:rFonts w:cstheme="minorHAnsi"/>
        </w:rPr>
        <w:t>gdzie:</w:t>
      </w:r>
      <w:r w:rsidRPr="00405D0E">
        <w:rPr>
          <w:rFonts w:cstheme="minorHAnsi"/>
        </w:rPr>
        <w:tab/>
      </w:r>
      <w:proofErr w:type="spellStart"/>
      <w:r w:rsidRPr="00405D0E">
        <w:rPr>
          <w:rFonts w:cstheme="minorHAnsi"/>
        </w:rPr>
        <w:t>Cmin</w:t>
      </w:r>
      <w:proofErr w:type="spellEnd"/>
      <w:r w:rsidRPr="00405D0E">
        <w:rPr>
          <w:rFonts w:cstheme="minorHAnsi"/>
        </w:rPr>
        <w:tab/>
        <w:t xml:space="preserve">- cena ryczałtowa brutto najniższa spośród ocenianych , </w:t>
      </w:r>
    </w:p>
    <w:p w:rsidR="008152B1" w:rsidRDefault="00153F7C" w:rsidP="008152B1">
      <w:pPr>
        <w:ind w:left="426"/>
        <w:rPr>
          <w:rFonts w:cstheme="minorHAnsi"/>
        </w:rPr>
      </w:pPr>
      <w:r w:rsidRPr="00405D0E">
        <w:rPr>
          <w:rFonts w:cstheme="minorHAnsi"/>
        </w:rPr>
        <w:t xml:space="preserve">            </w:t>
      </w:r>
      <w:r w:rsidR="008152B1">
        <w:rPr>
          <w:rFonts w:cstheme="minorHAnsi"/>
        </w:rPr>
        <w:t xml:space="preserve">        </w:t>
      </w:r>
      <w:proofErr w:type="spellStart"/>
      <w:r w:rsidRPr="00405D0E">
        <w:rPr>
          <w:rFonts w:cstheme="minorHAnsi"/>
        </w:rPr>
        <w:t>Cp</w:t>
      </w:r>
      <w:proofErr w:type="spellEnd"/>
      <w:r w:rsidRPr="00405D0E">
        <w:rPr>
          <w:rFonts w:cstheme="minorHAnsi"/>
        </w:rPr>
        <w:tab/>
        <w:t xml:space="preserve">- cena ryczałtowa brutto oferty ocenianej .     </w:t>
      </w:r>
    </w:p>
    <w:p w:rsidR="00153F7C" w:rsidRPr="00405D0E" w:rsidRDefault="00153F7C" w:rsidP="008152B1">
      <w:pPr>
        <w:ind w:left="426"/>
        <w:jc w:val="both"/>
        <w:rPr>
          <w:rFonts w:cstheme="minorHAnsi"/>
        </w:rPr>
      </w:pPr>
      <w:r w:rsidRPr="00405D0E">
        <w:rPr>
          <w:rFonts w:cstheme="minorHAnsi"/>
        </w:rPr>
        <w:t>Do powyższego wzoru zostanie podstawiona wartość ogółem brutto wskazana przez Wykonawcę w formularzu ofertowym część D SIWZ. Komisja przetargowa sporządzi zbiorcze zestawienie oceny ofert z pisemnym uzasadnieniem wyboru najkorzystniejszej oferty zawierającym wyliczenie punktów za cenę dla każdej nie odrzuconej oferty.</w:t>
      </w:r>
    </w:p>
    <w:p w:rsidR="00153F7C" w:rsidRPr="00405D0E" w:rsidRDefault="00153F7C" w:rsidP="008152B1">
      <w:pPr>
        <w:ind w:left="426" w:hanging="426"/>
        <w:rPr>
          <w:rFonts w:cstheme="minorHAnsi"/>
        </w:rPr>
      </w:pPr>
      <w:r w:rsidRPr="00405D0E">
        <w:rPr>
          <w:rFonts w:cstheme="minorHAnsi"/>
        </w:rPr>
        <w:t xml:space="preserve">2. </w:t>
      </w:r>
      <w:r w:rsidR="008152B1">
        <w:rPr>
          <w:rFonts w:cstheme="minorHAnsi"/>
        </w:rPr>
        <w:t xml:space="preserve">    </w:t>
      </w:r>
      <w:r w:rsidRPr="00405D0E">
        <w:rPr>
          <w:rFonts w:cstheme="minorHAnsi"/>
          <w:b/>
        </w:rPr>
        <w:t>Zamawiający spośród tych ofert wybierze ofertę z najniższą ceną.</w:t>
      </w:r>
    </w:p>
    <w:p w:rsidR="00153F7C" w:rsidRPr="00405D0E" w:rsidRDefault="00153F7C" w:rsidP="008152B1">
      <w:pPr>
        <w:ind w:left="426" w:hanging="426"/>
        <w:jc w:val="both"/>
        <w:rPr>
          <w:rFonts w:cstheme="minorHAnsi"/>
        </w:rPr>
      </w:pPr>
      <w:r w:rsidRPr="00405D0E">
        <w:rPr>
          <w:rFonts w:cstheme="minorHAnsi"/>
        </w:rPr>
        <w:t xml:space="preserve">3. </w:t>
      </w:r>
      <w:r w:rsidR="008152B1">
        <w:rPr>
          <w:rFonts w:cstheme="minorHAnsi"/>
        </w:rPr>
        <w:t xml:space="preserve"> </w:t>
      </w:r>
      <w:r w:rsidRPr="00405D0E">
        <w:rPr>
          <w:rFonts w:cstheme="minorHAnsi"/>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153F7C" w:rsidRPr="00405D0E" w:rsidRDefault="00153F7C" w:rsidP="00153F7C">
      <w:pPr>
        <w:ind w:left="567" w:hanging="567"/>
        <w:rPr>
          <w:rFonts w:cstheme="minorHAnsi"/>
          <w:b/>
          <w:u w:val="single"/>
        </w:rPr>
      </w:pPr>
      <w:r w:rsidRPr="00405D0E">
        <w:rPr>
          <w:rFonts w:cstheme="minorHAnsi"/>
          <w:b/>
          <w:u w:val="single"/>
        </w:rPr>
        <w:t>§ 14. INFORMACJA O FORMALNOŚCIACH. JAKIE POWINNY ZOSTAĆ DOPEŁNIONE PO WYBORZE OFERTY W CELU ZAWARCIA UMOWY W SPRAWIE ZAMÓWIENIA PUBLICZNEGO</w:t>
      </w:r>
    </w:p>
    <w:p w:rsidR="00153F7C" w:rsidRPr="00405D0E" w:rsidRDefault="00153F7C" w:rsidP="008152B1">
      <w:pPr>
        <w:ind w:left="426" w:hanging="426"/>
        <w:rPr>
          <w:rFonts w:cstheme="minorHAnsi"/>
        </w:rPr>
      </w:pPr>
      <w:r w:rsidRPr="00405D0E">
        <w:rPr>
          <w:rFonts w:cstheme="minorHAnsi"/>
        </w:rPr>
        <w:t xml:space="preserve">1. </w:t>
      </w:r>
      <w:r w:rsidR="008152B1">
        <w:rPr>
          <w:rFonts w:cstheme="minorHAnsi"/>
        </w:rPr>
        <w:t xml:space="preserve">    </w:t>
      </w:r>
      <w:r w:rsidRPr="00405D0E">
        <w:rPr>
          <w:rFonts w:cstheme="minorHAnsi"/>
        </w:rPr>
        <w:t>Zamawiający udzieli zamówienia Wykonawcy, którego oferta została uznana za najkorzystniejszą.</w:t>
      </w:r>
    </w:p>
    <w:p w:rsidR="00153F7C" w:rsidRPr="00405D0E" w:rsidRDefault="00153F7C" w:rsidP="008152B1">
      <w:pPr>
        <w:ind w:left="426" w:hanging="426"/>
        <w:rPr>
          <w:rFonts w:cstheme="minorHAnsi"/>
        </w:rPr>
      </w:pPr>
      <w:r w:rsidRPr="00405D0E">
        <w:rPr>
          <w:rFonts w:cstheme="minorHAnsi"/>
        </w:rPr>
        <w:t xml:space="preserve">2. </w:t>
      </w:r>
      <w:r w:rsidR="008152B1">
        <w:rPr>
          <w:rFonts w:cstheme="minorHAnsi"/>
        </w:rPr>
        <w:t xml:space="preserve">    </w:t>
      </w:r>
      <w:r w:rsidRPr="00405D0E">
        <w:rPr>
          <w:rFonts w:cstheme="minorHAnsi"/>
        </w:rPr>
        <w:t xml:space="preserve">Niezwłocznie po wyborze najkorzystniejszej oferty Zamawiający jednocześnie zawiadomi </w:t>
      </w:r>
      <w:r w:rsidR="008152B1">
        <w:rPr>
          <w:rFonts w:cstheme="minorHAnsi"/>
        </w:rPr>
        <w:t xml:space="preserve">      </w:t>
      </w:r>
      <w:r w:rsidRPr="00405D0E">
        <w:rPr>
          <w:rFonts w:cstheme="minorHAnsi"/>
        </w:rPr>
        <w:t>Wykonawców, którzy złożyli oferty, o:</w:t>
      </w:r>
    </w:p>
    <w:p w:rsidR="00153F7C" w:rsidRPr="00405D0E" w:rsidRDefault="00153F7C" w:rsidP="008152B1">
      <w:pPr>
        <w:ind w:left="709" w:hanging="283"/>
        <w:jc w:val="both"/>
        <w:rPr>
          <w:rFonts w:cstheme="minorHAnsi"/>
        </w:rPr>
      </w:pPr>
      <w:r w:rsidRPr="00405D0E">
        <w:rPr>
          <w:rFonts w:cstheme="minorHAnsi"/>
        </w:rPr>
        <w:t xml:space="preserve">1) </w:t>
      </w:r>
      <w:r w:rsidR="008152B1">
        <w:rPr>
          <w:rFonts w:cstheme="minorHAnsi"/>
        </w:rPr>
        <w:t xml:space="preserve"> </w:t>
      </w:r>
      <w:r w:rsidRPr="00405D0E">
        <w:rPr>
          <w:rFonts w:cstheme="minorHAnsi"/>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53F7C" w:rsidRPr="00405D0E" w:rsidRDefault="00153F7C" w:rsidP="008152B1">
      <w:pPr>
        <w:ind w:firstLine="426"/>
        <w:rPr>
          <w:rFonts w:cstheme="minorHAnsi"/>
        </w:rPr>
      </w:pPr>
      <w:r w:rsidRPr="00405D0E">
        <w:rPr>
          <w:rFonts w:cstheme="minorHAnsi"/>
        </w:rPr>
        <w:t>2) Wykonawcach, których oferty zostały odrzucone, podając uzasadnienie faktyczne i prawne;</w:t>
      </w:r>
    </w:p>
    <w:p w:rsidR="00153F7C" w:rsidRPr="00405D0E" w:rsidRDefault="00153F7C" w:rsidP="008152B1">
      <w:pPr>
        <w:ind w:left="709" w:hanging="283"/>
        <w:rPr>
          <w:rFonts w:cstheme="minorHAnsi"/>
        </w:rPr>
      </w:pPr>
      <w:r w:rsidRPr="00405D0E">
        <w:rPr>
          <w:rFonts w:cstheme="minorHAnsi"/>
        </w:rPr>
        <w:t xml:space="preserve">3) Wykonawcach, którzy zostali wykluczeni z postępowania o udzielenie zamówienia, podając </w:t>
      </w:r>
      <w:r w:rsidR="008152B1">
        <w:rPr>
          <w:rFonts w:cstheme="minorHAnsi"/>
        </w:rPr>
        <w:t xml:space="preserve"> </w:t>
      </w:r>
      <w:r w:rsidRPr="00405D0E">
        <w:rPr>
          <w:rFonts w:cstheme="minorHAnsi"/>
        </w:rPr>
        <w:t>uzasadnienie faktyczne i prawne;</w:t>
      </w:r>
    </w:p>
    <w:p w:rsidR="00153F7C" w:rsidRPr="00405D0E" w:rsidRDefault="00153F7C" w:rsidP="008152B1">
      <w:pPr>
        <w:ind w:left="709" w:hanging="283"/>
        <w:rPr>
          <w:rFonts w:cstheme="minorHAnsi"/>
        </w:rPr>
      </w:pPr>
      <w:r w:rsidRPr="00405D0E">
        <w:rPr>
          <w:rFonts w:cstheme="minorHAnsi"/>
        </w:rPr>
        <w:t xml:space="preserve">4) Terminie, określonym zgodnie z art. 94 </w:t>
      </w:r>
      <w:proofErr w:type="spellStart"/>
      <w:r w:rsidRPr="00405D0E">
        <w:rPr>
          <w:rFonts w:cstheme="minorHAnsi"/>
        </w:rPr>
        <w:t>ust.l</w:t>
      </w:r>
      <w:proofErr w:type="spellEnd"/>
      <w:r w:rsidRPr="00405D0E">
        <w:rPr>
          <w:rFonts w:cstheme="minorHAnsi"/>
        </w:rPr>
        <w:t xml:space="preserve"> lub 2 </w:t>
      </w:r>
      <w:proofErr w:type="spellStart"/>
      <w:r w:rsidRPr="00405D0E">
        <w:rPr>
          <w:rFonts w:cstheme="minorHAnsi"/>
        </w:rPr>
        <w:t>uPzp</w:t>
      </w:r>
      <w:proofErr w:type="spellEnd"/>
      <w:r w:rsidRPr="00405D0E">
        <w:rPr>
          <w:rFonts w:cstheme="minorHAnsi"/>
        </w:rPr>
        <w:t xml:space="preserve">, po którego upływie umowa w sprawie zamówienia publicznego może być zawarta art. 92 </w:t>
      </w:r>
      <w:proofErr w:type="spellStart"/>
      <w:r w:rsidRPr="00405D0E">
        <w:rPr>
          <w:rFonts w:cstheme="minorHAnsi"/>
        </w:rPr>
        <w:t>ust.l</w:t>
      </w:r>
      <w:proofErr w:type="spellEnd"/>
      <w:r w:rsidRPr="00405D0E">
        <w:rPr>
          <w:rFonts w:cstheme="minorHAnsi"/>
        </w:rPr>
        <w:t xml:space="preserve"> </w:t>
      </w:r>
      <w:proofErr w:type="spellStart"/>
      <w:r w:rsidRPr="00405D0E">
        <w:rPr>
          <w:rFonts w:cstheme="minorHAnsi"/>
        </w:rPr>
        <w:t>uPzp</w:t>
      </w:r>
      <w:proofErr w:type="spellEnd"/>
      <w:r w:rsidRPr="00405D0E">
        <w:rPr>
          <w:rFonts w:cstheme="minorHAnsi"/>
        </w:rPr>
        <w:t>.</w:t>
      </w:r>
    </w:p>
    <w:p w:rsidR="00153F7C" w:rsidRPr="00405D0E" w:rsidRDefault="00153F7C" w:rsidP="008152B1">
      <w:pPr>
        <w:ind w:left="426" w:hanging="426"/>
        <w:jc w:val="both"/>
        <w:rPr>
          <w:rFonts w:cstheme="minorHAnsi"/>
        </w:rPr>
      </w:pPr>
      <w:r w:rsidRPr="00405D0E">
        <w:rPr>
          <w:rFonts w:cstheme="minorHAnsi"/>
        </w:rPr>
        <w:t xml:space="preserve">3. </w:t>
      </w:r>
      <w:r w:rsidR="008152B1">
        <w:rPr>
          <w:rFonts w:cstheme="minorHAnsi"/>
        </w:rPr>
        <w:t xml:space="preserve">   </w:t>
      </w:r>
      <w:r w:rsidRPr="00405D0E">
        <w:rPr>
          <w:rFonts w:cstheme="minorHAnsi"/>
        </w:rPr>
        <w:t>Niezwłocznie po wyborze najkorzystniejszej oferty Zamawiający zamieści informacje, o których mowa w ust. 2 pkt 1, na stronie internetowej www.osir.uznam.net.pl oraz na tablicy ogłoszeń Ośrodka Sportu i Rekreacji  „Wyspiarz”, w budynku przy ul. Matejki 22  w Świnoujściu.</w:t>
      </w:r>
    </w:p>
    <w:p w:rsidR="00153F7C" w:rsidRPr="00405D0E" w:rsidRDefault="00153F7C" w:rsidP="008152B1">
      <w:pPr>
        <w:ind w:left="426" w:hanging="426"/>
        <w:jc w:val="both"/>
        <w:rPr>
          <w:rFonts w:cstheme="minorHAnsi"/>
        </w:rPr>
      </w:pPr>
      <w:r w:rsidRPr="00405D0E">
        <w:rPr>
          <w:rFonts w:cstheme="minorHAnsi"/>
        </w:rPr>
        <w:t xml:space="preserve">4. </w:t>
      </w:r>
      <w:r w:rsidR="008152B1">
        <w:rPr>
          <w:rFonts w:cstheme="minorHAnsi"/>
        </w:rPr>
        <w:t xml:space="preserve">  </w:t>
      </w:r>
      <w:r w:rsidRPr="00405D0E">
        <w:rPr>
          <w:rFonts w:cstheme="minorHAnsi"/>
        </w:rPr>
        <w:t>Zakres świadczenia Wykonawcy wynikający z umowy będzie tożsamy z jego zobowiązaniem zawartym w ofercie.</w:t>
      </w:r>
    </w:p>
    <w:p w:rsidR="00153F7C" w:rsidRPr="00405D0E" w:rsidRDefault="00153F7C" w:rsidP="008152B1">
      <w:pPr>
        <w:ind w:left="426" w:hanging="426"/>
        <w:jc w:val="both"/>
        <w:rPr>
          <w:rFonts w:cstheme="minorHAnsi"/>
        </w:rPr>
      </w:pPr>
      <w:r w:rsidRPr="00405D0E">
        <w:rPr>
          <w:rFonts w:cstheme="minorHAnsi"/>
        </w:rPr>
        <w:t xml:space="preserve">5. </w:t>
      </w:r>
      <w:r w:rsidR="008152B1">
        <w:rPr>
          <w:rFonts w:cstheme="minorHAnsi"/>
        </w:rPr>
        <w:t xml:space="preserve">  </w:t>
      </w:r>
      <w:r w:rsidRPr="00405D0E">
        <w:rPr>
          <w:rFonts w:cstheme="minorHAnsi"/>
        </w:rPr>
        <w:t>Jeżeli oferta konsorcjum zostanie wybrana Zamawiający będzie mógł żądać przed zawarciem umowy w sprawie zamówienia publicznego, umowy regulującej współpracę tego konsorcjum.</w:t>
      </w:r>
    </w:p>
    <w:p w:rsidR="00153F7C" w:rsidRPr="00405D0E" w:rsidRDefault="00153F7C" w:rsidP="008152B1">
      <w:pPr>
        <w:ind w:left="426" w:hanging="426"/>
        <w:jc w:val="both"/>
        <w:rPr>
          <w:rFonts w:cstheme="minorHAnsi"/>
        </w:rPr>
      </w:pPr>
      <w:r w:rsidRPr="00405D0E">
        <w:rPr>
          <w:rFonts w:cstheme="minorHAnsi"/>
        </w:rPr>
        <w:t xml:space="preserve">6. </w:t>
      </w:r>
      <w:r w:rsidR="008152B1">
        <w:rPr>
          <w:rFonts w:cstheme="minorHAnsi"/>
        </w:rPr>
        <w:t xml:space="preserve"> </w:t>
      </w:r>
      <w:r w:rsidRPr="00405D0E">
        <w:rPr>
          <w:rFonts w:cstheme="minorHAnsi"/>
        </w:rPr>
        <w:t xml:space="preserve">W przypadku udzielenia zamówienia osobie fizycznej prowadzącej działalność gospodarczą Zamawiający będzie mógł żądać potwierdzonego za zgodność z oryginałem wypisu z ewidencji działalności gospodarczej dotyczącego wybranego Wykonawcy. </w:t>
      </w:r>
      <w:r w:rsidRPr="00405D0E">
        <w:rPr>
          <w:rFonts w:cstheme="minorHAnsi"/>
          <w:b/>
        </w:rPr>
        <w:t xml:space="preserve">Zamawiający zaproponuje </w:t>
      </w:r>
      <w:r w:rsidRPr="00405D0E">
        <w:rPr>
          <w:rFonts w:cstheme="minorHAnsi"/>
          <w:b/>
        </w:rPr>
        <w:lastRenderedPageBreak/>
        <w:t>Wykonawcy, którego oferta została wybrana, zawarcie umowy w terminie nie krótszym niż 5 dni od dnia przesłania zawiadomienia o wyborze najkorzystniejszej oferty, jeżeli zawiadomienie to zostało przesłane faksem lub drogą elektroniczną albo 10 dni - jeżeli zostało przesłane w inny sposób nie później jednak niż przed upływem terminu związania ofertą</w:t>
      </w:r>
      <w:r w:rsidRPr="00405D0E">
        <w:rPr>
          <w:rFonts w:cstheme="minorHAnsi"/>
        </w:rPr>
        <w:t>.</w:t>
      </w:r>
    </w:p>
    <w:p w:rsidR="00153F7C" w:rsidRPr="00405D0E" w:rsidRDefault="00153F7C" w:rsidP="008152B1">
      <w:pPr>
        <w:ind w:left="426" w:hanging="426"/>
        <w:jc w:val="both"/>
        <w:rPr>
          <w:rFonts w:cstheme="minorHAnsi"/>
        </w:rPr>
      </w:pPr>
      <w:r w:rsidRPr="00405D0E">
        <w:rPr>
          <w:rFonts w:cstheme="minorHAnsi"/>
        </w:rPr>
        <w:t xml:space="preserve">7. </w:t>
      </w:r>
      <w:r w:rsidR="008152B1">
        <w:rPr>
          <w:rFonts w:cstheme="minorHAnsi"/>
        </w:rPr>
        <w:t xml:space="preserve">  </w:t>
      </w:r>
      <w:r w:rsidRPr="00405D0E">
        <w:rPr>
          <w:rFonts w:cstheme="minorHAnsi"/>
        </w:rPr>
        <w:t>Jeżeli Wykonawca, którego oferta została wybrana, będzie uchylał się od zawarcia umowy w terminie określonym przez Zamawiającego, Zamawiający wybierze ofertę najkorzystniejszą spośród pozostałych ofert bez przeprowadzania ich ponownego badania i oceny.</w:t>
      </w:r>
    </w:p>
    <w:p w:rsidR="00153F7C" w:rsidRPr="00405D0E" w:rsidRDefault="00153F7C" w:rsidP="008152B1">
      <w:pPr>
        <w:ind w:left="426" w:hanging="426"/>
        <w:jc w:val="both"/>
        <w:rPr>
          <w:rFonts w:cstheme="minorHAnsi"/>
        </w:rPr>
      </w:pPr>
      <w:r w:rsidRPr="00405D0E">
        <w:rPr>
          <w:rFonts w:cstheme="minorHAnsi"/>
        </w:rPr>
        <w:t xml:space="preserve">8. </w:t>
      </w:r>
      <w:r w:rsidR="008152B1">
        <w:rPr>
          <w:rFonts w:cstheme="minorHAnsi"/>
        </w:rPr>
        <w:t xml:space="preserve">   </w:t>
      </w:r>
      <w:r w:rsidRPr="00405D0E">
        <w:rPr>
          <w:rFonts w:cstheme="minorHAnsi"/>
        </w:rPr>
        <w:t xml:space="preserve">W przypadku gdy Wykonawca wybierze formę wniesienia zabezpieczenia należytego wykonania umowy inną niż wskazana w art. 148 ust. 1 pkt 1 ustawy </w:t>
      </w:r>
      <w:proofErr w:type="spellStart"/>
      <w:r w:rsidRPr="00405D0E">
        <w:rPr>
          <w:rFonts w:cstheme="minorHAnsi"/>
        </w:rPr>
        <w:t>Pzp</w:t>
      </w:r>
      <w:proofErr w:type="spellEnd"/>
      <w:r w:rsidRPr="00405D0E">
        <w:rPr>
          <w:rFonts w:cstheme="minorHAnsi"/>
        </w:rPr>
        <w:t xml:space="preserve"> zobowiązany jest przed podpisaniem umowy przekazać Zamawiającemu projekt odpowiedniego dokumentu, celem jego weryfikacji w zakresie wynikającym z zapisów § 10 ust. 2 i 3 Części C SIWZ. Zapisy nie spełniające powyższych wymagań nie będą uznawane za zabezpieczenie należytego wykonania umowy.</w:t>
      </w:r>
    </w:p>
    <w:p w:rsidR="00153F7C" w:rsidRPr="00405D0E" w:rsidRDefault="00153F7C" w:rsidP="007B6CF6">
      <w:pPr>
        <w:ind w:left="426" w:hanging="426"/>
        <w:jc w:val="both"/>
        <w:rPr>
          <w:rFonts w:cstheme="minorHAnsi"/>
          <w:b/>
        </w:rPr>
      </w:pPr>
      <w:r w:rsidRPr="00405D0E">
        <w:rPr>
          <w:rFonts w:cstheme="minorHAnsi"/>
        </w:rPr>
        <w:t xml:space="preserve">9. </w:t>
      </w:r>
      <w:r w:rsidR="008152B1">
        <w:rPr>
          <w:rFonts w:cstheme="minorHAnsi"/>
        </w:rPr>
        <w:t xml:space="preserve">    </w:t>
      </w:r>
      <w:r w:rsidRPr="00405D0E">
        <w:rPr>
          <w:rFonts w:cstheme="minorHAnsi"/>
          <w:b/>
        </w:rPr>
        <w:t xml:space="preserve">Niezwłocznie </w:t>
      </w:r>
      <w:r w:rsidRPr="00405D0E">
        <w:rPr>
          <w:rFonts w:cstheme="minorHAnsi"/>
          <w:b/>
          <w:u w:val="single"/>
        </w:rPr>
        <w:t>po zawarciu umowy</w:t>
      </w:r>
      <w:r w:rsidRPr="00405D0E">
        <w:rPr>
          <w:rFonts w:cstheme="minorHAnsi"/>
          <w:b/>
        </w:rPr>
        <w:t xml:space="preserve"> Zamawiający zamieści ogłoszenie o udzieleniu zamówienia w Biuletynie Zamówień Publicznych.</w:t>
      </w:r>
    </w:p>
    <w:p w:rsidR="00153F7C" w:rsidRPr="00405D0E" w:rsidRDefault="00153F7C" w:rsidP="00153F7C">
      <w:pPr>
        <w:rPr>
          <w:rFonts w:cstheme="minorHAnsi"/>
          <w:b/>
          <w:u w:val="single"/>
        </w:rPr>
      </w:pPr>
      <w:r w:rsidRPr="00405D0E">
        <w:rPr>
          <w:rFonts w:cstheme="minorHAnsi"/>
          <w:b/>
          <w:u w:val="single"/>
        </w:rPr>
        <w:t>§ 15. WYMAGANIA DOTYCZĄCE ZABEZPIECZENIA NALEŻYTEGO WYKONANIA UMOWY</w:t>
      </w:r>
    </w:p>
    <w:p w:rsidR="00153F7C" w:rsidRPr="00405D0E" w:rsidRDefault="00153F7C" w:rsidP="008152B1">
      <w:pPr>
        <w:ind w:left="426" w:hanging="426"/>
        <w:jc w:val="both"/>
        <w:rPr>
          <w:rFonts w:cstheme="minorHAnsi"/>
        </w:rPr>
      </w:pPr>
      <w:r w:rsidRPr="00405D0E">
        <w:rPr>
          <w:rFonts w:cstheme="minorHAnsi"/>
        </w:rPr>
        <w:t xml:space="preserve">1. </w:t>
      </w:r>
      <w:r w:rsidR="008152B1">
        <w:rPr>
          <w:rFonts w:cstheme="minorHAnsi"/>
        </w:rPr>
        <w:t xml:space="preserve">    </w:t>
      </w:r>
      <w:r w:rsidRPr="00405D0E">
        <w:rPr>
          <w:rFonts w:cstheme="minorHAnsi"/>
        </w:rPr>
        <w:t xml:space="preserve">Zamawiający ustanawia do przedmiotu zamówienia objętego niniejszą specyfikacją zabezpieczenie należytego wykonania umowy w wysokości </w:t>
      </w:r>
      <w:r w:rsidRPr="00405D0E">
        <w:rPr>
          <w:rFonts w:cstheme="minorHAnsi"/>
          <w:b/>
        </w:rPr>
        <w:t>10 % całkowitej ceny (wartość brutto) podanej w ofercie</w:t>
      </w:r>
      <w:r w:rsidRPr="00405D0E">
        <w:rPr>
          <w:rFonts w:cstheme="minorHAnsi"/>
        </w:rPr>
        <w:t>.</w:t>
      </w:r>
    </w:p>
    <w:p w:rsidR="00153F7C" w:rsidRPr="00405D0E" w:rsidRDefault="00153F7C" w:rsidP="008152B1">
      <w:pPr>
        <w:ind w:left="426" w:hanging="426"/>
        <w:jc w:val="both"/>
        <w:rPr>
          <w:rFonts w:cstheme="minorHAnsi"/>
        </w:rPr>
      </w:pPr>
      <w:r w:rsidRPr="00405D0E">
        <w:rPr>
          <w:rFonts w:cstheme="minorHAnsi"/>
        </w:rPr>
        <w:t xml:space="preserve">2. </w:t>
      </w:r>
      <w:r w:rsidR="008152B1">
        <w:rPr>
          <w:rFonts w:cstheme="minorHAnsi"/>
        </w:rPr>
        <w:t xml:space="preserve"> </w:t>
      </w:r>
      <w:r w:rsidRPr="00405D0E">
        <w:rPr>
          <w:rFonts w:cstheme="minorHAnsi"/>
        </w:rPr>
        <w:t>Zabezpieczenie należytego wykonania umowy Wykonawca jest zobowiązany wnieść przed podpisaniem umowy w jednej lub kilku następujących formach:</w:t>
      </w:r>
    </w:p>
    <w:p w:rsidR="00153F7C" w:rsidRPr="00405D0E" w:rsidRDefault="00153F7C" w:rsidP="008152B1">
      <w:pPr>
        <w:ind w:left="567" w:hanging="141"/>
        <w:jc w:val="both"/>
        <w:rPr>
          <w:rFonts w:cstheme="minorHAnsi"/>
        </w:rPr>
      </w:pPr>
      <w:r w:rsidRPr="00405D0E">
        <w:rPr>
          <w:rFonts w:cstheme="minorHAnsi"/>
        </w:rPr>
        <w:t>- pieniądzu, przelewem na rachunek bankowy Zamawiającego</w:t>
      </w:r>
    </w:p>
    <w:p w:rsidR="00153F7C" w:rsidRPr="00405D0E" w:rsidRDefault="00153F7C" w:rsidP="008152B1">
      <w:pPr>
        <w:ind w:left="567" w:hanging="141"/>
        <w:jc w:val="both"/>
        <w:rPr>
          <w:rFonts w:cstheme="minorHAnsi"/>
        </w:rPr>
      </w:pPr>
      <w:r w:rsidRPr="00405D0E">
        <w:rPr>
          <w:rFonts w:cstheme="minorHAnsi"/>
        </w:rPr>
        <w:t>- poręczeniach bankowych lub poręczeniach spółdzielczej kasy oszczędnościowo- kredytowej, z tym że poręczenie kasy jest zawsze poręczeniem pieniężnym</w:t>
      </w:r>
    </w:p>
    <w:p w:rsidR="00153F7C" w:rsidRPr="00405D0E" w:rsidRDefault="00153F7C" w:rsidP="008152B1">
      <w:pPr>
        <w:ind w:left="567" w:hanging="141"/>
        <w:jc w:val="both"/>
        <w:rPr>
          <w:rFonts w:cstheme="minorHAnsi"/>
        </w:rPr>
      </w:pPr>
      <w:r w:rsidRPr="00405D0E">
        <w:rPr>
          <w:rFonts w:cstheme="minorHAnsi"/>
        </w:rPr>
        <w:t>- gwarancjach bankowych,</w:t>
      </w:r>
    </w:p>
    <w:p w:rsidR="00153F7C" w:rsidRPr="00405D0E" w:rsidRDefault="00153F7C" w:rsidP="008152B1">
      <w:pPr>
        <w:ind w:left="567" w:hanging="141"/>
        <w:jc w:val="both"/>
        <w:rPr>
          <w:rFonts w:cstheme="minorHAnsi"/>
        </w:rPr>
      </w:pPr>
      <w:r w:rsidRPr="00405D0E">
        <w:rPr>
          <w:rFonts w:cstheme="minorHAnsi"/>
        </w:rPr>
        <w:t>- gwarancjach ubezpieczeniowych,</w:t>
      </w:r>
    </w:p>
    <w:p w:rsidR="00153F7C" w:rsidRPr="00405D0E" w:rsidRDefault="00153F7C" w:rsidP="008152B1">
      <w:pPr>
        <w:ind w:left="567" w:hanging="141"/>
        <w:jc w:val="both"/>
        <w:rPr>
          <w:rFonts w:cstheme="minorHAnsi"/>
        </w:rPr>
      </w:pPr>
      <w:r w:rsidRPr="00405D0E">
        <w:rPr>
          <w:rFonts w:cstheme="minorHAnsi"/>
        </w:rPr>
        <w:t>-poręczeniach udzielanych przez podmioty, o których mowa w art. 6 b ust. 5 pkt 2 ustawy z dnia 9 listopada 2000 r. o utworzeniu Polskiej Agencji Rozwoju Przedsiębiorczości.</w:t>
      </w:r>
    </w:p>
    <w:p w:rsidR="00153F7C" w:rsidRPr="00405D0E" w:rsidRDefault="00153F7C" w:rsidP="008152B1">
      <w:pPr>
        <w:ind w:left="426" w:hanging="426"/>
        <w:jc w:val="both"/>
        <w:rPr>
          <w:rFonts w:cstheme="minorHAnsi"/>
        </w:rPr>
      </w:pPr>
      <w:r w:rsidRPr="00405D0E">
        <w:rPr>
          <w:rFonts w:cstheme="minorHAnsi"/>
        </w:rPr>
        <w:t xml:space="preserve">3. </w:t>
      </w:r>
      <w:r w:rsidR="008152B1">
        <w:rPr>
          <w:rFonts w:cstheme="minorHAnsi"/>
        </w:rPr>
        <w:t xml:space="preserve">  </w:t>
      </w:r>
      <w:r w:rsidRPr="00405D0E">
        <w:rPr>
          <w:rFonts w:cstheme="minorHAnsi"/>
        </w:rPr>
        <w:t>Zabezpieczenie wnoszone w pieniądzu Wykonawca wpłaci przelewem na rachunek bankowy Zamawiającego.</w:t>
      </w:r>
    </w:p>
    <w:p w:rsidR="00153F7C" w:rsidRPr="00405D0E" w:rsidRDefault="00153F7C" w:rsidP="008152B1">
      <w:pPr>
        <w:ind w:left="426" w:hanging="426"/>
        <w:jc w:val="both"/>
        <w:rPr>
          <w:rFonts w:cstheme="minorHAnsi"/>
        </w:rPr>
      </w:pPr>
      <w:r w:rsidRPr="00405D0E">
        <w:rPr>
          <w:rFonts w:cstheme="minorHAnsi"/>
        </w:rPr>
        <w:t xml:space="preserve">4. </w:t>
      </w:r>
      <w:r w:rsidR="008152B1">
        <w:rPr>
          <w:rFonts w:cstheme="minorHAnsi"/>
        </w:rPr>
        <w:t xml:space="preserve">  </w:t>
      </w:r>
      <w:r w:rsidRPr="00405D0E">
        <w:rPr>
          <w:rFonts w:cstheme="minorHAnsi"/>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w:t>
      </w:r>
    </w:p>
    <w:p w:rsidR="00153F7C" w:rsidRPr="00405D0E" w:rsidRDefault="00153F7C" w:rsidP="008152B1">
      <w:pPr>
        <w:ind w:left="426" w:hanging="426"/>
        <w:jc w:val="both"/>
        <w:rPr>
          <w:rFonts w:cstheme="minorHAnsi"/>
        </w:rPr>
      </w:pPr>
      <w:r w:rsidRPr="00405D0E">
        <w:rPr>
          <w:rFonts w:cstheme="minorHAnsi"/>
        </w:rPr>
        <w:t xml:space="preserve">5. </w:t>
      </w:r>
      <w:r w:rsidR="008152B1">
        <w:rPr>
          <w:rFonts w:cstheme="minorHAnsi"/>
        </w:rPr>
        <w:t xml:space="preserve">   </w:t>
      </w:r>
      <w:r w:rsidRPr="00405D0E">
        <w:rPr>
          <w:rFonts w:cstheme="minorHAnsi"/>
        </w:rPr>
        <w:t>Zamawiający zwróci zabezpieczenie w terminie 30 dni od dnia wykonania zamówienia i uznania przez Zamawiającego za należycie wykonane pozostawiając 30 % wysokości zabezpieczenia na zabezpieczenie roszczeń z tytułu rękojmi za wady.</w:t>
      </w:r>
    </w:p>
    <w:p w:rsidR="00153F7C" w:rsidRPr="00405D0E" w:rsidRDefault="00153F7C" w:rsidP="008152B1">
      <w:pPr>
        <w:ind w:left="426" w:hanging="426"/>
        <w:jc w:val="both"/>
        <w:rPr>
          <w:rFonts w:cstheme="minorHAnsi"/>
        </w:rPr>
      </w:pPr>
      <w:r w:rsidRPr="00405D0E">
        <w:rPr>
          <w:rFonts w:cstheme="minorHAnsi"/>
        </w:rPr>
        <w:t xml:space="preserve">6. </w:t>
      </w:r>
      <w:r w:rsidR="008152B1">
        <w:rPr>
          <w:rFonts w:cstheme="minorHAnsi"/>
        </w:rPr>
        <w:t xml:space="preserve">  </w:t>
      </w:r>
      <w:r w:rsidRPr="00405D0E">
        <w:rPr>
          <w:rFonts w:cstheme="minorHAnsi"/>
        </w:rPr>
        <w:t>Kwotę zabezpieczenia roszczeń z tytułu rękojmi za wady Zamawiający zwróci Wykonawcy nic później niż w 15 dniu po upływie okresu rękojmi za wady.</w:t>
      </w:r>
    </w:p>
    <w:p w:rsidR="00153F7C" w:rsidRPr="00405D0E" w:rsidRDefault="00153F7C" w:rsidP="008152B1">
      <w:pPr>
        <w:ind w:left="426" w:hanging="426"/>
        <w:jc w:val="both"/>
        <w:rPr>
          <w:rFonts w:cstheme="minorHAnsi"/>
        </w:rPr>
      </w:pPr>
      <w:r w:rsidRPr="00405D0E">
        <w:rPr>
          <w:rFonts w:cstheme="minorHAnsi"/>
        </w:rPr>
        <w:lastRenderedPageBreak/>
        <w:t xml:space="preserve">7. </w:t>
      </w:r>
      <w:r w:rsidR="008152B1">
        <w:rPr>
          <w:rFonts w:cstheme="minorHAnsi"/>
        </w:rPr>
        <w:t xml:space="preserve">    </w:t>
      </w:r>
      <w:r w:rsidRPr="00405D0E">
        <w:rPr>
          <w:rFonts w:cstheme="minorHAnsi"/>
        </w:rPr>
        <w:t>W trakcie realizacji umowy Wykonawca może wykonać zmiany formy zabezpieczenia na jedną lub kilka form, o których mowa w pkt 2. Zmiana formy zabezpieczenia musi być dokonana z zachowaniem ciągłości zabezpieczenia i bez zmniejszenia jego wysokości.</w:t>
      </w:r>
    </w:p>
    <w:p w:rsidR="00153F7C" w:rsidRPr="00405D0E" w:rsidRDefault="00153F7C" w:rsidP="00153F7C">
      <w:pPr>
        <w:ind w:left="284" w:hanging="284"/>
        <w:rPr>
          <w:rFonts w:cstheme="minorHAnsi"/>
          <w:b/>
          <w:u w:val="single"/>
        </w:rPr>
      </w:pPr>
      <w:r w:rsidRPr="00405D0E">
        <w:rPr>
          <w:rFonts w:cstheme="minorHAnsi"/>
          <w:b/>
          <w:u w:val="single"/>
        </w:rPr>
        <w:t>§ 16. POSTANOWIENIA. KTÓRE</w:t>
      </w:r>
      <w:r w:rsidR="008152B1">
        <w:rPr>
          <w:rFonts w:cstheme="minorHAnsi"/>
          <w:b/>
          <w:u w:val="single"/>
        </w:rPr>
        <w:t xml:space="preserve"> WPROWADZONE ZOSTANĄ DO TREŚCI</w:t>
      </w:r>
      <w:r w:rsidRPr="00405D0E">
        <w:rPr>
          <w:rFonts w:cstheme="minorHAnsi"/>
          <w:b/>
          <w:u w:val="single"/>
        </w:rPr>
        <w:t xml:space="preserve">  ZAWIERANEJ UMOWY</w:t>
      </w:r>
    </w:p>
    <w:p w:rsidR="00153F7C" w:rsidRPr="00405D0E" w:rsidRDefault="00153F7C" w:rsidP="00153F7C">
      <w:pPr>
        <w:rPr>
          <w:rFonts w:cstheme="minorHAnsi"/>
        </w:rPr>
      </w:pPr>
      <w:r w:rsidRPr="00405D0E">
        <w:rPr>
          <w:rFonts w:cstheme="minorHAnsi"/>
        </w:rPr>
        <w:t xml:space="preserve">Ogólne warunki umowy zawiera </w:t>
      </w:r>
      <w:r w:rsidRPr="00405D0E">
        <w:rPr>
          <w:rFonts w:cstheme="minorHAnsi"/>
          <w:b/>
        </w:rPr>
        <w:t>- część C SIWZ.</w:t>
      </w:r>
    </w:p>
    <w:p w:rsidR="00153F7C" w:rsidRPr="00405D0E" w:rsidRDefault="00153F7C" w:rsidP="00153F7C">
      <w:pPr>
        <w:rPr>
          <w:rFonts w:cstheme="minorHAnsi"/>
          <w:b/>
          <w:u w:val="single"/>
        </w:rPr>
      </w:pPr>
      <w:r w:rsidRPr="00405D0E">
        <w:rPr>
          <w:rFonts w:cstheme="minorHAnsi"/>
          <w:b/>
          <w:u w:val="single"/>
        </w:rPr>
        <w:t>§  17. POUCZENIE O ŚRODKACH OCHRONY PRAWNEJ PRZYSŁUGUJĄCEJ</w:t>
      </w:r>
    </w:p>
    <w:p w:rsidR="00153F7C" w:rsidRDefault="00153F7C" w:rsidP="00153F7C">
      <w:pPr>
        <w:rPr>
          <w:rFonts w:cstheme="minorHAnsi"/>
          <w:b/>
          <w:u w:val="single"/>
        </w:rPr>
      </w:pPr>
      <w:r w:rsidRPr="00405D0E">
        <w:rPr>
          <w:rFonts w:cstheme="minorHAnsi"/>
          <w:b/>
        </w:rPr>
        <w:t xml:space="preserve">         </w:t>
      </w:r>
      <w:r w:rsidRPr="00405D0E">
        <w:rPr>
          <w:rFonts w:cstheme="minorHAnsi"/>
          <w:b/>
          <w:u w:val="single"/>
        </w:rPr>
        <w:t xml:space="preserve"> WYKONAWCY W TOKU POSTĘPOWANIA O UDZIELENIE ZAMÓWIENIA</w:t>
      </w:r>
    </w:p>
    <w:p w:rsidR="00153F7C" w:rsidRPr="00EA036D" w:rsidRDefault="00153F7C" w:rsidP="00EA036D">
      <w:pPr>
        <w:pStyle w:val="Akapitzlist"/>
        <w:numPr>
          <w:ilvl w:val="0"/>
          <w:numId w:val="12"/>
        </w:numPr>
        <w:ind w:left="426" w:hanging="426"/>
        <w:jc w:val="both"/>
        <w:rPr>
          <w:rFonts w:cstheme="minorHAnsi"/>
          <w:b/>
          <w:u w:val="single"/>
        </w:rPr>
      </w:pPr>
      <w:r w:rsidRPr="00EA036D">
        <w:rPr>
          <w:rFonts w:cstheme="minorHAnsi"/>
        </w:rPr>
        <w:t xml:space="preserve">Środki ochrony prawnej unormowane w dziale VI </w:t>
      </w:r>
      <w:proofErr w:type="spellStart"/>
      <w:r w:rsidRPr="00EA036D">
        <w:rPr>
          <w:rFonts w:cstheme="minorHAnsi"/>
        </w:rPr>
        <w:t>uPzp</w:t>
      </w:r>
      <w:proofErr w:type="spellEnd"/>
      <w:r w:rsidRPr="00EA036D">
        <w:rPr>
          <w:rFonts w:cstheme="minorHAnsi"/>
        </w:rPr>
        <w:t xml:space="preserve"> przysługują Wykonawcom, jeżeli mają lub mieli interes w uzyskaniu danego zamówienia oraz ponieśli lub mogą ponieść szkodę w wyniku naruszenia przez Zamawiającego przepisów niniejszej ustawy, a wobec ogłoszenia o zamówieniu oraz SIWZ przysługują także organizacjom wpisanym na listę organizacji uprawnionych do wnoszenia środków ochrony prawnej prowadzoną przez Prezesa Urzędu Zamówień Publicznych.</w:t>
      </w:r>
    </w:p>
    <w:p w:rsidR="00153F7C" w:rsidRPr="00EA036D" w:rsidRDefault="00153F7C" w:rsidP="00EA036D">
      <w:pPr>
        <w:pStyle w:val="Akapitzlist"/>
        <w:numPr>
          <w:ilvl w:val="0"/>
          <w:numId w:val="12"/>
        </w:numPr>
        <w:ind w:left="426" w:hanging="426"/>
        <w:jc w:val="both"/>
        <w:rPr>
          <w:rFonts w:cstheme="minorHAnsi"/>
          <w:b/>
          <w:u w:val="single"/>
        </w:rPr>
      </w:pPr>
      <w:r w:rsidRPr="00EA036D">
        <w:rPr>
          <w:rFonts w:cstheme="minorHAnsi"/>
        </w:rPr>
        <w:t xml:space="preserve">Wykonawca może w terminach przewidzianych do wniesienia odwołania (szczegółowo opisanych w ust. 8 i 9) poinformować Zamawiającego o niezgodnej z przepisami Ustawy </w:t>
      </w:r>
      <w:proofErr w:type="spellStart"/>
      <w:r w:rsidRPr="00EA036D">
        <w:rPr>
          <w:rFonts w:cstheme="minorHAnsi"/>
        </w:rPr>
        <w:t>Pzp</w:t>
      </w:r>
      <w:proofErr w:type="spellEnd"/>
      <w:r w:rsidRPr="00EA036D">
        <w:rPr>
          <w:rFonts w:cstheme="minorHAnsi"/>
        </w:rPr>
        <w:t xml:space="preserve"> czynności przez niego podjętej lub zaniechanej - na które nie przysługuje odwołanie.</w:t>
      </w:r>
    </w:p>
    <w:p w:rsidR="00153F7C" w:rsidRPr="00EA036D" w:rsidRDefault="00153F7C" w:rsidP="00EA036D">
      <w:pPr>
        <w:pStyle w:val="Akapitzlist"/>
        <w:numPr>
          <w:ilvl w:val="0"/>
          <w:numId w:val="12"/>
        </w:numPr>
        <w:ind w:left="426" w:hanging="426"/>
        <w:jc w:val="both"/>
        <w:rPr>
          <w:rFonts w:cstheme="minorHAnsi"/>
          <w:b/>
          <w:u w:val="single"/>
        </w:rPr>
      </w:pPr>
      <w:r w:rsidRPr="00EA036D">
        <w:rPr>
          <w:rFonts w:cstheme="minorHAnsi"/>
        </w:rPr>
        <w:t>W przypadku uznania zasadności przekazanej informacji Zamawiający powtórzy czynności albo dokona czynności zaniechanej, informując o tym Wykonawców. Na czynności podjęte w wyniku wniesienia informacji, o której mowa w ust. 2 odwołanie nie przysługuje - z wyjątkiem czynności określonych w ust. 4.</w:t>
      </w:r>
    </w:p>
    <w:p w:rsidR="00153F7C" w:rsidRPr="00EA036D" w:rsidRDefault="00153F7C" w:rsidP="00EA036D">
      <w:pPr>
        <w:pStyle w:val="Akapitzlist"/>
        <w:numPr>
          <w:ilvl w:val="0"/>
          <w:numId w:val="12"/>
        </w:numPr>
        <w:ind w:left="426" w:hanging="426"/>
        <w:jc w:val="both"/>
        <w:rPr>
          <w:rFonts w:cstheme="minorHAnsi"/>
          <w:b/>
          <w:u w:val="single"/>
        </w:rPr>
      </w:pPr>
      <w:r w:rsidRPr="00EA036D">
        <w:rPr>
          <w:rFonts w:cstheme="minorHAnsi"/>
        </w:rPr>
        <w:t>Odwołanie do Prezesa Krajowej Izby Odwoławczej przysługuje od następujących czynności:</w:t>
      </w:r>
    </w:p>
    <w:p w:rsidR="00EA036D" w:rsidRPr="00EA036D" w:rsidRDefault="00EA036D" w:rsidP="00EA036D">
      <w:pPr>
        <w:pStyle w:val="Akapitzlist"/>
        <w:ind w:left="426" w:hanging="426"/>
        <w:jc w:val="both"/>
        <w:rPr>
          <w:rFonts w:cstheme="minorHAnsi"/>
        </w:rPr>
      </w:pPr>
      <w:r w:rsidRPr="00EA036D">
        <w:rPr>
          <w:rFonts w:cstheme="minorHAnsi"/>
        </w:rPr>
        <w:t xml:space="preserve">        a)</w:t>
      </w:r>
      <w:r w:rsidRPr="00EA036D">
        <w:rPr>
          <w:rFonts w:cstheme="minorHAnsi"/>
        </w:rPr>
        <w:tab/>
        <w:t>opisu sposobu dokonywania oceny spełniania warunków udziału w postępowaniu;</w:t>
      </w:r>
    </w:p>
    <w:p w:rsidR="00EA036D" w:rsidRPr="00EA036D" w:rsidRDefault="00EA036D" w:rsidP="00EA036D">
      <w:pPr>
        <w:pStyle w:val="Akapitzlist"/>
        <w:ind w:left="426" w:hanging="426"/>
        <w:jc w:val="both"/>
        <w:rPr>
          <w:rFonts w:cstheme="minorHAnsi"/>
        </w:rPr>
      </w:pPr>
      <w:r w:rsidRPr="00EA036D">
        <w:rPr>
          <w:rFonts w:cstheme="minorHAnsi"/>
        </w:rPr>
        <w:t xml:space="preserve">        b)</w:t>
      </w:r>
      <w:r w:rsidRPr="00EA036D">
        <w:rPr>
          <w:rFonts w:cstheme="minorHAnsi"/>
        </w:rPr>
        <w:tab/>
        <w:t>wykluczenia odwołującego z postępowania o udzielenie zamówienia;</w:t>
      </w:r>
    </w:p>
    <w:p w:rsidR="00EA036D" w:rsidRPr="00EA036D" w:rsidRDefault="00EA036D" w:rsidP="00EA036D">
      <w:pPr>
        <w:pStyle w:val="Akapitzlist"/>
        <w:ind w:left="426" w:hanging="426"/>
        <w:jc w:val="both"/>
        <w:rPr>
          <w:rFonts w:cstheme="minorHAnsi"/>
        </w:rPr>
      </w:pPr>
      <w:r w:rsidRPr="00EA036D">
        <w:rPr>
          <w:rFonts w:cstheme="minorHAnsi"/>
        </w:rPr>
        <w:t xml:space="preserve">        c) odrzucenia oferty odwołującego.</w:t>
      </w:r>
    </w:p>
    <w:p w:rsidR="00EA036D" w:rsidRDefault="00EA036D" w:rsidP="00EA036D">
      <w:pPr>
        <w:pStyle w:val="Akapitzlist"/>
        <w:numPr>
          <w:ilvl w:val="0"/>
          <w:numId w:val="12"/>
        </w:numPr>
        <w:ind w:left="426" w:hanging="426"/>
        <w:jc w:val="both"/>
        <w:rPr>
          <w:rFonts w:cstheme="minorHAnsi"/>
        </w:rPr>
      </w:pPr>
      <w:r w:rsidRPr="00EA036D">
        <w:rPr>
          <w:rFonts w:cstheme="minorHAnsi"/>
        </w:rPr>
        <w:t xml:space="preserve">Odwołanie powinno wskazywać czynność lub zaniechanie czynności Zamawiającego, której zarzuca się niezgodność z przepisami ustawy </w:t>
      </w:r>
      <w:proofErr w:type="spellStart"/>
      <w:r w:rsidRPr="00EA036D">
        <w:rPr>
          <w:rFonts w:cstheme="minorHAnsi"/>
        </w:rPr>
        <w:t>Pzp</w:t>
      </w:r>
      <w:proofErr w:type="spellEnd"/>
      <w:r w:rsidRPr="00EA036D">
        <w:rPr>
          <w:rFonts w:cstheme="minorHAnsi"/>
        </w:rPr>
        <w:t>, zawierać zwięzłe przedstawienie zarzutów, określać żądanie oraz wskazywać okoliczności faktyczne i prawne uzasadniające wniesienie odwołania.</w:t>
      </w:r>
    </w:p>
    <w:p w:rsidR="00153F7C" w:rsidRDefault="00153F7C" w:rsidP="00EA036D">
      <w:pPr>
        <w:pStyle w:val="Akapitzlist"/>
        <w:numPr>
          <w:ilvl w:val="0"/>
          <w:numId w:val="12"/>
        </w:numPr>
        <w:ind w:left="426" w:hanging="426"/>
        <w:jc w:val="both"/>
        <w:rPr>
          <w:rFonts w:cstheme="minorHAnsi"/>
        </w:rPr>
      </w:pPr>
      <w:r w:rsidRPr="00EA036D">
        <w:rPr>
          <w:rFonts w:cstheme="minorHAnsi"/>
        </w:rPr>
        <w:t>Odwołanie wnosi się do Prezesa Krajowej Izby Odwoławczej w formie pisemnej albo elektronicznej opatrzonej bezpiecznym podpisem elektronicznym weryfikowanym za pomocą ważnego kwalifikowanego certyfikatu.</w:t>
      </w:r>
    </w:p>
    <w:p w:rsidR="00153F7C" w:rsidRDefault="00153F7C" w:rsidP="00EA036D">
      <w:pPr>
        <w:pStyle w:val="Akapitzlist"/>
        <w:numPr>
          <w:ilvl w:val="0"/>
          <w:numId w:val="12"/>
        </w:numPr>
        <w:ind w:left="426" w:hanging="426"/>
        <w:jc w:val="both"/>
        <w:rPr>
          <w:rFonts w:cstheme="minorHAnsi"/>
        </w:rPr>
      </w:pPr>
      <w:r w:rsidRPr="00EA036D">
        <w:rPr>
          <w:rFonts w:cstheme="minorHAnsi"/>
        </w:rPr>
        <w:t>Odwołujący przesyła kopię odwołania Zamawiającemu przed upływem terminu do wniesienia odwołania w taki sposób, aby mógł on zapoznać się z jego treścią przed upływem tego terminu.</w:t>
      </w:r>
    </w:p>
    <w:p w:rsidR="00153F7C" w:rsidRDefault="00153F7C" w:rsidP="00EA036D">
      <w:pPr>
        <w:pStyle w:val="Akapitzlist"/>
        <w:numPr>
          <w:ilvl w:val="0"/>
          <w:numId w:val="12"/>
        </w:numPr>
        <w:ind w:left="426" w:hanging="426"/>
        <w:jc w:val="both"/>
        <w:rPr>
          <w:rFonts w:cstheme="minorHAnsi"/>
        </w:rPr>
      </w:pPr>
      <w:r w:rsidRPr="00EA036D">
        <w:rPr>
          <w:rFonts w:cstheme="minorHAnsi"/>
        </w:rPr>
        <w:t>Odwołanie wnosi się w terminie 5 dni od dnia przesłania informacji o czynności Zamawiającego stanowiącej podstawę jego wniesienia, jeżeli zostały one przesłane w formie faksu lub drogą elektroniczną albo w terminie 10 dni, jeżeli zostały przesłane w inny sposób.</w:t>
      </w:r>
    </w:p>
    <w:p w:rsidR="00153F7C" w:rsidRDefault="00153F7C" w:rsidP="00EA036D">
      <w:pPr>
        <w:pStyle w:val="Akapitzlist"/>
        <w:numPr>
          <w:ilvl w:val="0"/>
          <w:numId w:val="12"/>
        </w:numPr>
        <w:ind w:left="426" w:hanging="426"/>
        <w:jc w:val="both"/>
        <w:rPr>
          <w:rFonts w:cstheme="minorHAnsi"/>
        </w:rPr>
      </w:pPr>
      <w:r w:rsidRPr="00EA036D">
        <w:rPr>
          <w:rFonts w:cstheme="minorHAnsi"/>
        </w:rPr>
        <w:t>Odwołanie wobec treści ogłoszenia o zamówieniu, a jeżeli postępowanie jest prowadzone w trybie przetargu nieograniczonego, także wobec postanowień SIWZ (w zakresie opisu sposobu dokonywania oceny spełniania warunków udziału w postępowaniu), wnosi się w terminie 5 dni od dnia zamieszczenia ogłoszenia w Biuletynie Zamówień Publicznych lub SIWZ na stronie internetowej Zamawiającego.</w:t>
      </w:r>
    </w:p>
    <w:p w:rsidR="00153F7C" w:rsidRDefault="00153F7C" w:rsidP="00EA036D">
      <w:pPr>
        <w:pStyle w:val="Akapitzlist"/>
        <w:numPr>
          <w:ilvl w:val="0"/>
          <w:numId w:val="12"/>
        </w:numPr>
        <w:ind w:left="426" w:hanging="426"/>
        <w:jc w:val="both"/>
        <w:rPr>
          <w:rFonts w:cstheme="minorHAnsi"/>
        </w:rPr>
      </w:pPr>
      <w:r w:rsidRPr="00EA036D">
        <w:rPr>
          <w:rFonts w:cstheme="minorHAnsi"/>
        </w:rPr>
        <w:t>W przypadku wniesienia odwołania wobec treści ogłoszenia o zamówieniu lub postanowień SIWZ zamawiający może przedłużyć termin składania ofert.</w:t>
      </w:r>
    </w:p>
    <w:p w:rsidR="00153F7C" w:rsidRDefault="00153F7C" w:rsidP="00EA036D">
      <w:pPr>
        <w:pStyle w:val="Akapitzlist"/>
        <w:numPr>
          <w:ilvl w:val="0"/>
          <w:numId w:val="12"/>
        </w:numPr>
        <w:ind w:left="426" w:hanging="426"/>
        <w:jc w:val="both"/>
        <w:rPr>
          <w:rFonts w:cstheme="minorHAnsi"/>
        </w:rPr>
      </w:pPr>
      <w:r w:rsidRPr="00EA036D">
        <w:rPr>
          <w:rFonts w:cstheme="minorHAnsi"/>
        </w:rPr>
        <w:t>W przypadku wniesienia odwołania po upływie terminu składania ofert bieg terminu związania ofertą ulega zawieszeniu do czasu ogłoszenia przez Krajową Izbę Odwoławczą orzeczenia.</w:t>
      </w:r>
    </w:p>
    <w:p w:rsidR="00153F7C" w:rsidRDefault="00153F7C" w:rsidP="00EA036D">
      <w:pPr>
        <w:pStyle w:val="Akapitzlist"/>
        <w:numPr>
          <w:ilvl w:val="0"/>
          <w:numId w:val="12"/>
        </w:numPr>
        <w:ind w:left="426" w:hanging="426"/>
        <w:jc w:val="both"/>
        <w:rPr>
          <w:rFonts w:cstheme="minorHAnsi"/>
        </w:rPr>
      </w:pPr>
      <w:r w:rsidRPr="00EA036D">
        <w:rPr>
          <w:rFonts w:cstheme="minorHAnsi"/>
        </w:rPr>
        <w:lastRenderedPageBreak/>
        <w:t>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zostanie wniesione po wyborze oferty najkorzystniejszej, wezwanie kieruje się jedynie do Wykonawcy, którego ofertę wybrano jako najkorzystniejszą.</w:t>
      </w:r>
    </w:p>
    <w:p w:rsidR="00153F7C" w:rsidRDefault="00153F7C" w:rsidP="00EA036D">
      <w:pPr>
        <w:pStyle w:val="Akapitzlist"/>
        <w:numPr>
          <w:ilvl w:val="0"/>
          <w:numId w:val="12"/>
        </w:numPr>
        <w:ind w:left="426" w:hanging="426"/>
        <w:jc w:val="both"/>
        <w:rPr>
          <w:rFonts w:cstheme="minorHAnsi"/>
        </w:rPr>
      </w:pPr>
      <w:r w:rsidRPr="00EA036D">
        <w:rPr>
          <w:rFonts w:cstheme="minorHAnsi"/>
        </w:rPr>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ja również na stronie internetowej, na której jest zamieszczone ogłoszenie o zamówieniu lub jest udostępniona SIWZ, wzywając Wykonawców do przystąpienia do postępowania odwoławczego.</w:t>
      </w:r>
    </w:p>
    <w:p w:rsidR="00153F7C" w:rsidRDefault="00153F7C" w:rsidP="00EA036D">
      <w:pPr>
        <w:pStyle w:val="Akapitzlist"/>
        <w:numPr>
          <w:ilvl w:val="0"/>
          <w:numId w:val="12"/>
        </w:numPr>
        <w:ind w:left="426" w:hanging="426"/>
        <w:jc w:val="both"/>
        <w:rPr>
          <w:rFonts w:cstheme="minorHAnsi"/>
        </w:rPr>
      </w:pPr>
      <w:r w:rsidRPr="00EA036D">
        <w:rPr>
          <w:rFonts w:cstheme="minorHAnsi"/>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kopie przesyła się Zamawiającemu oraz Wykonawcy wnoszącemu odwołanie.</w:t>
      </w:r>
    </w:p>
    <w:p w:rsidR="00153F7C" w:rsidRDefault="00153F7C" w:rsidP="00EA036D">
      <w:pPr>
        <w:pStyle w:val="Akapitzlist"/>
        <w:numPr>
          <w:ilvl w:val="0"/>
          <w:numId w:val="12"/>
        </w:numPr>
        <w:ind w:left="426" w:hanging="426"/>
        <w:jc w:val="both"/>
        <w:rPr>
          <w:rFonts w:cstheme="minorHAnsi"/>
        </w:rPr>
      </w:pPr>
      <w:r w:rsidRPr="00EA036D">
        <w:rPr>
          <w:rFonts w:cstheme="minorHAnsi"/>
        </w:rPr>
        <w:t>Wykonawcy, którzy przystąpili do postępowania odwoławczego, stają się uczestnikami postępowania odwoławczego, jeżeli mają interes w tym, aby odwołanie zostało rozstrzygnięte na korzyść jednej ze stron.</w:t>
      </w:r>
    </w:p>
    <w:p w:rsidR="00153F7C" w:rsidRDefault="00153F7C" w:rsidP="00EA036D">
      <w:pPr>
        <w:pStyle w:val="Akapitzlist"/>
        <w:numPr>
          <w:ilvl w:val="0"/>
          <w:numId w:val="12"/>
        </w:numPr>
        <w:ind w:left="426" w:hanging="426"/>
        <w:jc w:val="both"/>
        <w:rPr>
          <w:rFonts w:cstheme="minorHAnsi"/>
        </w:rPr>
      </w:pPr>
      <w:r w:rsidRPr="00EA036D">
        <w:rPr>
          <w:rFonts w:cstheme="minorHAnsi"/>
        </w:rPr>
        <w:t>Zamawiający lub odwołujący może zgłosić opozycję przeciw przystąpieniu innego Wykonawcy nie później niż do czasu otwarcia rozprawy. Krajowa Izba Odwoławcza uwzględnia opozycję, jeżeli zgłaszający opozycję uprawdopodobni, że Wykonawca nie ma interesu w uzyskaniu rozstrzygnięcia na korzyść strony, do której przystąpił; w przeciwnym razie Krajowa Izba Odwoławcza oddala opozycję. Postanowienie o uwzględnieniu albo oddaleniu opozycji Krajowa Izba Odwoławcza może wydać na posiedzeniu niejawnym. Na postanowienie o uwzględnieniu albo oddaleniu opozycji nie przysługuje skarga.</w:t>
      </w:r>
    </w:p>
    <w:p w:rsidR="00153F7C" w:rsidRDefault="00153F7C" w:rsidP="00EA036D">
      <w:pPr>
        <w:pStyle w:val="Akapitzlist"/>
        <w:numPr>
          <w:ilvl w:val="0"/>
          <w:numId w:val="12"/>
        </w:numPr>
        <w:ind w:left="426" w:hanging="426"/>
        <w:jc w:val="both"/>
        <w:rPr>
          <w:rFonts w:cstheme="minorHAnsi"/>
        </w:rPr>
      </w:pPr>
      <w:r w:rsidRPr="00EA036D">
        <w:rPr>
          <w:rFonts w:cstheme="minorHAnsi"/>
        </w:rPr>
        <w:t xml:space="preserve">Czynności uczestnika postępowania odwoławczego nie mogą pozostać w sprzeczności z czynnościami i oświadczeniami strony, do której przystąpił, z zastrzeżeniem zgłoszenia sprzeciwu, o którym mowa w art. 186 ust. 3 </w:t>
      </w:r>
      <w:proofErr w:type="spellStart"/>
      <w:r w:rsidRPr="00EA036D">
        <w:rPr>
          <w:rFonts w:cstheme="minorHAnsi"/>
        </w:rPr>
        <w:t>uPzp</w:t>
      </w:r>
      <w:proofErr w:type="spellEnd"/>
      <w:r w:rsidRPr="00EA036D">
        <w:rPr>
          <w:rFonts w:cstheme="minorHAnsi"/>
        </w:rPr>
        <w:t>, przez uczestnika, który przystąpił do postępowania po stronie Zamawiającego.</w:t>
      </w:r>
    </w:p>
    <w:p w:rsidR="00153F7C" w:rsidRDefault="00153F7C" w:rsidP="00EA036D">
      <w:pPr>
        <w:pStyle w:val="Akapitzlist"/>
        <w:numPr>
          <w:ilvl w:val="0"/>
          <w:numId w:val="12"/>
        </w:numPr>
        <w:ind w:left="426" w:hanging="426"/>
        <w:jc w:val="both"/>
        <w:rPr>
          <w:rFonts w:cstheme="minorHAnsi"/>
        </w:rPr>
      </w:pPr>
      <w:r w:rsidRPr="00EA036D">
        <w:rPr>
          <w:rFonts w:cstheme="minorHAnsi"/>
        </w:rPr>
        <w:t xml:space="preserve">Odwołujący oraz Wykonawca wezwany zgodnie z ust. 12 nie mogą następnie korzystać ze środków ochrony prawnej wobec czynności Zamawiającego wykonanych zgodnie z wyrokiem Krajowej Izby Odwoławczej lub sądu albo na podstawie art. 186 ust. 2 i 3 </w:t>
      </w:r>
      <w:proofErr w:type="spellStart"/>
      <w:r w:rsidRPr="00EA036D">
        <w:rPr>
          <w:rFonts w:cstheme="minorHAnsi"/>
        </w:rPr>
        <w:t>uPzp</w:t>
      </w:r>
      <w:proofErr w:type="spellEnd"/>
      <w:r w:rsidRPr="00EA036D">
        <w:rPr>
          <w:rFonts w:cstheme="minorHAnsi"/>
        </w:rPr>
        <w:t>.</w:t>
      </w:r>
    </w:p>
    <w:p w:rsidR="00153F7C" w:rsidRPr="00EA036D" w:rsidRDefault="00153F7C" w:rsidP="00EA036D">
      <w:pPr>
        <w:pStyle w:val="Akapitzlist"/>
        <w:numPr>
          <w:ilvl w:val="0"/>
          <w:numId w:val="12"/>
        </w:numPr>
        <w:ind w:left="426" w:hanging="426"/>
        <w:jc w:val="both"/>
        <w:rPr>
          <w:rFonts w:cstheme="minorHAnsi"/>
        </w:rPr>
      </w:pPr>
      <w:r w:rsidRPr="00EA036D">
        <w:rPr>
          <w:rFonts w:cstheme="minorHAnsi"/>
        </w:rPr>
        <w:t>Zamawiający może wnieść odpowiedź na odwołanie. Odpowiedź na odwołanie wnosi się na piśmie lub ustnie do protokołu.</w:t>
      </w:r>
    </w:p>
    <w:p w:rsidR="00153F7C" w:rsidRPr="00405D0E" w:rsidRDefault="00153F7C" w:rsidP="00153F7C">
      <w:pPr>
        <w:jc w:val="center"/>
        <w:rPr>
          <w:rFonts w:cstheme="minorHAnsi"/>
          <w:b/>
        </w:rPr>
      </w:pPr>
    </w:p>
    <w:p w:rsidR="00153F7C" w:rsidRPr="00405D0E" w:rsidRDefault="00153F7C" w:rsidP="00153F7C">
      <w:pPr>
        <w:jc w:val="center"/>
        <w:rPr>
          <w:rFonts w:cstheme="minorHAnsi"/>
          <w:b/>
        </w:rPr>
      </w:pPr>
      <w:r w:rsidRPr="00405D0E">
        <w:rPr>
          <w:rFonts w:cstheme="minorHAnsi"/>
          <w:b/>
        </w:rPr>
        <w:t>Rozdział II</w:t>
      </w:r>
    </w:p>
    <w:p w:rsidR="00153F7C" w:rsidRPr="00405D0E" w:rsidRDefault="00153F7C" w:rsidP="00153F7C">
      <w:pPr>
        <w:jc w:val="center"/>
        <w:rPr>
          <w:rFonts w:cstheme="minorHAnsi"/>
          <w:b/>
        </w:rPr>
      </w:pPr>
      <w:r w:rsidRPr="00405D0E">
        <w:rPr>
          <w:rFonts w:cstheme="minorHAnsi"/>
          <w:b/>
        </w:rPr>
        <w:t>Dodatkowe postanowienia specyfikacji istotnych warunków zamówienia.</w:t>
      </w:r>
    </w:p>
    <w:p w:rsidR="00153F7C" w:rsidRPr="00405D0E" w:rsidRDefault="00153F7C" w:rsidP="00153F7C">
      <w:pPr>
        <w:rPr>
          <w:rFonts w:cstheme="minorHAnsi"/>
          <w:b/>
          <w:u w:val="single"/>
        </w:rPr>
      </w:pPr>
      <w:r w:rsidRPr="00405D0E">
        <w:rPr>
          <w:rFonts w:cstheme="minorHAnsi"/>
          <w:b/>
          <w:u w:val="single"/>
        </w:rPr>
        <w:t>§ 18. INOFRMACJA O CZĘŚCIACH ZAMÓWIENIA DO OSOBISTEJ     REALIZACJI PRZEZ WYKONAWCĘ</w:t>
      </w:r>
    </w:p>
    <w:p w:rsidR="00153F7C" w:rsidRPr="00405D0E" w:rsidRDefault="00153F7C" w:rsidP="00EA036D">
      <w:pPr>
        <w:jc w:val="both"/>
        <w:rPr>
          <w:rFonts w:cstheme="minorHAnsi"/>
        </w:rPr>
      </w:pPr>
      <w:r w:rsidRPr="00405D0E">
        <w:rPr>
          <w:rFonts w:cstheme="minorHAnsi"/>
        </w:rPr>
        <w:t>Zamawiający nie zastrzega obowiązku osobistego wykonania zamówienia przez Wykonawcę.</w:t>
      </w:r>
    </w:p>
    <w:p w:rsidR="00153F7C" w:rsidRPr="00405D0E" w:rsidRDefault="00153F7C" w:rsidP="00153F7C">
      <w:pPr>
        <w:rPr>
          <w:rFonts w:cstheme="minorHAnsi"/>
          <w:b/>
          <w:u w:val="single"/>
        </w:rPr>
      </w:pPr>
      <w:r w:rsidRPr="00405D0E">
        <w:rPr>
          <w:rFonts w:cstheme="minorHAnsi"/>
          <w:b/>
          <w:u w:val="single"/>
        </w:rPr>
        <w:t>§ 19. OPIS CZĘŚCI ZAMÓWIENIA</w:t>
      </w:r>
    </w:p>
    <w:p w:rsidR="00153F7C" w:rsidRPr="00405D0E" w:rsidRDefault="00153F7C" w:rsidP="00EA036D">
      <w:pPr>
        <w:jc w:val="both"/>
        <w:rPr>
          <w:rFonts w:cstheme="minorHAnsi"/>
        </w:rPr>
      </w:pPr>
      <w:r w:rsidRPr="00405D0E">
        <w:rPr>
          <w:rFonts w:cstheme="minorHAnsi"/>
        </w:rPr>
        <w:t xml:space="preserve">Zamawiający nie dopuszcza składania ofert częściowych. </w:t>
      </w:r>
    </w:p>
    <w:p w:rsidR="00153F7C" w:rsidRPr="00405D0E" w:rsidRDefault="00153F7C" w:rsidP="00153F7C">
      <w:pPr>
        <w:rPr>
          <w:rFonts w:cstheme="minorHAnsi"/>
          <w:b/>
          <w:u w:val="single"/>
        </w:rPr>
      </w:pPr>
      <w:r w:rsidRPr="00405D0E">
        <w:rPr>
          <w:rFonts w:cstheme="minorHAnsi"/>
          <w:b/>
          <w:u w:val="single"/>
        </w:rPr>
        <w:t>§ 20. INFORMACJA O PRZEWIDYWANYCH ZAMÓWIENIACH UZUPEŁNIAJĄCYCH</w:t>
      </w:r>
    </w:p>
    <w:p w:rsidR="00153F7C" w:rsidRPr="00405D0E" w:rsidRDefault="00153F7C" w:rsidP="00EA036D">
      <w:pPr>
        <w:jc w:val="both"/>
        <w:rPr>
          <w:rFonts w:cstheme="minorHAnsi"/>
        </w:rPr>
      </w:pPr>
      <w:r w:rsidRPr="00405D0E">
        <w:rPr>
          <w:rFonts w:cstheme="minorHAnsi"/>
        </w:rPr>
        <w:lastRenderedPageBreak/>
        <w:t xml:space="preserve">Zamawiający nie przewiduje możliwości udzielenia zamówienia uzupełniającego, zgodnie z zasadami opisanymi w art. 67 ust 1 pkt 6 </w:t>
      </w:r>
      <w:proofErr w:type="spellStart"/>
      <w:r w:rsidRPr="00405D0E">
        <w:rPr>
          <w:rFonts w:cstheme="minorHAnsi"/>
        </w:rPr>
        <w:t>uPzp</w:t>
      </w:r>
      <w:proofErr w:type="spellEnd"/>
      <w:r w:rsidRPr="00405D0E">
        <w:rPr>
          <w:rFonts w:cstheme="minorHAnsi"/>
        </w:rPr>
        <w:t xml:space="preserve"> .</w:t>
      </w:r>
    </w:p>
    <w:p w:rsidR="00153F7C" w:rsidRPr="00405D0E" w:rsidRDefault="00153F7C" w:rsidP="00153F7C">
      <w:pPr>
        <w:rPr>
          <w:rFonts w:cstheme="minorHAnsi"/>
          <w:b/>
          <w:u w:val="single"/>
        </w:rPr>
      </w:pPr>
      <w:r w:rsidRPr="00405D0E">
        <w:rPr>
          <w:rFonts w:cstheme="minorHAnsi"/>
          <w:b/>
          <w:u w:val="single"/>
        </w:rPr>
        <w:t>§ 21. OPIS SPOSOBU PRZYGOTOWANIA OFERT WARIANTOWYCH</w:t>
      </w:r>
    </w:p>
    <w:p w:rsidR="00153F7C" w:rsidRPr="00405D0E" w:rsidRDefault="00153F7C" w:rsidP="00153F7C">
      <w:pPr>
        <w:rPr>
          <w:rFonts w:cstheme="minorHAnsi"/>
        </w:rPr>
      </w:pPr>
      <w:r w:rsidRPr="00405D0E">
        <w:rPr>
          <w:rFonts w:cstheme="minorHAnsi"/>
        </w:rPr>
        <w:t>Zamawiający nie dopuszcza składania ofert wariantowych.</w:t>
      </w:r>
    </w:p>
    <w:p w:rsidR="00153F7C" w:rsidRPr="00405D0E" w:rsidRDefault="00153F7C" w:rsidP="00153F7C">
      <w:pPr>
        <w:rPr>
          <w:rFonts w:cstheme="minorHAnsi"/>
          <w:b/>
          <w:u w:val="single"/>
        </w:rPr>
      </w:pPr>
      <w:r w:rsidRPr="00405D0E">
        <w:rPr>
          <w:rFonts w:cstheme="minorHAnsi"/>
          <w:b/>
          <w:u w:val="single"/>
        </w:rPr>
        <w:t>§  22. INFORMACJE DOTYCZĄCE WALUT OBCYCH. W JAKICH MOGĄ BYĆ PROWADZONE ROZLICZENIA MIEDZY ZAMAWIAJĄCYM A WYKONAWCA</w:t>
      </w:r>
    </w:p>
    <w:p w:rsidR="00153F7C" w:rsidRPr="00405D0E" w:rsidRDefault="00153F7C" w:rsidP="00EA036D">
      <w:pPr>
        <w:jc w:val="both"/>
        <w:rPr>
          <w:rFonts w:cstheme="minorHAnsi"/>
        </w:rPr>
      </w:pPr>
      <w:r w:rsidRPr="00405D0E">
        <w:rPr>
          <w:rFonts w:cstheme="minorHAnsi"/>
        </w:rPr>
        <w:t>Rozliczenia między Zamawiającym a Wykonawcą będą prowadzone wyłącznie w złotych polskich bez względu na uwarunkowania Wykonawcy.</w:t>
      </w:r>
    </w:p>
    <w:p w:rsidR="00153F7C" w:rsidRPr="00405D0E" w:rsidRDefault="00153F7C" w:rsidP="00153F7C">
      <w:pPr>
        <w:rPr>
          <w:rFonts w:cstheme="minorHAnsi"/>
          <w:b/>
          <w:u w:val="single"/>
        </w:rPr>
      </w:pPr>
      <w:r w:rsidRPr="00405D0E">
        <w:rPr>
          <w:rFonts w:cstheme="minorHAnsi"/>
          <w:b/>
          <w:u w:val="single"/>
        </w:rPr>
        <w:t>§ 23. INFORMACJA O AUKCJI ELEKTRONICZNEJ</w:t>
      </w:r>
    </w:p>
    <w:p w:rsidR="00153F7C" w:rsidRPr="00405D0E" w:rsidRDefault="00153F7C" w:rsidP="00EA036D">
      <w:pPr>
        <w:jc w:val="both"/>
        <w:rPr>
          <w:rFonts w:cstheme="minorHAnsi"/>
        </w:rPr>
      </w:pPr>
      <w:r w:rsidRPr="00405D0E">
        <w:rPr>
          <w:rFonts w:cstheme="minorHAnsi"/>
        </w:rPr>
        <w:t>Zamawiający nie przewiduje przeprowadzenia aukcji elektronicznej w celu wyboru najkorzystniejszej oferty.</w:t>
      </w:r>
    </w:p>
    <w:p w:rsidR="00153F7C" w:rsidRPr="00405D0E" w:rsidRDefault="00153F7C" w:rsidP="00153F7C">
      <w:pPr>
        <w:rPr>
          <w:rFonts w:cstheme="minorHAnsi"/>
          <w:b/>
          <w:u w:val="single"/>
        </w:rPr>
      </w:pPr>
      <w:r w:rsidRPr="00405D0E">
        <w:rPr>
          <w:rFonts w:cstheme="minorHAnsi"/>
          <w:b/>
          <w:u w:val="single"/>
        </w:rPr>
        <w:t>§ 24. WYSOKOŚĆ ZWROTU KOSZTÓW UDZIAŁU W POSTĘPOWANIU</w:t>
      </w:r>
    </w:p>
    <w:p w:rsidR="00153F7C" w:rsidRPr="00405D0E" w:rsidRDefault="00153F7C" w:rsidP="00153F7C">
      <w:pPr>
        <w:rPr>
          <w:rFonts w:cstheme="minorHAnsi"/>
        </w:rPr>
      </w:pPr>
      <w:r w:rsidRPr="00405D0E">
        <w:rPr>
          <w:rFonts w:cstheme="minorHAnsi"/>
        </w:rPr>
        <w:t>Zamawiający nie przewiduje zwrotu kosztów udziału w postępowaniu.</w:t>
      </w:r>
    </w:p>
    <w:p w:rsidR="00153F7C" w:rsidRDefault="00153F7C" w:rsidP="00153F7C">
      <w:pPr>
        <w:rPr>
          <w:rFonts w:cstheme="minorHAnsi"/>
          <w:b/>
          <w:u w:val="single"/>
        </w:rPr>
      </w:pPr>
      <w:r w:rsidRPr="00405D0E">
        <w:rPr>
          <w:rFonts w:cstheme="minorHAnsi"/>
          <w:b/>
          <w:u w:val="single"/>
        </w:rPr>
        <w:t xml:space="preserve">§ 25. WYMAGANIA ZWIĄZANE Z REALIZACJA ZAMÓWIENIA DOTYCZĄCE OSÓB WSKAZANYCH W art. 29 ust. 4 </w:t>
      </w:r>
      <w:proofErr w:type="spellStart"/>
      <w:r w:rsidRPr="00405D0E">
        <w:rPr>
          <w:rFonts w:cstheme="minorHAnsi"/>
          <w:b/>
          <w:u w:val="single"/>
        </w:rPr>
        <w:t>uPzp</w:t>
      </w:r>
      <w:proofErr w:type="spellEnd"/>
      <w:r w:rsidRPr="00405D0E">
        <w:rPr>
          <w:rFonts w:cstheme="minorHAnsi"/>
          <w:b/>
          <w:u w:val="single"/>
        </w:rPr>
        <w:t>.</w:t>
      </w:r>
    </w:p>
    <w:p w:rsidR="00153F7C" w:rsidRPr="00EA036D" w:rsidRDefault="00153F7C" w:rsidP="00EA036D">
      <w:pPr>
        <w:pStyle w:val="Akapitzlist"/>
        <w:numPr>
          <w:ilvl w:val="0"/>
          <w:numId w:val="11"/>
        </w:numPr>
        <w:ind w:left="426" w:hanging="426"/>
        <w:jc w:val="both"/>
        <w:rPr>
          <w:rFonts w:cstheme="minorHAnsi"/>
          <w:b/>
          <w:u w:val="single"/>
        </w:rPr>
      </w:pPr>
      <w:r w:rsidRPr="00EA036D">
        <w:rPr>
          <w:rFonts w:cstheme="minorHAnsi"/>
        </w:rPr>
        <w:t xml:space="preserve">Zadanie (w całym okresie) będzie realizowane </w:t>
      </w:r>
      <w:r w:rsidRPr="00EA036D">
        <w:rPr>
          <w:rFonts w:cstheme="minorHAnsi"/>
          <w:b/>
        </w:rPr>
        <w:t>przez osoby zatrudnione wyłącznie na podstawie umów o pracę</w:t>
      </w:r>
      <w:r w:rsidRPr="00EA036D">
        <w:rPr>
          <w:rFonts w:cstheme="minorHAnsi"/>
        </w:rPr>
        <w:t xml:space="preserve"> (w pełnym wymiarze czasu pracy) - zgodnie z art. 22 Kodeksu Pracy. Mając na uwadze przedmiot zamówienia inne osoby nie mogą uczestniczyć w realizacji zamówienia (dotyczy to również podwykonawców). W przypadku korzystania z podwykonawców Wykonawca musi zawrzeć taki obowiązek w umowie z podwykonawcą, gdyż będzie odpowiadał za jego realizację w całym okresie obowiązywania niniejszej umowy - Zamawiający będzie badał zapisy umowne w tej sprawie.</w:t>
      </w:r>
    </w:p>
    <w:p w:rsidR="00153F7C" w:rsidRPr="00EA036D" w:rsidRDefault="00153F7C" w:rsidP="00EA036D">
      <w:pPr>
        <w:pStyle w:val="Akapitzlist"/>
        <w:numPr>
          <w:ilvl w:val="0"/>
          <w:numId w:val="11"/>
        </w:numPr>
        <w:ind w:left="426" w:hanging="426"/>
        <w:jc w:val="both"/>
        <w:rPr>
          <w:rFonts w:cstheme="minorHAnsi"/>
          <w:b/>
          <w:u w:val="single"/>
        </w:rPr>
      </w:pPr>
      <w:r w:rsidRPr="00EA036D">
        <w:rPr>
          <w:rFonts w:cstheme="minorHAnsi"/>
          <w:b/>
        </w:rPr>
        <w:t>Warunkiem zawarcia umowy będzie przedłożenie (na co najmniej 2 dni robocze przed podpisaniem umowy) poświadczonego przez Wykonawcę wykazu osób potwierdzającego zatrudnienie na podstawie umów o pracę, a także prawie do przetwarzania tych danych (zgoda osób zatrudnionych).</w:t>
      </w:r>
    </w:p>
    <w:p w:rsidR="00153F7C" w:rsidRPr="00EA036D" w:rsidRDefault="00153F7C" w:rsidP="00EA036D">
      <w:pPr>
        <w:pStyle w:val="Akapitzlist"/>
        <w:numPr>
          <w:ilvl w:val="0"/>
          <w:numId w:val="11"/>
        </w:numPr>
        <w:ind w:left="426" w:hanging="426"/>
        <w:jc w:val="both"/>
        <w:rPr>
          <w:rFonts w:cstheme="minorHAnsi"/>
          <w:b/>
          <w:u w:val="single"/>
        </w:rPr>
      </w:pPr>
      <w:r w:rsidRPr="00EA036D">
        <w:rPr>
          <w:rFonts w:cstheme="minorHAnsi"/>
        </w:rPr>
        <w:t>Zmiana Wykazu osób nie wymaga aneksu do umowy, jednak dla swej ważności wymaga podpisu Wykonawcy i Zamawiającego (od tego momentu obowiązuje).</w:t>
      </w:r>
    </w:p>
    <w:p w:rsidR="00153F7C" w:rsidRPr="00EA036D" w:rsidRDefault="00153F7C" w:rsidP="00EA036D">
      <w:pPr>
        <w:pStyle w:val="Akapitzlist"/>
        <w:numPr>
          <w:ilvl w:val="0"/>
          <w:numId w:val="11"/>
        </w:numPr>
        <w:ind w:left="426" w:hanging="426"/>
        <w:jc w:val="both"/>
        <w:rPr>
          <w:rFonts w:cstheme="minorHAnsi"/>
          <w:b/>
          <w:u w:val="single"/>
        </w:rPr>
      </w:pPr>
      <w:r w:rsidRPr="00EA036D">
        <w:rPr>
          <w:rFonts w:cstheme="minorHAnsi"/>
        </w:rPr>
        <w:t>Uprawnienia Zamawiającego dot. kontroli: zgodnie z § 9 ust. 2 części C SIWZ.</w:t>
      </w:r>
    </w:p>
    <w:p w:rsidR="00153F7C" w:rsidRPr="00EA036D" w:rsidRDefault="00153F7C" w:rsidP="00EA036D">
      <w:pPr>
        <w:pStyle w:val="Akapitzlist"/>
        <w:numPr>
          <w:ilvl w:val="0"/>
          <w:numId w:val="11"/>
        </w:numPr>
        <w:ind w:left="426" w:hanging="426"/>
        <w:jc w:val="both"/>
        <w:rPr>
          <w:rFonts w:cstheme="minorHAnsi"/>
          <w:b/>
          <w:u w:val="single"/>
        </w:rPr>
      </w:pPr>
      <w:r w:rsidRPr="00EA036D">
        <w:rPr>
          <w:rFonts w:cstheme="minorHAnsi"/>
        </w:rPr>
        <w:t>Niewykonanie powyższych zobowiązań wiąże się z zapłatą kary umownej lub z odstąpieniem od umowy zgodnie z warunkami opisanymi w części C SIWZ.</w:t>
      </w:r>
    </w:p>
    <w:p w:rsidR="00153F7C" w:rsidRPr="00EA036D" w:rsidRDefault="00153F7C" w:rsidP="00EA036D">
      <w:pPr>
        <w:pStyle w:val="Akapitzlist"/>
        <w:numPr>
          <w:ilvl w:val="0"/>
          <w:numId w:val="11"/>
        </w:numPr>
        <w:ind w:left="426" w:hanging="426"/>
        <w:jc w:val="both"/>
        <w:rPr>
          <w:rFonts w:cstheme="minorHAnsi"/>
          <w:b/>
          <w:u w:val="single"/>
        </w:rPr>
      </w:pPr>
      <w:r w:rsidRPr="00EA036D">
        <w:rPr>
          <w:rFonts w:cstheme="minorHAnsi"/>
        </w:rPr>
        <w:t xml:space="preserve">W przypadku jeśli oferta zostanie złożona przez Wykonawcę działającego jednoosobowo (działalność gospodarcza) lub spółkę cywilną, która nie zatrudnia pracowników to dla spełnienia warunku określonego w ust. 1 wystarczającym będzie skalkulowanie ceny oferty uwzględniającej co najmniej wysokość minimalnego     wynagrodzenia za pracę. </w:t>
      </w:r>
    </w:p>
    <w:p w:rsidR="00153F7C" w:rsidRPr="00EA036D" w:rsidRDefault="00153F7C" w:rsidP="00EA036D">
      <w:pPr>
        <w:pStyle w:val="Akapitzlist"/>
        <w:numPr>
          <w:ilvl w:val="0"/>
          <w:numId w:val="11"/>
        </w:numPr>
        <w:ind w:left="426" w:hanging="426"/>
        <w:jc w:val="both"/>
        <w:rPr>
          <w:rFonts w:cstheme="minorHAnsi"/>
          <w:b/>
          <w:u w:val="single"/>
        </w:rPr>
      </w:pPr>
      <w:r w:rsidRPr="00EA036D">
        <w:rPr>
          <w:rFonts w:cstheme="minorHAnsi"/>
          <w:b/>
        </w:rPr>
        <w:t>Zapis ust. 1 nie dotyczy kierownika budowy</w:t>
      </w:r>
      <w:r w:rsidRPr="00EA036D">
        <w:rPr>
          <w:rFonts w:cstheme="minorHAnsi"/>
        </w:rPr>
        <w:t>.</w:t>
      </w:r>
    </w:p>
    <w:p w:rsidR="00153F7C" w:rsidRPr="00405D0E" w:rsidRDefault="00153F7C" w:rsidP="00153F7C">
      <w:pPr>
        <w:jc w:val="center"/>
        <w:rPr>
          <w:rFonts w:cstheme="minorHAnsi"/>
          <w:b/>
        </w:rPr>
      </w:pPr>
    </w:p>
    <w:p w:rsidR="00153F7C" w:rsidRPr="00405D0E" w:rsidRDefault="00153F7C" w:rsidP="00153F7C">
      <w:pPr>
        <w:jc w:val="center"/>
        <w:rPr>
          <w:rFonts w:cstheme="minorHAnsi"/>
          <w:b/>
        </w:rPr>
      </w:pPr>
      <w:r w:rsidRPr="00405D0E">
        <w:rPr>
          <w:rFonts w:cstheme="minorHAnsi"/>
          <w:b/>
        </w:rPr>
        <w:t>Rozdział III</w:t>
      </w:r>
    </w:p>
    <w:p w:rsidR="00153F7C" w:rsidRPr="00405D0E" w:rsidRDefault="00153F7C" w:rsidP="00153F7C">
      <w:pPr>
        <w:jc w:val="center"/>
        <w:rPr>
          <w:rFonts w:cstheme="minorHAnsi"/>
          <w:b/>
        </w:rPr>
      </w:pPr>
      <w:r w:rsidRPr="00405D0E">
        <w:rPr>
          <w:rFonts w:cstheme="minorHAnsi"/>
          <w:b/>
        </w:rPr>
        <w:t>Szczególne postanowienia specyfikacji istotnych warunków zamówienia.</w:t>
      </w:r>
    </w:p>
    <w:p w:rsidR="00153F7C" w:rsidRDefault="00153F7C" w:rsidP="00153F7C">
      <w:pPr>
        <w:rPr>
          <w:rFonts w:cstheme="minorHAnsi"/>
          <w:b/>
          <w:u w:val="single"/>
        </w:rPr>
      </w:pPr>
      <w:r w:rsidRPr="00405D0E">
        <w:rPr>
          <w:rFonts w:cstheme="minorHAnsi"/>
          <w:b/>
          <w:u w:val="single"/>
        </w:rPr>
        <w:t>§ 26. UWARUNKOWANIA DOTYCZĄCE PODWYKONAWSTWA</w:t>
      </w:r>
    </w:p>
    <w:p w:rsidR="00153F7C" w:rsidRPr="008152B1" w:rsidRDefault="00153F7C" w:rsidP="008152B1">
      <w:pPr>
        <w:pStyle w:val="Akapitzlist"/>
        <w:numPr>
          <w:ilvl w:val="0"/>
          <w:numId w:val="10"/>
        </w:numPr>
        <w:ind w:left="426" w:hanging="426"/>
        <w:jc w:val="both"/>
        <w:rPr>
          <w:rFonts w:cstheme="minorHAnsi"/>
          <w:b/>
          <w:u w:val="single"/>
        </w:rPr>
      </w:pPr>
      <w:r w:rsidRPr="008152B1">
        <w:rPr>
          <w:rFonts w:cstheme="minorHAnsi"/>
        </w:rPr>
        <w:lastRenderedPageBreak/>
        <w:t>Zamawiający żąda przedstawienia w ofercie części zamówienia, które Wykonawca zamierza powierzyć podwykonawcom.</w:t>
      </w:r>
    </w:p>
    <w:p w:rsidR="00153F7C" w:rsidRPr="008152B1" w:rsidRDefault="00153F7C" w:rsidP="008152B1">
      <w:pPr>
        <w:pStyle w:val="Akapitzlist"/>
        <w:numPr>
          <w:ilvl w:val="0"/>
          <w:numId w:val="10"/>
        </w:numPr>
        <w:ind w:left="426" w:hanging="426"/>
        <w:jc w:val="both"/>
        <w:rPr>
          <w:rFonts w:cstheme="minorHAnsi"/>
          <w:b/>
          <w:u w:val="single"/>
        </w:rPr>
      </w:pPr>
      <w:r w:rsidRPr="008152B1">
        <w:rPr>
          <w:rFonts w:cstheme="minorHAnsi"/>
        </w:rPr>
        <w:t>Termin płatności w umowie na podwykonawstwo za wykonane roboty, dostawy lub usługi wynosi 21 dni. Taki sam termin dotyczy dalszego podwykonawstwa.</w:t>
      </w:r>
    </w:p>
    <w:p w:rsidR="00153F7C" w:rsidRPr="008152B1" w:rsidRDefault="00153F7C" w:rsidP="008152B1">
      <w:pPr>
        <w:pStyle w:val="Akapitzlist"/>
        <w:numPr>
          <w:ilvl w:val="0"/>
          <w:numId w:val="10"/>
        </w:numPr>
        <w:ind w:left="426" w:hanging="426"/>
        <w:jc w:val="both"/>
        <w:rPr>
          <w:rFonts w:cstheme="minorHAnsi"/>
          <w:b/>
          <w:u w:val="single"/>
        </w:rPr>
      </w:pPr>
      <w:r w:rsidRPr="008152B1">
        <w:rPr>
          <w:rFonts w:cstheme="minorHAnsi"/>
        </w:rPr>
        <w:t>Wykonawca zamierzający zawrzeć umowę o podwykonawstwo, której przedmiotem są roboty budowlane, obowiązany jest, w trakcie realizacji zamówienia, do przedłożenia Zamawiającemu projektu umowy z podwykonawcą. Projekty umów na dalsze podwykonawstwo dostarczane są Zamawiającemu przez Wykonawcę wraz z jego zgodą na ich zawarcie.</w:t>
      </w:r>
    </w:p>
    <w:p w:rsidR="00153F7C" w:rsidRPr="008152B1" w:rsidRDefault="00153F7C" w:rsidP="008152B1">
      <w:pPr>
        <w:pStyle w:val="Akapitzlist"/>
        <w:numPr>
          <w:ilvl w:val="0"/>
          <w:numId w:val="10"/>
        </w:numPr>
        <w:ind w:left="426" w:hanging="426"/>
        <w:jc w:val="both"/>
        <w:rPr>
          <w:rFonts w:cstheme="minorHAnsi"/>
          <w:b/>
          <w:u w:val="single"/>
        </w:rPr>
      </w:pPr>
      <w:r w:rsidRPr="008152B1">
        <w:rPr>
          <w:rFonts w:cstheme="minorHAnsi"/>
        </w:rPr>
        <w:t>Wykonawca zamierzający zawrzeć umowę na podwykonawstwo, której przedmiotem są dostawy lub usługi, nie ma obowiązku przedstawiania ich Zamawiającemu jeżeli ich wartość jest mniejsza niż 0,5% wartości umowy o zamówienie publiczne.</w:t>
      </w:r>
    </w:p>
    <w:p w:rsidR="00153F7C" w:rsidRPr="008152B1" w:rsidRDefault="00153F7C" w:rsidP="008152B1">
      <w:pPr>
        <w:pStyle w:val="Akapitzlist"/>
        <w:numPr>
          <w:ilvl w:val="0"/>
          <w:numId w:val="10"/>
        </w:numPr>
        <w:ind w:left="426" w:hanging="426"/>
        <w:jc w:val="both"/>
        <w:rPr>
          <w:rFonts w:cstheme="minorHAnsi"/>
          <w:b/>
          <w:u w:val="single"/>
        </w:rPr>
      </w:pPr>
      <w:r w:rsidRPr="008152B1">
        <w:rPr>
          <w:rFonts w:cstheme="minorHAnsi"/>
        </w:rPr>
        <w:t>Wykonawca (także w odniesieniu do umów zawieranych przez podwykonawcę z dalszymi podwykonawcami), zamówienia na roboty budowlane przedkłada Zamawiającemu poświadczoną za zgodność z oryginałem kopię zawartej umowy o podwykonawstwo, w terminie 7 dni od jej zawarcia, z wyłączeniem umów o podwykonawstwo wskazanych w ust. 4.</w:t>
      </w:r>
    </w:p>
    <w:p w:rsidR="00153F7C" w:rsidRPr="008152B1" w:rsidRDefault="00153F7C" w:rsidP="008152B1">
      <w:pPr>
        <w:pStyle w:val="Akapitzlist"/>
        <w:numPr>
          <w:ilvl w:val="0"/>
          <w:numId w:val="10"/>
        </w:numPr>
        <w:ind w:left="426" w:hanging="426"/>
        <w:jc w:val="both"/>
        <w:rPr>
          <w:rFonts w:cstheme="minorHAnsi"/>
          <w:b/>
          <w:u w:val="single"/>
        </w:rPr>
      </w:pPr>
      <w:r w:rsidRPr="008152B1">
        <w:rPr>
          <w:rFonts w:cstheme="minorHAnsi"/>
        </w:rPr>
        <w:t>W przypadku umów, o których mowa w ust. 2, jeżeli termin zapłaty jest dłuższy niż 21 dni Zamawiający złoży sprzeciw i wezwie Wykonawcę do doprowadzenia do zmiany tej umowy.</w:t>
      </w:r>
    </w:p>
    <w:p w:rsidR="00153F7C" w:rsidRPr="008152B1" w:rsidRDefault="00153F7C" w:rsidP="008152B1">
      <w:pPr>
        <w:pStyle w:val="Akapitzlist"/>
        <w:numPr>
          <w:ilvl w:val="0"/>
          <w:numId w:val="10"/>
        </w:numPr>
        <w:ind w:left="426" w:hanging="426"/>
        <w:jc w:val="both"/>
        <w:rPr>
          <w:rFonts w:cstheme="minorHAnsi"/>
          <w:b/>
          <w:u w:val="single"/>
        </w:rPr>
      </w:pPr>
      <w:r w:rsidRPr="008152B1">
        <w:rPr>
          <w:rFonts w:cstheme="minorHAnsi"/>
        </w:rPr>
        <w:t>W umowie o podwykonawstwo/dalsze podwykonawstwo muszą się także znaleźć zapisy dot. numeru rachunku bankowego, na który przelewane będzie wynagrodzenie z tytułu zawartej umowy - w przypadku braku takich zapisów w projekcie umowy o podwykonawstwo/dalsze podwykonawstwo Zamawiający zgłosi stosowne zastrzeżenie.</w:t>
      </w:r>
    </w:p>
    <w:p w:rsidR="00153F7C" w:rsidRPr="008152B1" w:rsidRDefault="00153F7C" w:rsidP="008152B1">
      <w:pPr>
        <w:pStyle w:val="Akapitzlist"/>
        <w:numPr>
          <w:ilvl w:val="0"/>
          <w:numId w:val="10"/>
        </w:numPr>
        <w:ind w:left="426" w:hanging="426"/>
        <w:jc w:val="both"/>
        <w:rPr>
          <w:rFonts w:cstheme="minorHAnsi"/>
          <w:b/>
          <w:u w:val="single"/>
        </w:rPr>
      </w:pPr>
      <w:r w:rsidRPr="008152B1">
        <w:rPr>
          <w:rFonts w:cstheme="minorHAnsi"/>
        </w:rPr>
        <w:t>Jeżeli dalsi podwykonawcy nie będą zachowywać w projektach umowy wymogów dot. płatności, o których mowa w ust. 6 i 7 Wykonawca nie powinien wyrazić zgody, o której mowa w ust. 3, na zawarcie takich umów.</w:t>
      </w:r>
    </w:p>
    <w:p w:rsidR="00153F7C" w:rsidRPr="008152B1" w:rsidRDefault="00153F7C" w:rsidP="008152B1">
      <w:pPr>
        <w:pStyle w:val="Akapitzlist"/>
        <w:numPr>
          <w:ilvl w:val="0"/>
          <w:numId w:val="10"/>
        </w:numPr>
        <w:ind w:left="426" w:hanging="426"/>
        <w:jc w:val="both"/>
        <w:rPr>
          <w:rFonts w:cstheme="minorHAnsi"/>
          <w:b/>
          <w:u w:val="single"/>
        </w:rPr>
      </w:pPr>
      <w:r w:rsidRPr="008152B1">
        <w:rPr>
          <w:rFonts w:cstheme="minorHAnsi"/>
        </w:rPr>
        <w:t>Umowa na podwykonawstwo dot. dostaw, usług i robót budowlanych oraz umowa na dalsze podwykonawstwo dot. robót budowlanych musi zawierać szczegółowy zakres/przedmiot jej wykonania.</w:t>
      </w:r>
    </w:p>
    <w:p w:rsidR="00153F7C" w:rsidRPr="00405D0E" w:rsidRDefault="00153F7C" w:rsidP="00153F7C">
      <w:pPr>
        <w:rPr>
          <w:rFonts w:cstheme="minorHAnsi"/>
        </w:rPr>
      </w:pPr>
      <w:r w:rsidRPr="00405D0E">
        <w:rPr>
          <w:rFonts w:cstheme="minorHAnsi"/>
        </w:rPr>
        <w:t xml:space="preserve">  </w:t>
      </w:r>
    </w:p>
    <w:p w:rsidR="00EA036D" w:rsidRPr="00405D0E" w:rsidRDefault="00EA036D">
      <w:pPr>
        <w:rPr>
          <w:rFonts w:cstheme="minorHAnsi"/>
        </w:rPr>
      </w:pPr>
    </w:p>
    <w:sectPr w:rsidR="00EA036D" w:rsidRPr="00405D0E" w:rsidSect="007212AC">
      <w:headerReference w:type="default" r:id="rId8"/>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60" w:rsidRDefault="00A23160">
      <w:pPr>
        <w:spacing w:after="0" w:line="240" w:lineRule="auto"/>
      </w:pPr>
      <w:r>
        <w:separator/>
      </w:r>
    </w:p>
  </w:endnote>
  <w:endnote w:type="continuationSeparator" w:id="0">
    <w:p w:rsidR="00A23160" w:rsidRDefault="00A2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rPr>
      <w:id w:val="-53170869"/>
      <w:docPartObj>
        <w:docPartGallery w:val="Page Numbers (Bottom of Page)"/>
        <w:docPartUnique/>
      </w:docPartObj>
    </w:sdtPr>
    <w:sdtEndPr/>
    <w:sdtContent>
      <w:p w:rsidR="00EA036D" w:rsidRPr="00405D0E" w:rsidRDefault="00EA036D">
        <w:pPr>
          <w:pStyle w:val="Stopka"/>
          <w:jc w:val="right"/>
          <w:rPr>
            <w:rFonts w:eastAsiaTheme="majorEastAsia" w:cstheme="minorHAnsi"/>
          </w:rPr>
        </w:pPr>
        <w:r w:rsidRPr="00405D0E">
          <w:rPr>
            <w:rFonts w:eastAsiaTheme="majorEastAsia" w:cstheme="minorHAnsi"/>
          </w:rPr>
          <w:t xml:space="preserve">str. </w:t>
        </w:r>
        <w:r w:rsidRPr="00405D0E">
          <w:rPr>
            <w:rFonts w:eastAsiaTheme="minorEastAsia" w:cstheme="minorHAnsi"/>
          </w:rPr>
          <w:fldChar w:fldCharType="begin"/>
        </w:r>
        <w:r w:rsidRPr="00405D0E">
          <w:rPr>
            <w:rFonts w:cstheme="minorHAnsi"/>
          </w:rPr>
          <w:instrText>PAGE    \* MERGEFORMAT</w:instrText>
        </w:r>
        <w:r w:rsidRPr="00405D0E">
          <w:rPr>
            <w:rFonts w:eastAsiaTheme="minorEastAsia" w:cstheme="minorHAnsi"/>
          </w:rPr>
          <w:fldChar w:fldCharType="separate"/>
        </w:r>
        <w:r w:rsidR="00637199" w:rsidRPr="00637199">
          <w:rPr>
            <w:rFonts w:eastAsiaTheme="majorEastAsia" w:cstheme="minorHAnsi"/>
            <w:noProof/>
          </w:rPr>
          <w:t>12</w:t>
        </w:r>
        <w:r w:rsidRPr="00405D0E">
          <w:rPr>
            <w:rFonts w:eastAsiaTheme="majorEastAsia" w:cstheme="minorHAnsi"/>
          </w:rPr>
          <w:fldChar w:fldCharType="end"/>
        </w:r>
      </w:p>
    </w:sdtContent>
  </w:sdt>
  <w:p w:rsidR="00EA036D" w:rsidRDefault="00EA03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60" w:rsidRDefault="00A23160">
      <w:pPr>
        <w:spacing w:after="0" w:line="240" w:lineRule="auto"/>
      </w:pPr>
      <w:r>
        <w:separator/>
      </w:r>
    </w:p>
  </w:footnote>
  <w:footnote w:type="continuationSeparator" w:id="0">
    <w:p w:rsidR="00A23160" w:rsidRDefault="00A23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6D" w:rsidRDefault="00EA036D">
    <w:pPr>
      <w:pStyle w:val="Nagwek"/>
      <w:jc w:val="right"/>
    </w:pPr>
  </w:p>
  <w:p w:rsidR="00EA036D" w:rsidRDefault="00EA03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FCA"/>
    <w:multiLevelType w:val="hybridMultilevel"/>
    <w:tmpl w:val="166EC026"/>
    <w:lvl w:ilvl="0" w:tplc="9C90DE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96E53"/>
    <w:multiLevelType w:val="hybridMultilevel"/>
    <w:tmpl w:val="5D341F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E73F84"/>
    <w:multiLevelType w:val="hybridMultilevel"/>
    <w:tmpl w:val="BB7E4D94"/>
    <w:lvl w:ilvl="0" w:tplc="9C90DE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F003D"/>
    <w:multiLevelType w:val="hybridMultilevel"/>
    <w:tmpl w:val="A0E615B2"/>
    <w:lvl w:ilvl="0" w:tplc="CDE8CC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9A1C73"/>
    <w:multiLevelType w:val="hybridMultilevel"/>
    <w:tmpl w:val="2F948FD6"/>
    <w:lvl w:ilvl="0" w:tplc="131207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3D048EE"/>
    <w:multiLevelType w:val="hybridMultilevel"/>
    <w:tmpl w:val="320C711E"/>
    <w:lvl w:ilvl="0" w:tplc="9C90DE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2E5E5C"/>
    <w:multiLevelType w:val="hybridMultilevel"/>
    <w:tmpl w:val="79E00B6A"/>
    <w:lvl w:ilvl="0" w:tplc="62E66B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914563"/>
    <w:multiLevelType w:val="hybridMultilevel"/>
    <w:tmpl w:val="DEF2968A"/>
    <w:lvl w:ilvl="0" w:tplc="9C90DE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8B3F9B"/>
    <w:multiLevelType w:val="hybridMultilevel"/>
    <w:tmpl w:val="D37A8DD4"/>
    <w:lvl w:ilvl="0" w:tplc="CDE8CC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96AB1"/>
    <w:multiLevelType w:val="hybridMultilevel"/>
    <w:tmpl w:val="96DCDE8E"/>
    <w:lvl w:ilvl="0" w:tplc="A37EC1F2">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CB01AF"/>
    <w:multiLevelType w:val="hybridMultilevel"/>
    <w:tmpl w:val="859C366C"/>
    <w:lvl w:ilvl="0" w:tplc="9C90DE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FA6F5A"/>
    <w:multiLevelType w:val="hybridMultilevel"/>
    <w:tmpl w:val="17F68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1F1CE6"/>
    <w:multiLevelType w:val="hybridMultilevel"/>
    <w:tmpl w:val="60EA7B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277E68"/>
    <w:multiLevelType w:val="hybridMultilevel"/>
    <w:tmpl w:val="E1702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587140"/>
    <w:multiLevelType w:val="hybridMultilevel"/>
    <w:tmpl w:val="E94CD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0C5DCB"/>
    <w:multiLevelType w:val="hybridMultilevel"/>
    <w:tmpl w:val="C1380C14"/>
    <w:lvl w:ilvl="0" w:tplc="E312EBA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364B0E34"/>
    <w:multiLevelType w:val="hybridMultilevel"/>
    <w:tmpl w:val="1B607916"/>
    <w:lvl w:ilvl="0" w:tplc="9C90DE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5F1788"/>
    <w:multiLevelType w:val="hybridMultilevel"/>
    <w:tmpl w:val="E3EC5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E93FAC"/>
    <w:multiLevelType w:val="hybridMultilevel"/>
    <w:tmpl w:val="CCEAD9E6"/>
    <w:lvl w:ilvl="0" w:tplc="9C90DE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0273ED"/>
    <w:multiLevelType w:val="hybridMultilevel"/>
    <w:tmpl w:val="4D9CD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B4640B"/>
    <w:multiLevelType w:val="hybridMultilevel"/>
    <w:tmpl w:val="83360DD2"/>
    <w:lvl w:ilvl="0" w:tplc="9C90DE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611324"/>
    <w:multiLevelType w:val="hybridMultilevel"/>
    <w:tmpl w:val="56682F44"/>
    <w:lvl w:ilvl="0" w:tplc="D5E077A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14"/>
  </w:num>
  <w:num w:numId="4">
    <w:abstractNumId w:val="11"/>
  </w:num>
  <w:num w:numId="5">
    <w:abstractNumId w:val="17"/>
  </w:num>
  <w:num w:numId="6">
    <w:abstractNumId w:val="12"/>
  </w:num>
  <w:num w:numId="7">
    <w:abstractNumId w:val="9"/>
  </w:num>
  <w:num w:numId="8">
    <w:abstractNumId w:val="3"/>
  </w:num>
  <w:num w:numId="9">
    <w:abstractNumId w:val="8"/>
  </w:num>
  <w:num w:numId="10">
    <w:abstractNumId w:val="7"/>
  </w:num>
  <w:num w:numId="11">
    <w:abstractNumId w:val="5"/>
  </w:num>
  <w:num w:numId="12">
    <w:abstractNumId w:val="18"/>
  </w:num>
  <w:num w:numId="13">
    <w:abstractNumId w:val="2"/>
  </w:num>
  <w:num w:numId="14">
    <w:abstractNumId w:val="16"/>
  </w:num>
  <w:num w:numId="15">
    <w:abstractNumId w:val="0"/>
  </w:num>
  <w:num w:numId="16">
    <w:abstractNumId w:val="4"/>
  </w:num>
  <w:num w:numId="17">
    <w:abstractNumId w:val="20"/>
  </w:num>
  <w:num w:numId="18">
    <w:abstractNumId w:val="10"/>
  </w:num>
  <w:num w:numId="19">
    <w:abstractNumId w:val="15"/>
  </w:num>
  <w:num w:numId="20">
    <w:abstractNumId w:val="19"/>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7C"/>
    <w:rsid w:val="00153F7C"/>
    <w:rsid w:val="00277D83"/>
    <w:rsid w:val="0031715F"/>
    <w:rsid w:val="00394BDC"/>
    <w:rsid w:val="003F1CC5"/>
    <w:rsid w:val="00405D0E"/>
    <w:rsid w:val="004E01FA"/>
    <w:rsid w:val="004E463A"/>
    <w:rsid w:val="00637199"/>
    <w:rsid w:val="006C1E62"/>
    <w:rsid w:val="007212AC"/>
    <w:rsid w:val="007B6CF6"/>
    <w:rsid w:val="008152B1"/>
    <w:rsid w:val="008E4604"/>
    <w:rsid w:val="00A23160"/>
    <w:rsid w:val="00AF3510"/>
    <w:rsid w:val="00D61CF2"/>
    <w:rsid w:val="00D8094E"/>
    <w:rsid w:val="00DC6BEC"/>
    <w:rsid w:val="00EA036D"/>
    <w:rsid w:val="00FA339A"/>
    <w:rsid w:val="00FE5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B0E29-1D47-431D-A6E2-08CDB18F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3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3F7C"/>
    <w:pPr>
      <w:ind w:left="720"/>
      <w:contextualSpacing/>
    </w:pPr>
  </w:style>
  <w:style w:type="paragraph" w:styleId="Nagwek">
    <w:name w:val="header"/>
    <w:basedOn w:val="Normalny"/>
    <w:link w:val="NagwekZnak"/>
    <w:uiPriority w:val="99"/>
    <w:unhideWhenUsed/>
    <w:rsid w:val="00153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F7C"/>
  </w:style>
  <w:style w:type="paragraph" w:styleId="Stopka">
    <w:name w:val="footer"/>
    <w:basedOn w:val="Normalny"/>
    <w:link w:val="StopkaZnak"/>
    <w:uiPriority w:val="99"/>
    <w:unhideWhenUsed/>
    <w:rsid w:val="00153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F7C"/>
  </w:style>
  <w:style w:type="character" w:styleId="Hipercze">
    <w:name w:val="Hyperlink"/>
    <w:basedOn w:val="Domylnaczcionkaakapitu"/>
    <w:uiPriority w:val="99"/>
    <w:unhideWhenUsed/>
    <w:rsid w:val="007B6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osir.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20</Pages>
  <Words>7946</Words>
  <Characters>47676</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4</cp:revision>
  <dcterms:created xsi:type="dcterms:W3CDTF">2017-06-06T13:11:00Z</dcterms:created>
  <dcterms:modified xsi:type="dcterms:W3CDTF">2017-06-09T13:49:00Z</dcterms:modified>
</cp:coreProperties>
</file>