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CF" w:rsidRDefault="004C7033" w:rsidP="00813BF0">
      <w:pPr>
        <w:pStyle w:val="Nagwek"/>
        <w:tabs>
          <w:tab w:val="clear" w:pos="4536"/>
          <w:tab w:val="clear" w:pos="9072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751EC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="00AF7D21">
        <w:rPr>
          <w:rFonts w:ascii="Times New Roman" w:hAnsi="Times New Roman" w:cs="Times New Roman"/>
          <w:sz w:val="24"/>
          <w:szCs w:val="24"/>
        </w:rPr>
        <w:t>Świnoujście 21</w:t>
      </w:r>
      <w:r w:rsidR="00524ACF">
        <w:rPr>
          <w:rFonts w:ascii="Times New Roman" w:hAnsi="Times New Roman" w:cs="Times New Roman"/>
          <w:sz w:val="24"/>
          <w:szCs w:val="24"/>
        </w:rPr>
        <w:t>.0</w:t>
      </w:r>
      <w:r w:rsidR="002F0B36">
        <w:rPr>
          <w:rFonts w:ascii="Times New Roman" w:hAnsi="Times New Roman" w:cs="Times New Roman"/>
          <w:sz w:val="24"/>
          <w:szCs w:val="24"/>
        </w:rPr>
        <w:t>4</w:t>
      </w:r>
      <w:r w:rsidR="00524ACF">
        <w:rPr>
          <w:rFonts w:ascii="Times New Roman" w:hAnsi="Times New Roman" w:cs="Times New Roman"/>
          <w:sz w:val="24"/>
          <w:szCs w:val="24"/>
        </w:rPr>
        <w:t xml:space="preserve">.2017 </w:t>
      </w:r>
      <w:proofErr w:type="gramStart"/>
      <w:r w:rsidR="00524AC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24ACF">
        <w:rPr>
          <w:rFonts w:ascii="Times New Roman" w:hAnsi="Times New Roman" w:cs="Times New Roman"/>
          <w:sz w:val="24"/>
          <w:szCs w:val="24"/>
        </w:rPr>
        <w:t>.</w:t>
      </w:r>
    </w:p>
    <w:p w:rsidR="004C7033" w:rsidRPr="00751EC8" w:rsidRDefault="002F0B36" w:rsidP="004C703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WEZ.271.1.</w:t>
      </w:r>
      <w:r w:rsidR="00AF7D21">
        <w:rPr>
          <w:rFonts w:ascii="Times New Roman" w:hAnsi="Times New Roman" w:cs="Times New Roman"/>
          <w:sz w:val="24"/>
          <w:szCs w:val="24"/>
        </w:rPr>
        <w:t>6</w:t>
      </w:r>
      <w:r w:rsidR="0081463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7033">
        <w:rPr>
          <w:rFonts w:ascii="Times New Roman" w:hAnsi="Times New Roman" w:cs="Times New Roman"/>
          <w:sz w:val="24"/>
          <w:szCs w:val="24"/>
        </w:rPr>
        <w:tab/>
      </w:r>
      <w:r w:rsidR="004C7033">
        <w:rPr>
          <w:rFonts w:ascii="Times New Roman" w:hAnsi="Times New Roman" w:cs="Times New Roman"/>
          <w:sz w:val="24"/>
          <w:szCs w:val="24"/>
        </w:rPr>
        <w:tab/>
      </w:r>
      <w:r w:rsidR="008146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D3B" w:rsidRDefault="00170D3B" w:rsidP="004C7033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7033" w:rsidRDefault="004C7033" w:rsidP="004C7033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proofErr w:type="gramEnd"/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OTWARCIA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</w:t>
      </w:r>
    </w:p>
    <w:p w:rsidR="00AA1F65" w:rsidRDefault="004C7033" w:rsidP="00524A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86 ust. 5 ustawy z dnia z dnia 29 stycznia 2004 roku Prawo zamówień publicznych (Dz. U. </w:t>
      </w:r>
      <w:proofErr w:type="gram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poz. 2164 ze zm.) przekazuje poniżej informacje, o których mowa w art. 86 ust. 3 i 4 ustawy </w:t>
      </w:r>
      <w:proofErr w:type="spell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1F65" w:rsidRDefault="004C7033" w:rsidP="00AA1F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na: 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F7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Bieżące utrzymanie zieleni i malej architektury w Parku Zdrojowym w </w:t>
      </w:r>
      <w:r w:rsidR="00193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Świnoujściu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 odbyło się w dniu </w:t>
      </w:r>
      <w:r w:rsidR="00AF7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2F0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.2017 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 </w:t>
      </w:r>
      <w:r w:rsidR="00AF7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AF7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4C7033" w:rsidRPr="00751EC8" w:rsidRDefault="004C7033" w:rsidP="00AA1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w wysokości </w:t>
      </w:r>
      <w:r w:rsidR="00AF7D21" w:rsidRPr="00AF7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517 711,18</w:t>
      </w:r>
      <w:r w:rsidRPr="00814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1F65" w:rsidRDefault="00AA1F65" w:rsidP="0081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33" w:rsidRDefault="002931F6" w:rsidP="0081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</w:t>
      </w:r>
      <w:r w:rsidR="002F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4C7033"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oferty:</w:t>
      </w:r>
    </w:p>
    <w:p w:rsidR="00AA1F65" w:rsidRPr="00751EC8" w:rsidRDefault="00AA1F65" w:rsidP="0081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3123"/>
        <w:gridCol w:w="2693"/>
        <w:gridCol w:w="2126"/>
      </w:tblGrid>
      <w:tr w:rsidR="00AF7D21" w:rsidRPr="00751EC8" w:rsidTr="00AF7D21">
        <w:tc>
          <w:tcPr>
            <w:tcW w:w="813" w:type="dxa"/>
          </w:tcPr>
          <w:p w:rsidR="00AF7D21" w:rsidRPr="00751EC8" w:rsidRDefault="00AF7D21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3123" w:type="dxa"/>
          </w:tcPr>
          <w:p w:rsidR="00AF7D21" w:rsidRPr="00751EC8" w:rsidRDefault="00AF7D21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2693" w:type="dxa"/>
          </w:tcPr>
          <w:p w:rsidR="00AF7D21" w:rsidRPr="00751EC8" w:rsidRDefault="00AF7D21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netto/</w:t>
            </w: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 (zł)</w:t>
            </w:r>
          </w:p>
        </w:tc>
        <w:tc>
          <w:tcPr>
            <w:tcW w:w="2126" w:type="dxa"/>
          </w:tcPr>
          <w:p w:rsidR="00AF7D21" w:rsidRPr="00751EC8" w:rsidRDefault="00AF7D21" w:rsidP="00AF7D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od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zgłoszenia  awarii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rozpoczęcia prac</w:t>
            </w:r>
          </w:p>
        </w:tc>
      </w:tr>
      <w:tr w:rsidR="00AF7D21" w:rsidRPr="00751EC8" w:rsidTr="00AF7D21">
        <w:tc>
          <w:tcPr>
            <w:tcW w:w="813" w:type="dxa"/>
          </w:tcPr>
          <w:p w:rsidR="00AF7D21" w:rsidRDefault="00AF7D21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23" w:type="dxa"/>
          </w:tcPr>
          <w:p w:rsidR="00AF7D21" w:rsidRPr="00751EC8" w:rsidRDefault="00AF7D21" w:rsidP="00E2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Handlowo-Usługowa „THOMAS” Sp. z o.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Lubieszyńska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34, 72-006 Mierzyn</w:t>
            </w:r>
          </w:p>
        </w:tc>
        <w:tc>
          <w:tcPr>
            <w:tcW w:w="2693" w:type="dxa"/>
          </w:tcPr>
          <w:p w:rsidR="00AF7D21" w:rsidRDefault="00AF7D21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D21" w:rsidRPr="00AF7D21" w:rsidRDefault="00AF7D21" w:rsidP="00AF7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328 418,50/354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F7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691,98</w:t>
            </w:r>
          </w:p>
        </w:tc>
        <w:tc>
          <w:tcPr>
            <w:tcW w:w="2126" w:type="dxa"/>
          </w:tcPr>
          <w:p w:rsidR="00AF7D21" w:rsidRDefault="00AF7D21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7D21" w:rsidRPr="00751EC8" w:rsidRDefault="00AF7D21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godziny</w:t>
            </w:r>
          </w:p>
        </w:tc>
      </w:tr>
      <w:tr w:rsidR="00AF7D21" w:rsidRPr="00751EC8" w:rsidTr="00AF7D21">
        <w:tc>
          <w:tcPr>
            <w:tcW w:w="813" w:type="dxa"/>
          </w:tcPr>
          <w:p w:rsidR="00AF7D21" w:rsidRDefault="00AF7D21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23" w:type="dxa"/>
          </w:tcPr>
          <w:p w:rsidR="00AF7D21" w:rsidRPr="00751EC8" w:rsidRDefault="00AF7D21" w:rsidP="00E2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„PATGARDENS” Patrycja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Micał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Ul. Markiewicza1a, 72-600 Świnoujście</w:t>
            </w:r>
          </w:p>
        </w:tc>
        <w:tc>
          <w:tcPr>
            <w:tcW w:w="2693" w:type="dxa"/>
          </w:tcPr>
          <w:p w:rsidR="00AF7D21" w:rsidRDefault="00AF7D21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D21" w:rsidRPr="00AF7D21" w:rsidRDefault="00AF7D21" w:rsidP="00AF7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339 639,50/366 810,66</w:t>
            </w:r>
          </w:p>
        </w:tc>
        <w:tc>
          <w:tcPr>
            <w:tcW w:w="2126" w:type="dxa"/>
          </w:tcPr>
          <w:p w:rsidR="00AF7D21" w:rsidRDefault="00AF7D21" w:rsidP="00C71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7D21" w:rsidRPr="00751EC8" w:rsidRDefault="00AF7D21" w:rsidP="00C71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godziny</w:t>
            </w:r>
          </w:p>
        </w:tc>
      </w:tr>
      <w:tr w:rsidR="00AF7D21" w:rsidRPr="00751EC8" w:rsidTr="00AF7D21">
        <w:tc>
          <w:tcPr>
            <w:tcW w:w="813" w:type="dxa"/>
          </w:tcPr>
          <w:p w:rsidR="00AF7D21" w:rsidRPr="00751EC8" w:rsidRDefault="00AF7D21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23" w:type="dxa"/>
          </w:tcPr>
          <w:p w:rsidR="00AF7D21" w:rsidRPr="00751EC8" w:rsidRDefault="00AF7D21" w:rsidP="00E277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„Mój Ogród” Małgorzata Gawrońska Firma Ogrodniczo-Handlowa, ul. Krzywa, 72-600 Świnoujście</w:t>
            </w:r>
          </w:p>
        </w:tc>
        <w:tc>
          <w:tcPr>
            <w:tcW w:w="2693" w:type="dxa"/>
          </w:tcPr>
          <w:p w:rsidR="00AF7D21" w:rsidRDefault="00AF7D21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F7D21" w:rsidRPr="00AF7D21" w:rsidRDefault="00132E7D" w:rsidP="00AF7D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340 623,00/367 872,84</w:t>
            </w:r>
          </w:p>
        </w:tc>
        <w:tc>
          <w:tcPr>
            <w:tcW w:w="2126" w:type="dxa"/>
          </w:tcPr>
          <w:p w:rsidR="00AF7D21" w:rsidRDefault="00AF7D21" w:rsidP="00C71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7D21" w:rsidRPr="00751EC8" w:rsidRDefault="00AF7D21" w:rsidP="00C71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godziny</w:t>
            </w:r>
          </w:p>
        </w:tc>
      </w:tr>
    </w:tbl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02"/>
        <w:gridCol w:w="20"/>
        <w:gridCol w:w="20"/>
        <w:gridCol w:w="20"/>
        <w:gridCol w:w="20"/>
      </w:tblGrid>
      <w:tr w:rsidR="004C7033" w:rsidRPr="00751EC8" w:rsidTr="00221E0C">
        <w:trPr>
          <w:trHeight w:val="1065"/>
          <w:tblCellSpacing w:w="0" w:type="dxa"/>
        </w:trPr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E667E4" w:rsidRDefault="00E667E4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7760" w:rsidRDefault="00E27760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7760" w:rsidRDefault="00E27760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67E4" w:rsidRPr="00751EC8" w:rsidRDefault="00E667E4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................................................................</w:t>
            </w: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033" w:rsidRPr="00751EC8" w:rsidTr="00221E0C">
        <w:trPr>
          <w:trHeight w:val="1080"/>
          <w:tblCellSpacing w:w="0" w:type="dxa"/>
        </w:trPr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170D3B" w:rsidRDefault="004C7033" w:rsidP="00170D3B">
            <w:pPr>
              <w:tabs>
                <w:tab w:val="center" w:pos="6804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0D3B" w:rsidRDefault="004C7033" w:rsidP="00170D3B">
            <w:pPr>
              <w:tabs>
                <w:tab w:val="center" w:pos="68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EC8">
              <w:rPr>
                <w:rFonts w:ascii="Times New Roman" w:hAnsi="Times New Roman" w:cs="Times New Roman"/>
                <w:sz w:val="24"/>
                <w:szCs w:val="24"/>
              </w:rPr>
              <w:t>Sporządził :</w:t>
            </w:r>
            <w:proofErr w:type="gramEnd"/>
          </w:p>
          <w:p w:rsidR="004C7033" w:rsidRPr="00751EC8" w:rsidRDefault="00AA1F65" w:rsidP="002F0B36">
            <w:pPr>
              <w:tabs>
                <w:tab w:val="center" w:pos="680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="00170D3B">
              <w:rPr>
                <w:rFonts w:ascii="Times New Roman" w:hAnsi="Times New Roman" w:cs="Times New Roman"/>
                <w:sz w:val="24"/>
                <w:szCs w:val="24"/>
              </w:rPr>
              <w:t>żyn</w:t>
            </w:r>
            <w:r w:rsidR="009864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D3B">
              <w:rPr>
                <w:rFonts w:ascii="Times New Roman" w:hAnsi="Times New Roman" w:cs="Times New Roman"/>
                <w:sz w:val="24"/>
                <w:szCs w:val="24"/>
              </w:rPr>
              <w:t>Melerska</w:t>
            </w:r>
            <w:proofErr w:type="spellEnd"/>
            <w:r w:rsidR="00170D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32E7D">
              <w:rPr>
                <w:rFonts w:ascii="Times New Roman" w:hAnsi="Times New Roman" w:cs="Times New Roman"/>
                <w:sz w:val="24"/>
                <w:szCs w:val="24"/>
              </w:rPr>
              <w:t>p.o.</w:t>
            </w:r>
            <w:r w:rsidR="00170D3B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  <w:proofErr w:type="spellEnd"/>
            <w:r w:rsidR="00170D3B">
              <w:rPr>
                <w:rFonts w:ascii="Times New Roman" w:hAnsi="Times New Roman" w:cs="Times New Roman"/>
                <w:sz w:val="24"/>
                <w:szCs w:val="24"/>
              </w:rPr>
              <w:t xml:space="preserve"> Komisji Przetargowej</w:t>
            </w: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486" w:rsidRDefault="00344486"/>
    <w:sectPr w:rsidR="0034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32"/>
    <w:rsid w:val="00132E7D"/>
    <w:rsid w:val="00170D3B"/>
    <w:rsid w:val="001935A2"/>
    <w:rsid w:val="002931F6"/>
    <w:rsid w:val="002F0B36"/>
    <w:rsid w:val="00344486"/>
    <w:rsid w:val="004C7033"/>
    <w:rsid w:val="00524ACF"/>
    <w:rsid w:val="00813BF0"/>
    <w:rsid w:val="0081463C"/>
    <w:rsid w:val="008F2732"/>
    <w:rsid w:val="0098640E"/>
    <w:rsid w:val="00AA1F65"/>
    <w:rsid w:val="00AF7D21"/>
    <w:rsid w:val="00E27760"/>
    <w:rsid w:val="00E667E4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C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033"/>
  </w:style>
  <w:style w:type="character" w:styleId="Uwydatnienie">
    <w:name w:val="Emphasis"/>
    <w:uiPriority w:val="20"/>
    <w:qFormat/>
    <w:rsid w:val="004C70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C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033"/>
  </w:style>
  <w:style w:type="character" w:styleId="Uwydatnienie">
    <w:name w:val="Emphasis"/>
    <w:uiPriority w:val="20"/>
    <w:qFormat/>
    <w:rsid w:val="004C7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gmelerska</cp:lastModifiedBy>
  <cp:revision>13</cp:revision>
  <cp:lastPrinted>2017-04-21T07:24:00Z</cp:lastPrinted>
  <dcterms:created xsi:type="dcterms:W3CDTF">2016-11-07T09:33:00Z</dcterms:created>
  <dcterms:modified xsi:type="dcterms:W3CDTF">2017-04-21T07:53:00Z</dcterms:modified>
</cp:coreProperties>
</file>