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AB" w:rsidRDefault="001F7B88" w:rsidP="00B16AAB">
      <w:pPr>
        <w:rPr>
          <w:rFonts w:ascii="Times New Roman" w:eastAsia="Calibri" w:hAnsi="Times New Roman"/>
          <w:sz w:val="22"/>
          <w:szCs w:val="22"/>
          <w:lang w:eastAsia="en-US"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 xml:space="preserve">                                               </w:t>
      </w:r>
      <w:r w:rsidR="000A1305">
        <w:rPr>
          <w:rFonts w:ascii="Times New Roman" w:hAnsi="Times New Roman"/>
        </w:rPr>
        <w:tab/>
      </w:r>
      <w:r w:rsidR="000A1305">
        <w:rPr>
          <w:rFonts w:ascii="Times New Roman" w:hAnsi="Times New Roman"/>
        </w:rPr>
        <w:tab/>
      </w:r>
    </w:p>
    <w:p w:rsidR="00A96C08" w:rsidRDefault="00A96C08" w:rsidP="00503C2F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A96C08" w:rsidRDefault="00A96C08" w:rsidP="00503C2F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A96C08" w:rsidRDefault="00A96C08" w:rsidP="00503C2F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A96C08" w:rsidRDefault="00A96C08" w:rsidP="00503C2F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A96C08" w:rsidRDefault="00A96C08" w:rsidP="00503C2F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A96C08" w:rsidRPr="00B16AAB" w:rsidRDefault="00A96C08" w:rsidP="00A96C08">
      <w:pPr>
        <w:rPr>
          <w:rFonts w:ascii="Times New Roman" w:hAnsi="Times New Roman"/>
        </w:rPr>
      </w:pPr>
      <w:r w:rsidRPr="00B16AAB">
        <w:rPr>
          <w:rFonts w:ascii="Times New Roman" w:hAnsi="Times New Roman"/>
        </w:rPr>
        <w:t xml:space="preserve">                                                                                              Świnoujście, dnia 22.08.2016 r.</w:t>
      </w:r>
    </w:p>
    <w:p w:rsidR="00A96C08" w:rsidRPr="00B16AAB" w:rsidRDefault="00A96C08" w:rsidP="00A96C08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b/>
          <w:bCs/>
        </w:rPr>
      </w:pPr>
    </w:p>
    <w:p w:rsidR="00A96C08" w:rsidRPr="00B16AAB" w:rsidRDefault="00A96C08" w:rsidP="00A96C08">
      <w:pPr>
        <w:rPr>
          <w:rFonts w:ascii="Times New Roman" w:hAnsi="Times New Roman"/>
        </w:rPr>
      </w:pPr>
    </w:p>
    <w:p w:rsidR="00A96C08" w:rsidRPr="00B16AAB" w:rsidRDefault="00A96C08" w:rsidP="00A96C08">
      <w:pPr>
        <w:pStyle w:val="Tekstpodstawowywcity3"/>
        <w:ind w:left="0"/>
        <w:jc w:val="left"/>
        <w:rPr>
          <w:szCs w:val="24"/>
        </w:rPr>
      </w:pPr>
    </w:p>
    <w:p w:rsidR="00A96C08" w:rsidRPr="00B16AAB" w:rsidRDefault="00A96C08" w:rsidP="00A96C08">
      <w:pPr>
        <w:rPr>
          <w:rFonts w:ascii="Times New Roman" w:hAnsi="Times New Roman"/>
        </w:rPr>
      </w:pPr>
      <w:r w:rsidRPr="00B16AAB">
        <w:rPr>
          <w:rFonts w:ascii="Times New Roman" w:hAnsi="Times New Roman"/>
          <w:b/>
          <w:bCs/>
        </w:rPr>
        <w:t>Znak sprawy</w:t>
      </w:r>
      <w:r w:rsidRPr="00B16AAB">
        <w:rPr>
          <w:rFonts w:ascii="Times New Roman" w:hAnsi="Times New Roman"/>
          <w:b/>
          <w:bCs/>
        </w:rPr>
        <w:tab/>
        <w:t>WIM.271.1.43.2016.KJ</w:t>
      </w:r>
      <w:r w:rsidRPr="00B16AAB">
        <w:rPr>
          <w:rFonts w:ascii="Times New Roman" w:hAnsi="Times New Roman"/>
        </w:rPr>
        <w:tab/>
      </w:r>
      <w:r w:rsidRPr="00B16AAB">
        <w:rPr>
          <w:rFonts w:ascii="Times New Roman" w:hAnsi="Times New Roman"/>
        </w:rPr>
        <w:tab/>
      </w:r>
      <w:r w:rsidRPr="00B16AAB">
        <w:rPr>
          <w:rFonts w:ascii="Times New Roman" w:hAnsi="Times New Roman"/>
        </w:rPr>
        <w:tab/>
        <w:t xml:space="preserve">    </w:t>
      </w:r>
    </w:p>
    <w:p w:rsidR="00A96C08" w:rsidRPr="00B16AAB" w:rsidRDefault="00A96C08" w:rsidP="00A96C08">
      <w:pPr>
        <w:pStyle w:val="Tekstpodstawowywcity3"/>
        <w:ind w:left="0"/>
        <w:jc w:val="left"/>
        <w:rPr>
          <w:szCs w:val="24"/>
        </w:rPr>
      </w:pPr>
      <w:r w:rsidRPr="00B16AAB">
        <w:rPr>
          <w:b w:val="0"/>
          <w:bCs/>
          <w:szCs w:val="24"/>
        </w:rPr>
        <w:t>Nr pisma: .............................................</w:t>
      </w:r>
    </w:p>
    <w:p w:rsidR="00A96C08" w:rsidRPr="00B16AAB" w:rsidRDefault="00A96C08" w:rsidP="00A96C08">
      <w:pPr>
        <w:pStyle w:val="Tekstpodstawowywcity3"/>
        <w:ind w:left="0"/>
        <w:jc w:val="left"/>
        <w:rPr>
          <w:szCs w:val="24"/>
        </w:rPr>
      </w:pPr>
    </w:p>
    <w:p w:rsidR="00A96C08" w:rsidRPr="00B16AAB" w:rsidRDefault="00A96C08" w:rsidP="00A96C08">
      <w:pPr>
        <w:pStyle w:val="Tekstpodstawowywcity3"/>
        <w:ind w:left="0"/>
        <w:jc w:val="left"/>
        <w:rPr>
          <w:szCs w:val="24"/>
        </w:rPr>
      </w:pPr>
    </w:p>
    <w:p w:rsidR="00A96C08" w:rsidRPr="00B16AAB" w:rsidRDefault="00A96C08" w:rsidP="00A96C08">
      <w:pPr>
        <w:pStyle w:val="Tekstpodstawowywcity3"/>
        <w:ind w:left="0"/>
        <w:jc w:val="left"/>
        <w:rPr>
          <w:szCs w:val="24"/>
        </w:rPr>
      </w:pPr>
    </w:p>
    <w:p w:rsidR="00A96C08" w:rsidRPr="00B16AAB" w:rsidRDefault="00A96C08" w:rsidP="00A96C08">
      <w:pPr>
        <w:pStyle w:val="Tekstpodstawowywcity3"/>
        <w:ind w:left="0"/>
        <w:jc w:val="left"/>
        <w:rPr>
          <w:szCs w:val="24"/>
        </w:rPr>
      </w:pPr>
    </w:p>
    <w:p w:rsidR="00A96C08" w:rsidRPr="00B16AAB" w:rsidRDefault="00A96C08" w:rsidP="00A96C08">
      <w:pPr>
        <w:pStyle w:val="Tekstpodstawowywcity3"/>
        <w:ind w:left="4820" w:hanging="212"/>
        <w:jc w:val="left"/>
        <w:rPr>
          <w:szCs w:val="24"/>
        </w:rPr>
      </w:pPr>
      <w:r w:rsidRPr="00B16AAB">
        <w:rPr>
          <w:szCs w:val="24"/>
        </w:rPr>
        <w:t>1. Strona internetowa Zamawiającego, na której umieszczono ogłoszenie o zamówieniu i udostępniono SIWZ - WIM.271.1.43.2016</w:t>
      </w:r>
    </w:p>
    <w:p w:rsidR="00A96C08" w:rsidRPr="00B16AAB" w:rsidRDefault="00A96C08" w:rsidP="00A96C08">
      <w:pPr>
        <w:pStyle w:val="Tekstpodstawowywcity3"/>
        <w:ind w:left="710"/>
        <w:jc w:val="left"/>
        <w:rPr>
          <w:b w:val="0"/>
          <w:szCs w:val="24"/>
        </w:rPr>
      </w:pPr>
      <w:r w:rsidRPr="00B16AAB">
        <w:rPr>
          <w:szCs w:val="24"/>
        </w:rPr>
        <w:t xml:space="preserve">                                                                2. Wykonawcy-uczestnicy postępowania.</w:t>
      </w:r>
    </w:p>
    <w:p w:rsidR="00A96C08" w:rsidRPr="00B16AAB" w:rsidRDefault="00A96C08" w:rsidP="00A96C08">
      <w:pPr>
        <w:jc w:val="both"/>
        <w:rPr>
          <w:rFonts w:ascii="Times New Roman" w:hAnsi="Times New Roman"/>
          <w:b/>
          <w:bCs/>
        </w:rPr>
      </w:pPr>
    </w:p>
    <w:p w:rsidR="00A96C08" w:rsidRPr="00B16AAB" w:rsidRDefault="00A96C08" w:rsidP="00A96C08">
      <w:pPr>
        <w:jc w:val="both"/>
        <w:rPr>
          <w:rFonts w:ascii="Times New Roman" w:hAnsi="Times New Roman"/>
          <w:b/>
          <w:bCs/>
        </w:rPr>
      </w:pPr>
    </w:p>
    <w:p w:rsidR="00A96C08" w:rsidRPr="00B16AAB" w:rsidRDefault="00A96C08" w:rsidP="00A96C08">
      <w:pPr>
        <w:pStyle w:val="Tekstpodstawowy"/>
        <w:ind w:left="1134" w:hanging="1134"/>
        <w:rPr>
          <w:rFonts w:ascii="Times New Roman" w:hAnsi="Times New Roman"/>
          <w:b/>
          <w:iCs/>
        </w:rPr>
      </w:pPr>
      <w:r w:rsidRPr="00B16AAB">
        <w:rPr>
          <w:rFonts w:ascii="Times New Roman" w:hAnsi="Times New Roman"/>
          <w:b/>
          <w:bCs/>
        </w:rPr>
        <w:t>Dotyczy:</w:t>
      </w:r>
      <w:r w:rsidRPr="00B16AAB">
        <w:rPr>
          <w:rFonts w:ascii="Times New Roman" w:hAnsi="Times New Roman"/>
          <w:b/>
          <w:bCs/>
        </w:rPr>
        <w:tab/>
      </w:r>
      <w:r w:rsidRPr="00B16AAB">
        <w:rPr>
          <w:rFonts w:ascii="Times New Roman" w:hAnsi="Times New Roman"/>
          <w:b/>
          <w:iCs/>
        </w:rPr>
        <w:t xml:space="preserve">postępowania </w:t>
      </w:r>
      <w:r w:rsidRPr="00B16AAB">
        <w:rPr>
          <w:rFonts w:ascii="Times New Roman" w:hAnsi="Times New Roman"/>
          <w:b/>
        </w:rPr>
        <w:t>WIM.271.1.43.2016 dotyczącego wyboru wykonawcy na realizację zamówienia publicznego na wykonanie przebudowy dachu budynku Szkoły Podstawowej nr 1 w ramach zadania.: „Termomodernizacja obiektów użyteczności publicznej w Świnoujściu”.</w:t>
      </w:r>
    </w:p>
    <w:p w:rsidR="00A96C08" w:rsidRPr="00B16AAB" w:rsidRDefault="00A96C08" w:rsidP="00A96C08">
      <w:pPr>
        <w:pStyle w:val="Tekstpodstawowy"/>
        <w:rPr>
          <w:rFonts w:ascii="Times New Roman" w:hAnsi="Times New Roman"/>
        </w:rPr>
      </w:pPr>
    </w:p>
    <w:p w:rsidR="00A96C08" w:rsidRPr="00B16AAB" w:rsidRDefault="00A96C08" w:rsidP="00A96C08">
      <w:pPr>
        <w:pStyle w:val="Tekstpodstawowy"/>
        <w:rPr>
          <w:rFonts w:ascii="Times New Roman" w:hAnsi="Times New Roman"/>
        </w:rPr>
      </w:pPr>
    </w:p>
    <w:p w:rsidR="00A96C08" w:rsidRPr="00B16AAB" w:rsidRDefault="00A96C08" w:rsidP="00A96C08">
      <w:pPr>
        <w:pStyle w:val="Tekstpodstawowy"/>
        <w:rPr>
          <w:rFonts w:ascii="Times New Roman" w:hAnsi="Times New Roman"/>
        </w:rPr>
      </w:pPr>
      <w:r w:rsidRPr="00B16AAB">
        <w:rPr>
          <w:rFonts w:ascii="Times New Roman" w:hAnsi="Times New Roman"/>
        </w:rPr>
        <w:t>Zamawiający na mocy przysługujących mu w świetle przepisu art. 38 ust.   4 ustawy z dnia 29 stycznia 2004 r. Prawo zamówień publicznych (Dz. U. z 2015 roku, poz. 2164) uprawnień, niniejszym udziela wyjaśnień w postępowaniu o zamówienie publiczne, przekazując treść pytań Wykonawców i odpowiedzi Zamawiającego wszystkim Wykonawcom, biorącym udział w postępowaniu i publikując je również na stronie internetowej Zamawiającego w następujący sposób:</w:t>
      </w:r>
    </w:p>
    <w:p w:rsidR="00803EDF" w:rsidRPr="00B16AAB" w:rsidRDefault="00803EDF" w:rsidP="00A96C08">
      <w:pPr>
        <w:spacing w:after="200" w:line="276" w:lineRule="auto"/>
        <w:contextualSpacing/>
        <w:jc w:val="both"/>
        <w:rPr>
          <w:rFonts w:ascii="Times New Roman" w:eastAsia="Calibri" w:hAnsi="Times New Roman"/>
          <w:lang w:eastAsia="en-US"/>
        </w:rPr>
      </w:pPr>
    </w:p>
    <w:p w:rsidR="00231F42" w:rsidRPr="00B16AAB" w:rsidRDefault="00231F42" w:rsidP="00231F42">
      <w:pPr>
        <w:jc w:val="both"/>
        <w:rPr>
          <w:rFonts w:ascii="Times New Roman" w:hAnsi="Times New Roman"/>
        </w:rPr>
      </w:pPr>
    </w:p>
    <w:p w:rsidR="00231F42" w:rsidRPr="00B16AAB" w:rsidRDefault="000A5451" w:rsidP="00231F42">
      <w:pPr>
        <w:jc w:val="both"/>
        <w:rPr>
          <w:rFonts w:ascii="Times New Roman" w:hAnsi="Times New Roman"/>
          <w:b/>
        </w:rPr>
      </w:pPr>
      <w:r w:rsidRPr="00B16AAB">
        <w:rPr>
          <w:rFonts w:ascii="Times New Roman" w:hAnsi="Times New Roman"/>
          <w:b/>
        </w:rPr>
        <w:t>Odpowiedzi n</w:t>
      </w:r>
      <w:r w:rsidR="00503C2F" w:rsidRPr="00B16AAB">
        <w:rPr>
          <w:rFonts w:ascii="Times New Roman" w:hAnsi="Times New Roman"/>
          <w:b/>
        </w:rPr>
        <w:t>a pytania Wykonawcy z dnia 01.08</w:t>
      </w:r>
      <w:r w:rsidRPr="00B16AAB">
        <w:rPr>
          <w:rFonts w:ascii="Times New Roman" w:hAnsi="Times New Roman"/>
          <w:b/>
        </w:rPr>
        <w:t>.2016 r.</w:t>
      </w:r>
    </w:p>
    <w:p w:rsidR="00954B86" w:rsidRPr="00B16AAB" w:rsidRDefault="00954B86" w:rsidP="00954B86">
      <w:pPr>
        <w:spacing w:line="276" w:lineRule="auto"/>
        <w:ind w:left="720"/>
        <w:jc w:val="both"/>
        <w:rPr>
          <w:rFonts w:ascii="Times New Roman" w:hAnsi="Times New Roman"/>
        </w:rPr>
      </w:pPr>
    </w:p>
    <w:p w:rsidR="00803EDF" w:rsidRPr="00B16AAB" w:rsidRDefault="00803EDF" w:rsidP="00153B7E">
      <w:pPr>
        <w:spacing w:line="276" w:lineRule="auto"/>
        <w:jc w:val="both"/>
        <w:rPr>
          <w:rFonts w:ascii="Times New Roman" w:hAnsi="Times New Roman"/>
        </w:rPr>
      </w:pPr>
      <w:r w:rsidRPr="00B16AAB">
        <w:rPr>
          <w:rFonts w:ascii="Times New Roman" w:hAnsi="Times New Roman"/>
        </w:rPr>
        <w:t>Pytanie nr 1</w:t>
      </w:r>
    </w:p>
    <w:p w:rsidR="00803EDF" w:rsidRPr="00B16AAB" w:rsidRDefault="00AA5AFC" w:rsidP="00803EDF">
      <w:pPr>
        <w:spacing w:line="276" w:lineRule="auto"/>
        <w:ind w:left="720"/>
        <w:jc w:val="both"/>
        <w:rPr>
          <w:rFonts w:ascii="Times New Roman" w:hAnsi="Times New Roman"/>
          <w:color w:val="000000" w:themeColor="text1"/>
        </w:rPr>
      </w:pPr>
      <w:r w:rsidRPr="00B16AAB">
        <w:rPr>
          <w:rFonts w:ascii="Times New Roman" w:hAnsi="Times New Roman"/>
        </w:rPr>
        <w:t xml:space="preserve"> </w:t>
      </w:r>
      <w:r w:rsidR="00803EDF" w:rsidRPr="00B16AAB">
        <w:rPr>
          <w:rFonts w:ascii="Times New Roman" w:hAnsi="Times New Roman"/>
          <w:color w:val="000000" w:themeColor="text1"/>
        </w:rPr>
        <w:t>W § 2 Wzoru Umowy, zatytułowanym „Terminy” Zamawiający wskazuje, iż „jeżeli z dokumentów przedłożonych Zamawiającemu, będzie wynikać niemożność realizacji całości lub części zamówienia ze względu na wymogi przepisów o ochronie przyrody, termin realizacji umowy zostaje wydłużony o okres ochronny ptaków, nie dłużej jednak jak do 20 marca 2017 r.”.</w:t>
      </w:r>
    </w:p>
    <w:p w:rsidR="00803EDF" w:rsidRPr="00B16AAB" w:rsidRDefault="00803EDF" w:rsidP="00803EDF">
      <w:pPr>
        <w:ind w:left="360"/>
        <w:jc w:val="both"/>
        <w:rPr>
          <w:rFonts w:ascii="Times New Roman" w:hAnsi="Times New Roman"/>
          <w:color w:val="000000" w:themeColor="text1"/>
        </w:rPr>
      </w:pPr>
    </w:p>
    <w:p w:rsidR="00803EDF" w:rsidRPr="00B16AAB" w:rsidRDefault="00803EDF" w:rsidP="00803EDF">
      <w:pPr>
        <w:ind w:left="708"/>
        <w:jc w:val="both"/>
        <w:rPr>
          <w:rFonts w:ascii="Times New Roman" w:hAnsi="Times New Roman"/>
          <w:color w:val="000000" w:themeColor="text1"/>
          <w:u w:val="single"/>
        </w:rPr>
      </w:pPr>
      <w:r w:rsidRPr="00B16AAB">
        <w:rPr>
          <w:rFonts w:ascii="Times New Roman" w:hAnsi="Times New Roman"/>
          <w:color w:val="000000" w:themeColor="text1"/>
        </w:rPr>
        <w:t xml:space="preserve">W tym miejscu Wykonawca zwraca się z prośbą o udzielenie przez Zamawiającego  odpowiedzi na pytanie – </w:t>
      </w:r>
      <w:r w:rsidRPr="00B16AAB">
        <w:rPr>
          <w:rFonts w:ascii="Times New Roman" w:hAnsi="Times New Roman"/>
          <w:color w:val="000000" w:themeColor="text1"/>
          <w:u w:val="single"/>
        </w:rPr>
        <w:t>Co w przypadku, gdy z uwagi na wydłużony okres ochronny ptaków Wykonawca nie będzie w stanie wykonać przedmiotu zamówienia w terminie do dnia 20.03.2017 r.?</w:t>
      </w:r>
    </w:p>
    <w:p w:rsidR="00153B7E" w:rsidRPr="00B16AAB" w:rsidRDefault="00153B7E" w:rsidP="00803EDF">
      <w:pPr>
        <w:ind w:left="708"/>
        <w:jc w:val="both"/>
        <w:rPr>
          <w:rFonts w:ascii="Times New Roman" w:hAnsi="Times New Roman"/>
          <w:color w:val="000000" w:themeColor="text1"/>
          <w:u w:val="single"/>
        </w:rPr>
      </w:pPr>
    </w:p>
    <w:p w:rsidR="00803EDF" w:rsidRPr="00B16AAB" w:rsidRDefault="00153B7E" w:rsidP="00153B7E">
      <w:pPr>
        <w:jc w:val="both"/>
        <w:rPr>
          <w:rFonts w:ascii="Times New Roman" w:hAnsi="Times New Roman"/>
          <w:color w:val="000000" w:themeColor="text1"/>
        </w:rPr>
      </w:pPr>
      <w:r w:rsidRPr="00B16AAB">
        <w:rPr>
          <w:rFonts w:ascii="Times New Roman" w:hAnsi="Times New Roman"/>
          <w:color w:val="000000" w:themeColor="text1"/>
        </w:rPr>
        <w:t>O</w:t>
      </w:r>
      <w:r w:rsidR="00803EDF" w:rsidRPr="00B16AAB">
        <w:rPr>
          <w:rFonts w:ascii="Times New Roman" w:hAnsi="Times New Roman"/>
          <w:color w:val="000000" w:themeColor="text1"/>
        </w:rPr>
        <w:t>dpowiedź</w:t>
      </w:r>
      <w:r w:rsidRPr="00B16AAB">
        <w:rPr>
          <w:rFonts w:ascii="Times New Roman" w:hAnsi="Times New Roman"/>
          <w:color w:val="000000" w:themeColor="text1"/>
        </w:rPr>
        <w:t xml:space="preserve"> nr 1</w:t>
      </w:r>
    </w:p>
    <w:p w:rsidR="00153B7E" w:rsidRPr="00B16AAB" w:rsidRDefault="00153B7E" w:rsidP="00153B7E">
      <w:pPr>
        <w:spacing w:line="276" w:lineRule="auto"/>
        <w:ind w:left="709" w:hanging="709"/>
        <w:rPr>
          <w:rFonts w:ascii="Times New Roman" w:eastAsia="Calibri" w:hAnsi="Times New Roman"/>
          <w:lang w:eastAsia="en-US"/>
        </w:rPr>
      </w:pPr>
      <w:r w:rsidRPr="00B16AAB">
        <w:rPr>
          <w:rFonts w:ascii="Times New Roman" w:eastAsia="Calibri" w:hAnsi="Times New Roman"/>
          <w:lang w:eastAsia="en-US"/>
        </w:rPr>
        <w:t xml:space="preserve">                   W przypadku występowania gniazd lub siedlisk ptaków, Zamawiający wystąpi do Zachodniopomorskiej Rejonowej Dyrekcji Ochrony Środowiska celem uzyskania zezwolenia na odstępstwo od zakazów obowiązujących w stosunku do chronionych gatunków zwierząt i ptaków. W przypadku nie uzyskania zezwolenia Zamawiający dopuszcza możliwość zmiany terminu.</w:t>
      </w:r>
    </w:p>
    <w:p w:rsidR="00153B7E" w:rsidRPr="00B16AAB" w:rsidRDefault="00153B7E" w:rsidP="00803EDF">
      <w:pPr>
        <w:ind w:left="708"/>
        <w:jc w:val="both"/>
        <w:rPr>
          <w:rFonts w:ascii="Times New Roman" w:hAnsi="Times New Roman"/>
          <w:color w:val="000000" w:themeColor="text1"/>
          <w:u w:val="single"/>
        </w:rPr>
      </w:pPr>
    </w:p>
    <w:p w:rsidR="00803EDF" w:rsidRPr="00B16AAB" w:rsidRDefault="00153B7E" w:rsidP="00803EDF">
      <w:pPr>
        <w:jc w:val="both"/>
        <w:rPr>
          <w:rFonts w:ascii="Times New Roman" w:hAnsi="Times New Roman"/>
          <w:color w:val="000000" w:themeColor="text1"/>
        </w:rPr>
      </w:pPr>
      <w:r w:rsidRPr="00B16AAB">
        <w:rPr>
          <w:rFonts w:ascii="Times New Roman" w:hAnsi="Times New Roman"/>
          <w:color w:val="000000" w:themeColor="text1"/>
        </w:rPr>
        <w:t>Pytanie nr 2</w:t>
      </w:r>
    </w:p>
    <w:p w:rsidR="00803EDF" w:rsidRPr="00B16AAB" w:rsidRDefault="00803EDF" w:rsidP="00153B7E">
      <w:pPr>
        <w:spacing w:line="276" w:lineRule="auto"/>
        <w:ind w:left="720"/>
        <w:jc w:val="both"/>
        <w:rPr>
          <w:rFonts w:ascii="Times New Roman" w:hAnsi="Times New Roman"/>
          <w:color w:val="000000" w:themeColor="text1"/>
          <w:lang w:eastAsia="ar-SA"/>
        </w:rPr>
      </w:pPr>
      <w:r w:rsidRPr="00B16AAB">
        <w:rPr>
          <w:rFonts w:ascii="Times New Roman" w:hAnsi="Times New Roman"/>
          <w:color w:val="000000" w:themeColor="text1"/>
        </w:rPr>
        <w:t>W § 3 ust 6 Wzoru Umowy zatytułowanym „Wynagrodzenie” Zamawiający wskazał, iż „</w:t>
      </w:r>
      <w:r w:rsidRPr="00B16AAB">
        <w:rPr>
          <w:rFonts w:ascii="Times New Roman" w:hAnsi="Times New Roman"/>
          <w:color w:val="000000" w:themeColor="text1"/>
          <w:lang w:eastAsia="ar-SA"/>
        </w:rPr>
        <w:t xml:space="preserve">Podstawą do wystawienia faktury częściowej jest przejściowy protokół częściowego odbioru robót potwierdzający ich wykonanie, </w:t>
      </w:r>
      <w:r w:rsidRPr="00B16AAB">
        <w:rPr>
          <w:rFonts w:ascii="Times New Roman" w:hAnsi="Times New Roman"/>
          <w:b/>
          <w:bCs/>
          <w:color w:val="000000" w:themeColor="text1"/>
          <w:lang w:eastAsia="ar-SA"/>
        </w:rPr>
        <w:t>bez istotnych zmian</w:t>
      </w:r>
      <w:r w:rsidRPr="00B16AAB">
        <w:rPr>
          <w:rFonts w:ascii="Times New Roman" w:hAnsi="Times New Roman"/>
          <w:color w:val="000000" w:themeColor="text1"/>
          <w:lang w:eastAsia="ar-SA"/>
        </w:rPr>
        <w:t>, podpisany przez kierownika budowy oraz  upoważnionego przedstawiciela Zamawiającego”.</w:t>
      </w:r>
    </w:p>
    <w:p w:rsidR="00803EDF" w:rsidRPr="00B16AAB" w:rsidRDefault="00803EDF" w:rsidP="00803EDF">
      <w:pPr>
        <w:ind w:left="360"/>
        <w:jc w:val="both"/>
        <w:rPr>
          <w:rFonts w:ascii="Times New Roman" w:hAnsi="Times New Roman"/>
          <w:color w:val="000000" w:themeColor="text1"/>
          <w:lang w:eastAsia="en-US"/>
        </w:rPr>
      </w:pPr>
    </w:p>
    <w:p w:rsidR="00803EDF" w:rsidRPr="00B16AAB" w:rsidRDefault="00803EDF" w:rsidP="00803EDF">
      <w:pPr>
        <w:ind w:left="708"/>
        <w:jc w:val="both"/>
        <w:rPr>
          <w:rFonts w:ascii="Times New Roman" w:hAnsi="Times New Roman"/>
          <w:color w:val="000000" w:themeColor="text1"/>
        </w:rPr>
      </w:pPr>
      <w:r w:rsidRPr="00B16AAB">
        <w:rPr>
          <w:rFonts w:ascii="Times New Roman" w:hAnsi="Times New Roman"/>
          <w:color w:val="000000" w:themeColor="text1"/>
        </w:rPr>
        <w:t>W tym miejscu Wykonawca zwraca się z prośbą do Zamawiającego o zmianę wyrażenia „</w:t>
      </w:r>
      <w:r w:rsidRPr="00B16AAB">
        <w:rPr>
          <w:rFonts w:ascii="Times New Roman" w:hAnsi="Times New Roman"/>
          <w:b/>
          <w:bCs/>
          <w:color w:val="000000" w:themeColor="text1"/>
        </w:rPr>
        <w:t>bez istotnych zmian</w:t>
      </w:r>
      <w:r w:rsidRPr="00B16AAB">
        <w:rPr>
          <w:rFonts w:ascii="Times New Roman" w:hAnsi="Times New Roman"/>
          <w:color w:val="000000" w:themeColor="text1"/>
        </w:rPr>
        <w:t>” na wyrażenie kodeksowe „</w:t>
      </w:r>
      <w:r w:rsidRPr="00B16AAB">
        <w:rPr>
          <w:rFonts w:ascii="Times New Roman" w:hAnsi="Times New Roman"/>
          <w:b/>
          <w:bCs/>
          <w:color w:val="000000" w:themeColor="text1"/>
        </w:rPr>
        <w:t>bez istotnych wad</w:t>
      </w:r>
      <w:r w:rsidRPr="00B16AAB">
        <w:rPr>
          <w:rFonts w:ascii="Times New Roman" w:hAnsi="Times New Roman"/>
          <w:color w:val="000000" w:themeColor="text1"/>
        </w:rPr>
        <w:t xml:space="preserve">”. Powyższe wynika z faktu, że nie wiadomym jest co należy rozumieć przez pojęcie „bez istotnych zmian”, gdyż takowe sformułowanie nie funkcjonuje ani w ustawie PZP ani też w kodeksie cywilny. </w:t>
      </w:r>
    </w:p>
    <w:p w:rsidR="00803EDF" w:rsidRPr="00B16AAB" w:rsidRDefault="00803EDF" w:rsidP="00803EDF">
      <w:pPr>
        <w:ind w:left="708"/>
        <w:jc w:val="both"/>
        <w:rPr>
          <w:rFonts w:ascii="Times New Roman" w:hAnsi="Times New Roman"/>
          <w:color w:val="000000" w:themeColor="text1"/>
        </w:rPr>
      </w:pPr>
    </w:p>
    <w:p w:rsidR="00803EDF" w:rsidRPr="00B16AAB" w:rsidRDefault="00803EDF" w:rsidP="00803EDF">
      <w:pPr>
        <w:ind w:left="708"/>
        <w:jc w:val="both"/>
        <w:rPr>
          <w:rFonts w:ascii="Times New Roman" w:hAnsi="Times New Roman"/>
          <w:b/>
          <w:bCs/>
          <w:color w:val="000000" w:themeColor="text1"/>
        </w:rPr>
      </w:pPr>
      <w:r w:rsidRPr="00B16AAB">
        <w:rPr>
          <w:rFonts w:ascii="Times New Roman" w:hAnsi="Times New Roman"/>
          <w:color w:val="000000" w:themeColor="text1"/>
        </w:rPr>
        <w:t xml:space="preserve">Niemniej jednak, w przypadku </w:t>
      </w:r>
      <w:proofErr w:type="spellStart"/>
      <w:r w:rsidRPr="00B16AAB">
        <w:rPr>
          <w:rFonts w:ascii="Times New Roman" w:hAnsi="Times New Roman"/>
          <w:color w:val="000000" w:themeColor="text1"/>
        </w:rPr>
        <w:t>nieprzychylenia</w:t>
      </w:r>
      <w:proofErr w:type="spellEnd"/>
      <w:r w:rsidRPr="00B16AAB">
        <w:rPr>
          <w:rFonts w:ascii="Times New Roman" w:hAnsi="Times New Roman"/>
          <w:color w:val="000000" w:themeColor="text1"/>
        </w:rPr>
        <w:t xml:space="preserve"> się przez Zamawiającego do powyższego wniosku Wykonawcy, Wykonawca zwraca się do Zamawiającego z prośbą o udzielenie odpowiedzi na pytanie – </w:t>
      </w:r>
      <w:r w:rsidRPr="00B16AAB">
        <w:rPr>
          <w:rFonts w:ascii="Times New Roman" w:hAnsi="Times New Roman"/>
          <w:b/>
          <w:bCs/>
          <w:color w:val="000000" w:themeColor="text1"/>
        </w:rPr>
        <w:t>co Zamawiający rozumie pod pojęciem „bez istotnych zmian” i czy to pojęcie jest dla Zamawiającego tożsame z kodeksowym sformułowaniem „bez istotnych wad”</w:t>
      </w:r>
    </w:p>
    <w:p w:rsidR="00803EDF" w:rsidRPr="00B16AAB" w:rsidRDefault="00803EDF" w:rsidP="00803EDF">
      <w:pPr>
        <w:ind w:left="708"/>
        <w:jc w:val="both"/>
        <w:rPr>
          <w:rFonts w:ascii="Times New Roman" w:hAnsi="Times New Roman"/>
          <w:b/>
          <w:bCs/>
          <w:color w:val="000000" w:themeColor="text1"/>
        </w:rPr>
      </w:pPr>
    </w:p>
    <w:p w:rsidR="00803EDF" w:rsidRPr="00B16AAB" w:rsidRDefault="00803EDF" w:rsidP="00803EDF">
      <w:pPr>
        <w:ind w:left="708"/>
        <w:jc w:val="both"/>
        <w:rPr>
          <w:rFonts w:ascii="Times New Roman" w:hAnsi="Times New Roman"/>
          <w:color w:val="000000" w:themeColor="text1"/>
          <w:lang w:eastAsia="ar-SA"/>
        </w:rPr>
      </w:pPr>
      <w:r w:rsidRPr="00B16AAB">
        <w:rPr>
          <w:rFonts w:ascii="Times New Roman" w:hAnsi="Times New Roman"/>
          <w:color w:val="000000" w:themeColor="text1"/>
          <w:lang w:eastAsia="ar-SA"/>
        </w:rPr>
        <w:t>Ponadto Wykonawca zwraca się o wykreślenie ze wskazanego zapisu umowy słowa „przejściowy”.</w:t>
      </w:r>
    </w:p>
    <w:p w:rsidR="00803EDF" w:rsidRPr="00B16AAB" w:rsidRDefault="00803EDF" w:rsidP="00803EDF">
      <w:pPr>
        <w:ind w:left="708"/>
        <w:jc w:val="both"/>
        <w:rPr>
          <w:rFonts w:ascii="Times New Roman" w:hAnsi="Times New Roman"/>
          <w:color w:val="000000" w:themeColor="text1"/>
          <w:lang w:eastAsia="ar-SA"/>
        </w:rPr>
      </w:pPr>
      <w:r w:rsidRPr="00B16AAB">
        <w:rPr>
          <w:rFonts w:ascii="Times New Roman" w:hAnsi="Times New Roman"/>
          <w:color w:val="000000" w:themeColor="text1"/>
          <w:lang w:eastAsia="ar-SA"/>
        </w:rPr>
        <w:t>Przepisy prawa budowlanego nie znają konstrukcji „przejściowego protokołu częściowego odbioru robót”. Funkcjonują protokół częściowego wykonania robót, wykonania robót zanikających, końcowy protokół ale nie ma przejściowego protokołu.</w:t>
      </w:r>
    </w:p>
    <w:p w:rsidR="00803EDF" w:rsidRPr="00B16AAB" w:rsidRDefault="00803EDF" w:rsidP="00803EDF">
      <w:pPr>
        <w:ind w:left="708"/>
        <w:jc w:val="both"/>
        <w:rPr>
          <w:rFonts w:ascii="Times New Roman" w:hAnsi="Times New Roman"/>
          <w:color w:val="000000" w:themeColor="text1"/>
          <w:lang w:eastAsia="ar-SA"/>
        </w:rPr>
      </w:pPr>
      <w:r w:rsidRPr="00B16AAB">
        <w:rPr>
          <w:rFonts w:ascii="Times New Roman" w:hAnsi="Times New Roman"/>
          <w:color w:val="000000" w:themeColor="text1"/>
          <w:lang w:eastAsia="ar-SA"/>
        </w:rPr>
        <w:t xml:space="preserve">Niemniej jednak gdyby Zamawiający nie przychylił się do wniosku Wykonawcy to Wykonawca zwraca się z pytaniem co Zamawiający rozumie pod pojęciem „przejściowy protokół” ? </w:t>
      </w:r>
    </w:p>
    <w:p w:rsidR="00153B7E" w:rsidRPr="00B16AAB" w:rsidRDefault="00153B7E" w:rsidP="00803EDF">
      <w:pPr>
        <w:ind w:left="708"/>
        <w:jc w:val="both"/>
        <w:rPr>
          <w:rFonts w:ascii="Times New Roman" w:hAnsi="Times New Roman"/>
          <w:color w:val="000000" w:themeColor="text1"/>
          <w:lang w:eastAsia="ar-SA"/>
        </w:rPr>
      </w:pPr>
    </w:p>
    <w:p w:rsidR="00153B7E" w:rsidRPr="00B16AAB" w:rsidRDefault="00153B7E" w:rsidP="00803EDF">
      <w:pPr>
        <w:ind w:left="708"/>
        <w:jc w:val="both"/>
        <w:rPr>
          <w:rFonts w:ascii="Times New Roman" w:hAnsi="Times New Roman"/>
          <w:color w:val="000000" w:themeColor="text1"/>
          <w:lang w:eastAsia="ar-SA"/>
        </w:rPr>
      </w:pPr>
    </w:p>
    <w:p w:rsidR="00153B7E" w:rsidRPr="00B16AAB" w:rsidRDefault="00153B7E" w:rsidP="00153B7E">
      <w:pPr>
        <w:ind w:left="238"/>
        <w:jc w:val="both"/>
        <w:rPr>
          <w:rFonts w:ascii="Times New Roman" w:hAnsi="Times New Roman"/>
          <w:color w:val="000000" w:themeColor="text1"/>
          <w:lang w:eastAsia="ar-SA"/>
        </w:rPr>
      </w:pPr>
      <w:r w:rsidRPr="00B16AAB">
        <w:rPr>
          <w:rFonts w:ascii="Times New Roman" w:hAnsi="Times New Roman"/>
          <w:color w:val="000000" w:themeColor="text1"/>
          <w:lang w:eastAsia="ar-SA"/>
        </w:rPr>
        <w:t>Odpowiedź nr 2</w:t>
      </w:r>
    </w:p>
    <w:p w:rsidR="00153B7E" w:rsidRPr="00B16AAB" w:rsidRDefault="00153B7E" w:rsidP="00A96C08">
      <w:pPr>
        <w:ind w:left="709" w:hanging="471"/>
        <w:jc w:val="both"/>
        <w:rPr>
          <w:rFonts w:ascii="Times New Roman" w:hAnsi="Times New Roman"/>
          <w:color w:val="000000" w:themeColor="text1"/>
          <w:lang w:eastAsia="ar-SA"/>
        </w:rPr>
      </w:pPr>
      <w:r w:rsidRPr="00B16AAB">
        <w:rPr>
          <w:rFonts w:ascii="Times New Roman" w:hAnsi="Times New Roman"/>
          <w:color w:val="000000" w:themeColor="text1"/>
          <w:lang w:eastAsia="ar-SA"/>
        </w:rPr>
        <w:t xml:space="preserve">        Pojęcie „ bez istotnych zmian” jest tożsame z  sformułowaniem „bez istotnych wad”</w:t>
      </w:r>
      <w:r w:rsidR="00F773A9" w:rsidRPr="00B16AAB">
        <w:rPr>
          <w:rFonts w:ascii="Times New Roman" w:hAnsi="Times New Roman"/>
          <w:color w:val="000000" w:themeColor="text1"/>
          <w:lang w:eastAsia="ar-SA"/>
        </w:rPr>
        <w:t xml:space="preserve">,” pojęcie     „przejściowy </w:t>
      </w:r>
      <w:proofErr w:type="spellStart"/>
      <w:r w:rsidR="00F773A9" w:rsidRPr="00B16AAB">
        <w:rPr>
          <w:rFonts w:ascii="Times New Roman" w:hAnsi="Times New Roman"/>
          <w:color w:val="000000" w:themeColor="text1"/>
          <w:lang w:eastAsia="ar-SA"/>
        </w:rPr>
        <w:t>protokoł</w:t>
      </w:r>
      <w:proofErr w:type="spellEnd"/>
      <w:r w:rsidR="00F773A9" w:rsidRPr="00B16AAB">
        <w:rPr>
          <w:rFonts w:ascii="Times New Roman" w:hAnsi="Times New Roman"/>
          <w:color w:val="000000" w:themeColor="text1"/>
          <w:lang w:eastAsia="ar-SA"/>
        </w:rPr>
        <w:t xml:space="preserve"> częściowego odbioru robót” jest tożsame z pojęciem „protokołu częściowego wykonania robót”.</w:t>
      </w:r>
    </w:p>
    <w:p w:rsidR="00F773A9" w:rsidRPr="00B16AAB" w:rsidRDefault="00F773A9" w:rsidP="00F773A9">
      <w:pPr>
        <w:jc w:val="both"/>
        <w:rPr>
          <w:rFonts w:ascii="Times New Roman" w:hAnsi="Times New Roman"/>
          <w:color w:val="000000" w:themeColor="text1"/>
          <w:lang w:eastAsia="ar-SA"/>
        </w:rPr>
      </w:pPr>
    </w:p>
    <w:p w:rsidR="00803EDF" w:rsidRPr="00B16AAB" w:rsidRDefault="00F773A9" w:rsidP="00F773A9">
      <w:pPr>
        <w:ind w:left="238"/>
        <w:jc w:val="both"/>
        <w:rPr>
          <w:rFonts w:ascii="Times New Roman" w:hAnsi="Times New Roman"/>
          <w:color w:val="000000" w:themeColor="text1"/>
          <w:lang w:eastAsia="ar-SA"/>
        </w:rPr>
      </w:pPr>
      <w:r w:rsidRPr="00B16AAB">
        <w:rPr>
          <w:rFonts w:ascii="Times New Roman" w:hAnsi="Times New Roman"/>
          <w:color w:val="000000" w:themeColor="text1"/>
          <w:lang w:eastAsia="ar-SA"/>
        </w:rPr>
        <w:t>Pytanie nr 3</w:t>
      </w:r>
    </w:p>
    <w:p w:rsidR="00803EDF" w:rsidRPr="00B16AAB" w:rsidRDefault="00803EDF" w:rsidP="00F773A9">
      <w:pPr>
        <w:spacing w:line="276" w:lineRule="auto"/>
        <w:ind w:left="720"/>
        <w:jc w:val="both"/>
        <w:rPr>
          <w:rFonts w:ascii="Times New Roman" w:hAnsi="Times New Roman"/>
          <w:color w:val="000000" w:themeColor="text1"/>
          <w:lang w:eastAsia="ar-SA"/>
        </w:rPr>
      </w:pPr>
      <w:r w:rsidRPr="00B16AAB">
        <w:rPr>
          <w:rFonts w:ascii="Times New Roman" w:hAnsi="Times New Roman"/>
          <w:color w:val="000000" w:themeColor="text1"/>
        </w:rPr>
        <w:t>W § 3 ust 7 Wzoru Umowy zatytułowanym „Wynagrodzenie”  Zamawiający wskazał, iż „</w:t>
      </w:r>
      <w:r w:rsidRPr="00B16AAB">
        <w:rPr>
          <w:rFonts w:ascii="Times New Roman" w:hAnsi="Times New Roman"/>
          <w:color w:val="000000" w:themeColor="text1"/>
          <w:lang w:eastAsia="ar-SA"/>
        </w:rPr>
        <w:t xml:space="preserve">Podstawą do wystawienia faktury końcowej jest protokół odbioru końcowego robót potwierdzający, że zostały wykonane </w:t>
      </w:r>
      <w:r w:rsidRPr="00B16AAB">
        <w:rPr>
          <w:rFonts w:ascii="Times New Roman" w:hAnsi="Times New Roman"/>
          <w:b/>
          <w:bCs/>
          <w:color w:val="000000" w:themeColor="text1"/>
          <w:lang w:eastAsia="ar-SA"/>
        </w:rPr>
        <w:t>bez istotnych zmian</w:t>
      </w:r>
      <w:r w:rsidRPr="00B16AAB">
        <w:rPr>
          <w:rFonts w:ascii="Times New Roman" w:hAnsi="Times New Roman"/>
          <w:color w:val="000000" w:themeColor="text1"/>
          <w:lang w:eastAsia="ar-SA"/>
        </w:rPr>
        <w:t xml:space="preserve">, podpisany przez upoważnionego przedstawiciela Zamawiającego. W przypadku, gdy protokół odbioru końcowego zawiera informacje </w:t>
      </w:r>
      <w:r w:rsidRPr="00B16AAB">
        <w:rPr>
          <w:rFonts w:ascii="Times New Roman" w:hAnsi="Times New Roman"/>
          <w:b/>
          <w:bCs/>
          <w:color w:val="000000" w:themeColor="text1"/>
          <w:lang w:eastAsia="ar-SA"/>
        </w:rPr>
        <w:t>o usterkach</w:t>
      </w:r>
      <w:r w:rsidRPr="00B16AAB">
        <w:rPr>
          <w:rFonts w:ascii="Times New Roman" w:hAnsi="Times New Roman"/>
          <w:color w:val="000000" w:themeColor="text1"/>
          <w:lang w:eastAsia="ar-SA"/>
        </w:rPr>
        <w:t xml:space="preserve"> robót stwierdzonych przez komisję podczas odbioru, podstawą do wystawienia faktury końcowej jest protokół </w:t>
      </w:r>
      <w:r w:rsidRPr="00B16AAB">
        <w:rPr>
          <w:rFonts w:ascii="Times New Roman" w:hAnsi="Times New Roman"/>
          <w:color w:val="000000" w:themeColor="text1"/>
          <w:lang w:eastAsia="ar-SA"/>
        </w:rPr>
        <w:lastRenderedPageBreak/>
        <w:t>potwierdzający usunięcie usterek stwierdzonych podczas odbioru końcowego, podpisany przez upoważnionego przedstawiciela zamawiającego.</w:t>
      </w:r>
    </w:p>
    <w:p w:rsidR="00803EDF" w:rsidRPr="00B16AAB" w:rsidRDefault="00803EDF" w:rsidP="00803EDF">
      <w:pPr>
        <w:ind w:left="360"/>
        <w:jc w:val="both"/>
        <w:rPr>
          <w:rFonts w:ascii="Times New Roman" w:hAnsi="Times New Roman"/>
          <w:color w:val="000000" w:themeColor="text1"/>
          <w:lang w:eastAsia="ar-SA"/>
        </w:rPr>
      </w:pPr>
    </w:p>
    <w:p w:rsidR="00803EDF" w:rsidRPr="00B16AAB" w:rsidRDefault="00803EDF" w:rsidP="00803EDF">
      <w:pPr>
        <w:ind w:left="708"/>
        <w:jc w:val="both"/>
        <w:rPr>
          <w:rFonts w:ascii="Times New Roman" w:hAnsi="Times New Roman"/>
          <w:color w:val="000000" w:themeColor="text1"/>
          <w:lang w:eastAsia="en-US"/>
        </w:rPr>
      </w:pPr>
      <w:r w:rsidRPr="00B16AAB">
        <w:rPr>
          <w:rFonts w:ascii="Times New Roman" w:hAnsi="Times New Roman"/>
          <w:color w:val="000000" w:themeColor="text1"/>
        </w:rPr>
        <w:t>W tym miejscu Wykonawca zwraca się z prośbą do Zamawiającego o zmianę wyrażenia „</w:t>
      </w:r>
      <w:r w:rsidRPr="00B16AAB">
        <w:rPr>
          <w:rFonts w:ascii="Times New Roman" w:hAnsi="Times New Roman"/>
          <w:b/>
          <w:bCs/>
          <w:color w:val="000000" w:themeColor="text1"/>
        </w:rPr>
        <w:t>bez istotnych zmian</w:t>
      </w:r>
      <w:r w:rsidRPr="00B16AAB">
        <w:rPr>
          <w:rFonts w:ascii="Times New Roman" w:hAnsi="Times New Roman"/>
          <w:color w:val="000000" w:themeColor="text1"/>
        </w:rPr>
        <w:t>” na wyrażenie kodeksowe „</w:t>
      </w:r>
      <w:r w:rsidRPr="00B16AAB">
        <w:rPr>
          <w:rFonts w:ascii="Times New Roman" w:hAnsi="Times New Roman"/>
          <w:b/>
          <w:bCs/>
          <w:color w:val="000000" w:themeColor="text1"/>
        </w:rPr>
        <w:t>bez istotnych wad</w:t>
      </w:r>
      <w:r w:rsidRPr="00B16AAB">
        <w:rPr>
          <w:rFonts w:ascii="Times New Roman" w:hAnsi="Times New Roman"/>
          <w:color w:val="000000" w:themeColor="text1"/>
        </w:rPr>
        <w:t>” (uzasadnienie wniosku jak w punkcie 2 przedmiotowego pisma)</w:t>
      </w:r>
    </w:p>
    <w:p w:rsidR="00803EDF" w:rsidRPr="00B16AAB" w:rsidRDefault="00803EDF" w:rsidP="00803EDF">
      <w:pPr>
        <w:ind w:left="708"/>
        <w:jc w:val="both"/>
        <w:rPr>
          <w:rFonts w:ascii="Times New Roman" w:hAnsi="Times New Roman"/>
          <w:color w:val="000000" w:themeColor="text1"/>
        </w:rPr>
      </w:pPr>
    </w:p>
    <w:p w:rsidR="00803EDF" w:rsidRPr="00B16AAB" w:rsidRDefault="00803EDF" w:rsidP="00803EDF">
      <w:pPr>
        <w:ind w:left="708"/>
        <w:jc w:val="both"/>
        <w:rPr>
          <w:rFonts w:ascii="Times New Roman" w:hAnsi="Times New Roman"/>
          <w:b/>
          <w:bCs/>
          <w:color w:val="000000" w:themeColor="text1"/>
        </w:rPr>
      </w:pPr>
      <w:r w:rsidRPr="00B16AAB">
        <w:rPr>
          <w:rFonts w:ascii="Times New Roman" w:hAnsi="Times New Roman"/>
          <w:color w:val="000000" w:themeColor="text1"/>
        </w:rPr>
        <w:t xml:space="preserve">Niemniej jednak, w przypadku </w:t>
      </w:r>
      <w:proofErr w:type="spellStart"/>
      <w:r w:rsidRPr="00B16AAB">
        <w:rPr>
          <w:rFonts w:ascii="Times New Roman" w:hAnsi="Times New Roman"/>
          <w:color w:val="000000" w:themeColor="text1"/>
        </w:rPr>
        <w:t>nieprzychylenia</w:t>
      </w:r>
      <w:proofErr w:type="spellEnd"/>
      <w:r w:rsidRPr="00B16AAB">
        <w:rPr>
          <w:rFonts w:ascii="Times New Roman" w:hAnsi="Times New Roman"/>
          <w:color w:val="000000" w:themeColor="text1"/>
        </w:rPr>
        <w:t xml:space="preserve"> się przez Zamawiającego do powyższego wniosku Wykonawcy, Wykonawca zwraca się do Zamawiającego z prośbą o udzielenie odpowiedzi na pytanie – </w:t>
      </w:r>
      <w:r w:rsidRPr="00B16AAB">
        <w:rPr>
          <w:rFonts w:ascii="Times New Roman" w:hAnsi="Times New Roman"/>
          <w:b/>
          <w:bCs/>
          <w:color w:val="000000" w:themeColor="text1"/>
        </w:rPr>
        <w:t>co Zamawiający rozumie pod pojęciem „bez istotnych zmian” i czy to pojęcie jest dla Zamawiającego tożsame z kodeksowym sformułowaniem „bez istotnych wad”.</w:t>
      </w:r>
    </w:p>
    <w:p w:rsidR="00803EDF" w:rsidRPr="00B16AAB" w:rsidRDefault="00803EDF" w:rsidP="00803EDF">
      <w:pPr>
        <w:ind w:left="708"/>
        <w:jc w:val="both"/>
        <w:rPr>
          <w:rFonts w:ascii="Times New Roman" w:hAnsi="Times New Roman"/>
          <w:b/>
          <w:bCs/>
          <w:color w:val="000000" w:themeColor="text1"/>
        </w:rPr>
      </w:pPr>
    </w:p>
    <w:p w:rsidR="00803EDF" w:rsidRPr="00B16AAB" w:rsidRDefault="00803EDF" w:rsidP="00803EDF">
      <w:pPr>
        <w:ind w:left="708"/>
        <w:jc w:val="both"/>
        <w:rPr>
          <w:rFonts w:ascii="Times New Roman" w:hAnsi="Times New Roman"/>
          <w:color w:val="000000" w:themeColor="text1"/>
          <w:lang w:eastAsia="ar-SA"/>
        </w:rPr>
      </w:pPr>
      <w:r w:rsidRPr="00B16AAB">
        <w:rPr>
          <w:rFonts w:ascii="Times New Roman" w:hAnsi="Times New Roman"/>
          <w:color w:val="000000" w:themeColor="text1"/>
        </w:rPr>
        <w:t>W dalszej kolejności Wykonawca zwraca się z prośbą do Zamawiającego o dodatnie w zdaniu drugim słowa „</w:t>
      </w:r>
      <w:r w:rsidRPr="00B16AAB">
        <w:rPr>
          <w:rFonts w:ascii="Times New Roman" w:hAnsi="Times New Roman"/>
          <w:color w:val="000000" w:themeColor="text1"/>
          <w:lang w:eastAsia="ar-SA"/>
        </w:rPr>
        <w:t xml:space="preserve">gdy protokół odbioru końcowego zawiera informacje </w:t>
      </w:r>
      <w:r w:rsidRPr="00B16AAB">
        <w:rPr>
          <w:rFonts w:ascii="Times New Roman" w:hAnsi="Times New Roman"/>
          <w:b/>
          <w:bCs/>
          <w:color w:val="000000" w:themeColor="text1"/>
          <w:lang w:eastAsia="ar-SA"/>
        </w:rPr>
        <w:t>o istotnych usterkach/wadach</w:t>
      </w:r>
      <w:r w:rsidRPr="00B16AAB">
        <w:rPr>
          <w:rFonts w:ascii="Times New Roman" w:hAnsi="Times New Roman"/>
          <w:color w:val="000000" w:themeColor="text1"/>
          <w:lang w:eastAsia="ar-SA"/>
        </w:rPr>
        <w:t xml:space="preserve"> robót”. W konsekwencji przedmiotowe zdanie otrzymałoby brzmienie – „W przypadku, gdy protokół odbioru końcowego zawiera informacje </w:t>
      </w:r>
      <w:r w:rsidRPr="00B16AAB">
        <w:rPr>
          <w:rFonts w:ascii="Times New Roman" w:hAnsi="Times New Roman"/>
          <w:b/>
          <w:bCs/>
          <w:color w:val="000000" w:themeColor="text1"/>
          <w:lang w:eastAsia="ar-SA"/>
        </w:rPr>
        <w:t xml:space="preserve">o istotnych wadach </w:t>
      </w:r>
      <w:r w:rsidRPr="00B16AAB">
        <w:rPr>
          <w:rFonts w:ascii="Times New Roman" w:hAnsi="Times New Roman"/>
          <w:color w:val="000000" w:themeColor="text1"/>
          <w:lang w:eastAsia="ar-SA"/>
        </w:rPr>
        <w:t xml:space="preserve"> robót stwierdzonych przez komisję podczas odbioru, podstawą do wystawienia faktury końcowej jest protokół potwierdzający usunięcie </w:t>
      </w:r>
      <w:r w:rsidRPr="00B16AAB">
        <w:rPr>
          <w:rFonts w:ascii="Times New Roman" w:hAnsi="Times New Roman"/>
          <w:b/>
          <w:bCs/>
          <w:color w:val="000000" w:themeColor="text1"/>
          <w:lang w:eastAsia="ar-SA"/>
        </w:rPr>
        <w:t xml:space="preserve">tychże </w:t>
      </w:r>
      <w:r w:rsidRPr="00B16AAB">
        <w:rPr>
          <w:rFonts w:ascii="Times New Roman" w:hAnsi="Times New Roman"/>
          <w:color w:val="000000" w:themeColor="text1"/>
          <w:lang w:eastAsia="ar-SA"/>
        </w:rPr>
        <w:t>usterek stwierdzonych podczas odbioru końcowego, podpisany przez upoważnionego przedstawiciela zamawiającego”. Powyższe wynika z faktu, że zgodnie z utrwaloną linią orzecznictwa Sądu Najwyższego tylko wystąpienie wad istotnych uprawnia Zamawiającego do odmowy dokonania odbioru końcowego i wstrzymania się z wypłatą należnego Wykonawcy wynagrodzenia.</w:t>
      </w:r>
    </w:p>
    <w:p w:rsidR="00803EDF" w:rsidRPr="00B16AAB" w:rsidRDefault="00803EDF" w:rsidP="00803EDF">
      <w:pPr>
        <w:jc w:val="both"/>
        <w:rPr>
          <w:rFonts w:ascii="Times New Roman" w:hAnsi="Times New Roman"/>
          <w:color w:val="000000" w:themeColor="text1"/>
          <w:lang w:eastAsia="ar-SA"/>
        </w:rPr>
      </w:pPr>
    </w:p>
    <w:p w:rsidR="00803EDF" w:rsidRPr="00B16AAB" w:rsidRDefault="00803EDF" w:rsidP="00803EDF">
      <w:pPr>
        <w:ind w:left="708"/>
        <w:jc w:val="both"/>
        <w:rPr>
          <w:rFonts w:ascii="Times New Roman" w:hAnsi="Times New Roman"/>
          <w:color w:val="000000" w:themeColor="text1"/>
          <w:lang w:eastAsia="ar-SA"/>
        </w:rPr>
      </w:pPr>
      <w:r w:rsidRPr="00B16AAB">
        <w:rPr>
          <w:rFonts w:ascii="Times New Roman" w:hAnsi="Times New Roman"/>
          <w:color w:val="000000" w:themeColor="text1"/>
          <w:lang w:eastAsia="ar-SA"/>
        </w:rPr>
        <w:t xml:space="preserve">W przypadku jednak odmowy dokonania powyższej modyfikacji Wykonawca zwraca się do Zamawiającego z prośbą o udzielenie odpowiedzi na pytanie – </w:t>
      </w:r>
      <w:r w:rsidRPr="00B16AAB">
        <w:rPr>
          <w:rFonts w:ascii="Times New Roman" w:hAnsi="Times New Roman"/>
          <w:b/>
          <w:bCs/>
          <w:color w:val="000000" w:themeColor="text1"/>
          <w:lang w:eastAsia="ar-SA"/>
        </w:rPr>
        <w:t xml:space="preserve">wystąpienie jakich wad – istotnych czy nieistotnych miał na myśli Zamawiający w zdaniu drugim § 3 ust. 7 </w:t>
      </w:r>
      <w:r w:rsidRPr="00B16AAB">
        <w:rPr>
          <w:rFonts w:ascii="Times New Roman" w:hAnsi="Times New Roman"/>
          <w:color w:val="000000" w:themeColor="text1"/>
          <w:lang w:eastAsia="ar-SA"/>
        </w:rPr>
        <w:t>?</w:t>
      </w:r>
    </w:p>
    <w:p w:rsidR="00803EDF" w:rsidRPr="00B16AAB" w:rsidRDefault="00803EDF" w:rsidP="00803EDF">
      <w:pPr>
        <w:jc w:val="both"/>
        <w:rPr>
          <w:rFonts w:ascii="Times New Roman" w:hAnsi="Times New Roman"/>
          <w:color w:val="000000" w:themeColor="text1"/>
          <w:lang w:eastAsia="ar-SA"/>
        </w:rPr>
      </w:pPr>
    </w:p>
    <w:p w:rsidR="004C2A73" w:rsidRPr="00B16AAB" w:rsidRDefault="004C2A73" w:rsidP="00803EDF">
      <w:pPr>
        <w:jc w:val="both"/>
        <w:rPr>
          <w:rFonts w:ascii="Times New Roman" w:hAnsi="Times New Roman"/>
          <w:color w:val="000000" w:themeColor="text1"/>
          <w:lang w:eastAsia="ar-SA"/>
        </w:rPr>
      </w:pPr>
      <w:r w:rsidRPr="00B16AAB">
        <w:rPr>
          <w:rFonts w:ascii="Times New Roman" w:hAnsi="Times New Roman"/>
          <w:color w:val="000000" w:themeColor="text1"/>
          <w:lang w:eastAsia="ar-SA"/>
        </w:rPr>
        <w:t>Odpowiedź nr 3</w:t>
      </w:r>
    </w:p>
    <w:p w:rsidR="004C2A73" w:rsidRPr="00B16AAB" w:rsidRDefault="004C2A73" w:rsidP="006C4B03">
      <w:pPr>
        <w:ind w:left="709" w:hanging="709"/>
        <w:jc w:val="both"/>
        <w:rPr>
          <w:rFonts w:ascii="Times New Roman" w:hAnsi="Times New Roman"/>
          <w:color w:val="000000" w:themeColor="text1"/>
          <w:lang w:eastAsia="ar-SA"/>
        </w:rPr>
      </w:pPr>
      <w:r w:rsidRPr="00B16AAB">
        <w:rPr>
          <w:rFonts w:ascii="Times New Roman" w:hAnsi="Times New Roman"/>
          <w:color w:val="000000" w:themeColor="text1"/>
          <w:lang w:eastAsia="ar-SA"/>
        </w:rPr>
        <w:t xml:space="preserve">           Odnośnie określeń „bez istotnych zmian” i „ „bez istotnych wad” należy roz</w:t>
      </w:r>
      <w:r w:rsidR="006C4B03" w:rsidRPr="00B16AAB">
        <w:rPr>
          <w:rFonts w:ascii="Times New Roman" w:hAnsi="Times New Roman"/>
          <w:color w:val="000000" w:themeColor="text1"/>
          <w:lang w:eastAsia="ar-SA"/>
        </w:rPr>
        <w:t>umieć jak w odpowiedzi nr 2. Drugie</w:t>
      </w:r>
      <w:r w:rsidRPr="00B16AAB">
        <w:rPr>
          <w:rFonts w:ascii="Times New Roman" w:hAnsi="Times New Roman"/>
          <w:color w:val="000000" w:themeColor="text1"/>
          <w:lang w:eastAsia="ar-SA"/>
        </w:rPr>
        <w:t xml:space="preserve"> zdaniu §3 ust.7 projektu umowy</w:t>
      </w:r>
      <w:r w:rsidR="006C4B03" w:rsidRPr="00B16AAB">
        <w:rPr>
          <w:rFonts w:ascii="Times New Roman" w:hAnsi="Times New Roman"/>
          <w:color w:val="000000" w:themeColor="text1"/>
          <w:lang w:eastAsia="ar-SA"/>
        </w:rPr>
        <w:t xml:space="preserve"> Z</w:t>
      </w:r>
    </w:p>
    <w:p w:rsidR="006C4B03" w:rsidRPr="00B16AAB" w:rsidRDefault="0017318C" w:rsidP="006C4B03">
      <w:pPr>
        <w:ind w:left="709" w:hanging="709"/>
        <w:jc w:val="both"/>
        <w:rPr>
          <w:rFonts w:ascii="Times New Roman" w:hAnsi="Times New Roman"/>
          <w:color w:val="000000" w:themeColor="text1"/>
          <w:lang w:eastAsia="ar-SA"/>
        </w:rPr>
      </w:pPr>
      <w:r w:rsidRPr="00B16AAB">
        <w:rPr>
          <w:rFonts w:ascii="Times New Roman" w:hAnsi="Times New Roman"/>
          <w:color w:val="000000" w:themeColor="text1"/>
          <w:lang w:eastAsia="ar-SA"/>
        </w:rPr>
        <w:t xml:space="preserve">            Drugie zdanie §3 ust.7 projektu umowy dotyczy istotnych zmian.</w:t>
      </w:r>
    </w:p>
    <w:p w:rsidR="0017318C" w:rsidRPr="00B16AAB" w:rsidRDefault="0017318C" w:rsidP="006C4B03">
      <w:pPr>
        <w:ind w:left="709" w:hanging="709"/>
        <w:jc w:val="both"/>
        <w:rPr>
          <w:rFonts w:ascii="Times New Roman" w:hAnsi="Times New Roman"/>
          <w:color w:val="000000" w:themeColor="text1"/>
          <w:lang w:eastAsia="ar-SA"/>
        </w:rPr>
      </w:pPr>
    </w:p>
    <w:p w:rsidR="0017318C" w:rsidRPr="00B16AAB" w:rsidRDefault="0017318C" w:rsidP="006C4B03">
      <w:pPr>
        <w:ind w:left="709" w:hanging="709"/>
        <w:jc w:val="both"/>
        <w:rPr>
          <w:rFonts w:ascii="Times New Roman" w:hAnsi="Times New Roman"/>
          <w:color w:val="000000" w:themeColor="text1"/>
          <w:lang w:eastAsia="ar-SA"/>
        </w:rPr>
      </w:pPr>
      <w:r w:rsidRPr="00B16AAB">
        <w:rPr>
          <w:rFonts w:ascii="Times New Roman" w:hAnsi="Times New Roman"/>
          <w:color w:val="000000" w:themeColor="text1"/>
          <w:lang w:eastAsia="ar-SA"/>
        </w:rPr>
        <w:t>Pytanie nr 4</w:t>
      </w:r>
    </w:p>
    <w:p w:rsidR="00803EDF" w:rsidRPr="00B16AAB" w:rsidRDefault="00803EDF" w:rsidP="0017318C">
      <w:pPr>
        <w:spacing w:line="276" w:lineRule="auto"/>
        <w:ind w:left="720"/>
        <w:jc w:val="both"/>
        <w:rPr>
          <w:rFonts w:ascii="Times New Roman" w:hAnsi="Times New Roman"/>
          <w:color w:val="000000" w:themeColor="text1"/>
          <w:lang w:eastAsia="en-US"/>
        </w:rPr>
      </w:pPr>
      <w:r w:rsidRPr="00B16AAB">
        <w:rPr>
          <w:rFonts w:ascii="Times New Roman" w:hAnsi="Times New Roman"/>
          <w:color w:val="000000" w:themeColor="text1"/>
        </w:rPr>
        <w:t>W § 5 ust 5 Wzoru Umowy zatytułowanym „Odbiór Robót” Zamawiający wskazał, iż „Do obowiązków Wykonawcy należy skompletowanie i przedstawienie inspektorowi nadzoru – koordynatorowi pracy inspektorów dokumentów pozwalających na ocenę prawidłowości wykonania przedmiotu odbioru, a w szczególności:</w:t>
      </w:r>
    </w:p>
    <w:p w:rsidR="00803EDF" w:rsidRPr="00B16AAB" w:rsidRDefault="00803EDF" w:rsidP="00803EDF">
      <w:pPr>
        <w:numPr>
          <w:ilvl w:val="0"/>
          <w:numId w:val="47"/>
        </w:numPr>
        <w:spacing w:line="276" w:lineRule="auto"/>
        <w:ind w:left="1412" w:hanging="703"/>
        <w:jc w:val="both"/>
        <w:rPr>
          <w:rFonts w:ascii="Times New Roman" w:hAnsi="Times New Roman"/>
          <w:color w:val="000000" w:themeColor="text1"/>
        </w:rPr>
      </w:pPr>
      <w:r w:rsidRPr="00B16AAB">
        <w:rPr>
          <w:rFonts w:ascii="Times New Roman" w:hAnsi="Times New Roman"/>
          <w:color w:val="000000" w:themeColor="text1"/>
        </w:rPr>
        <w:t xml:space="preserve">dziennika budowy – 3 egz. – oryginał + 2 kopie, </w:t>
      </w:r>
    </w:p>
    <w:p w:rsidR="00803EDF" w:rsidRPr="00B16AAB" w:rsidRDefault="00803EDF" w:rsidP="00803EDF">
      <w:pPr>
        <w:numPr>
          <w:ilvl w:val="0"/>
          <w:numId w:val="47"/>
        </w:numPr>
        <w:spacing w:line="276" w:lineRule="auto"/>
        <w:ind w:left="1412" w:hanging="703"/>
        <w:jc w:val="both"/>
        <w:rPr>
          <w:rFonts w:ascii="Times New Roman" w:hAnsi="Times New Roman"/>
          <w:color w:val="000000" w:themeColor="text1"/>
        </w:rPr>
      </w:pPr>
      <w:r w:rsidRPr="00B16AAB">
        <w:rPr>
          <w:rFonts w:ascii="Times New Roman" w:hAnsi="Times New Roman"/>
          <w:color w:val="000000" w:themeColor="text1"/>
        </w:rPr>
        <w:t>zaświadczeń właściwych jednostek i organów – po 3 egz.,</w:t>
      </w:r>
    </w:p>
    <w:p w:rsidR="00803EDF" w:rsidRPr="00B16AAB" w:rsidRDefault="00803EDF" w:rsidP="00803EDF">
      <w:pPr>
        <w:numPr>
          <w:ilvl w:val="0"/>
          <w:numId w:val="47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B16AAB">
        <w:rPr>
          <w:rFonts w:ascii="Times New Roman" w:hAnsi="Times New Roman"/>
          <w:color w:val="000000" w:themeColor="text1"/>
        </w:rPr>
        <w:t>protokołów odbiorów – po 3 egz.,</w:t>
      </w:r>
    </w:p>
    <w:p w:rsidR="00803EDF" w:rsidRPr="00B16AAB" w:rsidRDefault="00803EDF" w:rsidP="00803EDF">
      <w:pPr>
        <w:numPr>
          <w:ilvl w:val="0"/>
          <w:numId w:val="47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B16AAB">
        <w:rPr>
          <w:rFonts w:ascii="Times New Roman" w:hAnsi="Times New Roman"/>
          <w:color w:val="000000" w:themeColor="text1"/>
        </w:rPr>
        <w:t>niezbędnych świadectw kontroli jakości – po 3 egz.,</w:t>
      </w:r>
    </w:p>
    <w:p w:rsidR="00803EDF" w:rsidRPr="00B16AAB" w:rsidRDefault="00803EDF" w:rsidP="00803EDF">
      <w:pPr>
        <w:numPr>
          <w:ilvl w:val="0"/>
          <w:numId w:val="47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B16AAB">
        <w:rPr>
          <w:rFonts w:ascii="Times New Roman" w:hAnsi="Times New Roman"/>
          <w:color w:val="000000" w:themeColor="text1"/>
        </w:rPr>
        <w:t>dokumentacji powykonawczej ze wszystkimi zmianami dokonanymi w toku budowy jeżeli takie wystąpiły – po 3 egz.”</w:t>
      </w:r>
    </w:p>
    <w:p w:rsidR="00803EDF" w:rsidRPr="00B16AAB" w:rsidRDefault="00803EDF" w:rsidP="00803EDF">
      <w:pPr>
        <w:ind w:left="708"/>
        <w:jc w:val="both"/>
        <w:rPr>
          <w:rFonts w:ascii="Times New Roman" w:hAnsi="Times New Roman"/>
          <w:color w:val="000000" w:themeColor="text1"/>
        </w:rPr>
      </w:pPr>
    </w:p>
    <w:p w:rsidR="00803EDF" w:rsidRPr="00B16AAB" w:rsidRDefault="00803EDF" w:rsidP="00803EDF">
      <w:pPr>
        <w:ind w:left="708"/>
        <w:jc w:val="both"/>
        <w:rPr>
          <w:rFonts w:ascii="Times New Roman" w:hAnsi="Times New Roman"/>
          <w:color w:val="000000" w:themeColor="text1"/>
        </w:rPr>
      </w:pPr>
      <w:r w:rsidRPr="00B16AAB">
        <w:rPr>
          <w:rFonts w:ascii="Times New Roman" w:hAnsi="Times New Roman"/>
          <w:color w:val="000000" w:themeColor="text1"/>
        </w:rPr>
        <w:t xml:space="preserve">W tym miejscu Wykonawca  zwraca się do Zamawiającego z prośbą o udzielenie odpowiedzi na pytanie czy zapis wskazany powyższej należy rozumieć w ten sposób, </w:t>
      </w:r>
      <w:r w:rsidRPr="00B16AAB">
        <w:rPr>
          <w:rFonts w:ascii="Times New Roman" w:hAnsi="Times New Roman"/>
          <w:color w:val="000000" w:themeColor="text1"/>
        </w:rPr>
        <w:lastRenderedPageBreak/>
        <w:t>że Wykonawca jest zobowiązany do skompletowania i przedstawienia inspektorowi nadzoru – koordynatorowi pracy inspektorów dokumentów w następujących ilościach:</w:t>
      </w:r>
    </w:p>
    <w:p w:rsidR="00803EDF" w:rsidRPr="00B16AAB" w:rsidRDefault="00803EDF" w:rsidP="00803EDF">
      <w:pPr>
        <w:numPr>
          <w:ilvl w:val="0"/>
          <w:numId w:val="47"/>
        </w:numPr>
        <w:spacing w:line="276" w:lineRule="auto"/>
        <w:ind w:left="1412" w:hanging="703"/>
        <w:jc w:val="both"/>
        <w:rPr>
          <w:rFonts w:ascii="Times New Roman" w:hAnsi="Times New Roman"/>
          <w:color w:val="000000" w:themeColor="text1"/>
        </w:rPr>
      </w:pPr>
      <w:r w:rsidRPr="00B16AAB">
        <w:rPr>
          <w:rFonts w:ascii="Times New Roman" w:hAnsi="Times New Roman"/>
          <w:color w:val="000000" w:themeColor="text1"/>
        </w:rPr>
        <w:t xml:space="preserve">dziennika budowy – 3 egz. – oryginał + 2 kopie, </w:t>
      </w:r>
    </w:p>
    <w:p w:rsidR="00803EDF" w:rsidRPr="00B16AAB" w:rsidRDefault="00803EDF" w:rsidP="00803EDF">
      <w:pPr>
        <w:numPr>
          <w:ilvl w:val="0"/>
          <w:numId w:val="47"/>
        </w:numPr>
        <w:spacing w:line="276" w:lineRule="auto"/>
        <w:ind w:left="1412" w:hanging="703"/>
        <w:jc w:val="both"/>
        <w:rPr>
          <w:rFonts w:ascii="Times New Roman" w:hAnsi="Times New Roman"/>
          <w:color w:val="000000" w:themeColor="text1"/>
        </w:rPr>
      </w:pPr>
      <w:r w:rsidRPr="00B16AAB">
        <w:rPr>
          <w:rFonts w:ascii="Times New Roman" w:hAnsi="Times New Roman"/>
          <w:color w:val="000000" w:themeColor="text1"/>
        </w:rPr>
        <w:t xml:space="preserve">zaświadczeń właściwych jednostek i organów – po 3 egz., </w:t>
      </w:r>
      <w:r w:rsidRPr="00B16AAB">
        <w:rPr>
          <w:rFonts w:ascii="Times New Roman" w:hAnsi="Times New Roman"/>
          <w:b/>
          <w:bCs/>
          <w:color w:val="000000" w:themeColor="text1"/>
        </w:rPr>
        <w:t>tj. 1 oryginał + 2 kopie</w:t>
      </w:r>
      <w:r w:rsidRPr="00B16AAB">
        <w:rPr>
          <w:rFonts w:ascii="Times New Roman" w:hAnsi="Times New Roman"/>
          <w:color w:val="000000" w:themeColor="text1"/>
        </w:rPr>
        <w:t>,</w:t>
      </w:r>
    </w:p>
    <w:p w:rsidR="00803EDF" w:rsidRPr="00B16AAB" w:rsidRDefault="00803EDF" w:rsidP="00803EDF">
      <w:pPr>
        <w:numPr>
          <w:ilvl w:val="0"/>
          <w:numId w:val="47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B16AAB">
        <w:rPr>
          <w:rFonts w:ascii="Times New Roman" w:hAnsi="Times New Roman"/>
          <w:color w:val="000000" w:themeColor="text1"/>
        </w:rPr>
        <w:t>protokołów odbiorów – po 3 egz.,</w:t>
      </w:r>
      <w:r w:rsidRPr="00B16AAB">
        <w:rPr>
          <w:rFonts w:ascii="Times New Roman" w:hAnsi="Times New Roman"/>
          <w:b/>
          <w:bCs/>
          <w:color w:val="000000" w:themeColor="text1"/>
        </w:rPr>
        <w:t xml:space="preserve"> tj. 1 oryginał + 2 kopie</w:t>
      </w:r>
      <w:r w:rsidRPr="00B16AAB">
        <w:rPr>
          <w:rFonts w:ascii="Times New Roman" w:hAnsi="Times New Roman"/>
          <w:color w:val="000000" w:themeColor="text1"/>
        </w:rPr>
        <w:t>,</w:t>
      </w:r>
    </w:p>
    <w:p w:rsidR="00803EDF" w:rsidRPr="00B16AAB" w:rsidRDefault="00803EDF" w:rsidP="00803EDF">
      <w:pPr>
        <w:numPr>
          <w:ilvl w:val="0"/>
          <w:numId w:val="47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B16AAB">
        <w:rPr>
          <w:rFonts w:ascii="Times New Roman" w:hAnsi="Times New Roman"/>
          <w:color w:val="000000" w:themeColor="text1"/>
        </w:rPr>
        <w:t>niezbędnych świadectw kontroli jakości – po 3 egz.,</w:t>
      </w:r>
      <w:r w:rsidRPr="00B16AAB">
        <w:rPr>
          <w:rFonts w:ascii="Times New Roman" w:hAnsi="Times New Roman"/>
          <w:b/>
          <w:bCs/>
          <w:color w:val="000000" w:themeColor="text1"/>
        </w:rPr>
        <w:t xml:space="preserve"> tj. 1 oryginał + 2 kopie</w:t>
      </w:r>
      <w:r w:rsidRPr="00B16AAB">
        <w:rPr>
          <w:rFonts w:ascii="Times New Roman" w:hAnsi="Times New Roman"/>
          <w:color w:val="000000" w:themeColor="text1"/>
        </w:rPr>
        <w:t>,</w:t>
      </w:r>
    </w:p>
    <w:p w:rsidR="00803EDF" w:rsidRPr="00803EDF" w:rsidRDefault="00803EDF" w:rsidP="00803EDF">
      <w:pPr>
        <w:numPr>
          <w:ilvl w:val="0"/>
          <w:numId w:val="47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803EDF">
        <w:rPr>
          <w:rFonts w:ascii="Times New Roman" w:hAnsi="Times New Roman"/>
          <w:color w:val="000000" w:themeColor="text1"/>
        </w:rPr>
        <w:t>dokumentacji powykonawczej ze wszystkimi zmianami dokonanymi w toku budowy jeżeli takie wystąpiły – po 3 egz.</w:t>
      </w:r>
      <w:r w:rsidRPr="00803EDF">
        <w:rPr>
          <w:rFonts w:ascii="Times New Roman" w:hAnsi="Times New Roman"/>
          <w:b/>
          <w:bCs/>
          <w:color w:val="000000" w:themeColor="text1"/>
        </w:rPr>
        <w:t xml:space="preserve"> tj. 1 oryginał + 2 kopie</w:t>
      </w:r>
      <w:r w:rsidRPr="00803EDF">
        <w:rPr>
          <w:rFonts w:ascii="Times New Roman" w:hAnsi="Times New Roman"/>
          <w:color w:val="000000" w:themeColor="text1"/>
        </w:rPr>
        <w:t>,?”</w:t>
      </w:r>
    </w:p>
    <w:p w:rsidR="00803EDF" w:rsidRPr="00803EDF" w:rsidRDefault="00803EDF" w:rsidP="00803EDF">
      <w:pPr>
        <w:jc w:val="both"/>
        <w:rPr>
          <w:rFonts w:ascii="Times New Roman" w:hAnsi="Times New Roman"/>
          <w:color w:val="000000" w:themeColor="text1"/>
        </w:rPr>
      </w:pPr>
    </w:p>
    <w:p w:rsidR="00803EDF" w:rsidRDefault="00803EDF" w:rsidP="00803EDF">
      <w:pPr>
        <w:ind w:left="708"/>
        <w:jc w:val="both"/>
        <w:rPr>
          <w:rFonts w:ascii="Times New Roman" w:hAnsi="Times New Roman"/>
          <w:color w:val="000000" w:themeColor="text1"/>
        </w:rPr>
      </w:pPr>
      <w:r w:rsidRPr="00803EDF">
        <w:rPr>
          <w:rFonts w:ascii="Times New Roman" w:hAnsi="Times New Roman"/>
          <w:color w:val="000000" w:themeColor="text1"/>
        </w:rPr>
        <w:t>Część wskazanych dokumentów jest dokumentami administracyjnymi wydawanymi przez organy administracji rządowej terenowej i samorządowej i dokumenty te najczęściej wydawane są dla wnioskującego w jednym egzemplarzu. Z uwagi na powyższe Wykonawca zwraca się do Zamawiającego o wyraźne wskazanie w jakich formach mogą być składane wskazane w umowie dokumenty.</w:t>
      </w:r>
    </w:p>
    <w:p w:rsidR="0017318C" w:rsidRDefault="0017318C" w:rsidP="00803EDF">
      <w:pPr>
        <w:ind w:left="708"/>
        <w:jc w:val="both"/>
        <w:rPr>
          <w:rFonts w:ascii="Times New Roman" w:hAnsi="Times New Roman"/>
          <w:color w:val="000000" w:themeColor="text1"/>
        </w:rPr>
      </w:pPr>
    </w:p>
    <w:p w:rsidR="0017318C" w:rsidRDefault="0017318C" w:rsidP="00A96C08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Odpowiedź nr 4</w:t>
      </w:r>
    </w:p>
    <w:p w:rsidR="00773C12" w:rsidRDefault="00773C12" w:rsidP="00803EDF">
      <w:pPr>
        <w:ind w:left="708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Dokumentację odbiorową należy przekazać Zamawiającemu w 3 egzemplarzach – jeden oryginał + dwie kopie</w:t>
      </w:r>
      <w:r w:rsidR="00F36053">
        <w:rPr>
          <w:rFonts w:ascii="Times New Roman" w:hAnsi="Times New Roman"/>
          <w:color w:val="000000" w:themeColor="text1"/>
        </w:rPr>
        <w:t>.</w:t>
      </w:r>
    </w:p>
    <w:p w:rsidR="00F36053" w:rsidRDefault="00F36053" w:rsidP="00803EDF">
      <w:pPr>
        <w:ind w:left="708"/>
        <w:jc w:val="both"/>
        <w:rPr>
          <w:rFonts w:ascii="Times New Roman" w:hAnsi="Times New Roman"/>
          <w:color w:val="000000" w:themeColor="text1"/>
        </w:rPr>
      </w:pPr>
    </w:p>
    <w:p w:rsidR="00803EDF" w:rsidRPr="00803EDF" w:rsidRDefault="00F36053" w:rsidP="00803EDF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Pytanie nr 5</w:t>
      </w:r>
    </w:p>
    <w:p w:rsidR="00803EDF" w:rsidRPr="00803EDF" w:rsidRDefault="00803EDF" w:rsidP="00803EDF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803EDF">
        <w:rPr>
          <w:rFonts w:ascii="Times New Roman" w:hAnsi="Times New Roman"/>
          <w:color w:val="000000" w:themeColor="text1"/>
        </w:rPr>
        <w:t xml:space="preserve">W § 7 ust 14  i 17  Wzoru Umowy zatytułowanym „Podwykonawcy” Zamawiający wskazał, iż „Jednocześnie strony umowy zgodnie postanawiają, </w:t>
      </w:r>
      <w:r w:rsidRPr="00803EDF">
        <w:rPr>
          <w:rFonts w:ascii="Times New Roman" w:hAnsi="Times New Roman"/>
          <w:b/>
          <w:bCs/>
          <w:color w:val="000000" w:themeColor="text1"/>
          <w:u w:val="single"/>
        </w:rPr>
        <w:t>iż płatności za roboty budowlane wykonane przez podwykonawców lub dalszych podwykonawców dokonywane będą przez Zamawiającego bezpośrednio na ich rachunki</w:t>
      </w:r>
      <w:r w:rsidRPr="00803EDF">
        <w:rPr>
          <w:rFonts w:ascii="Times New Roman" w:hAnsi="Times New Roman"/>
          <w:color w:val="000000" w:themeColor="text1"/>
          <w:u w:val="single"/>
        </w:rPr>
        <w:t>,</w:t>
      </w:r>
      <w:r w:rsidRPr="00803EDF">
        <w:rPr>
          <w:rFonts w:ascii="Times New Roman" w:hAnsi="Times New Roman"/>
          <w:color w:val="000000" w:themeColor="text1"/>
        </w:rPr>
        <w:t xml:space="preserve"> po przedstawieniu Zamawiającemu oryginału faktury Wykonawcy wraz z dyspozycją przekazania płatności na rzecz podwykonawców lub dalszych podwykonawców oraz kopii faktur podwykonawców lub dalszych podwykonawców wystawionych dla Wykonawcy lub podwykonawcy, obejmujących wyżej wymienione prace”.</w:t>
      </w:r>
    </w:p>
    <w:p w:rsidR="00803EDF" w:rsidRPr="00803EDF" w:rsidRDefault="00803EDF" w:rsidP="00803EDF">
      <w:pPr>
        <w:pStyle w:val="Tekstpodstawowy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:rsidR="00803EDF" w:rsidRPr="00803EDF" w:rsidRDefault="00803EDF" w:rsidP="00803EDF">
      <w:pPr>
        <w:pStyle w:val="Tekstpodstawowy"/>
        <w:spacing w:line="276" w:lineRule="auto"/>
        <w:ind w:left="709" w:hanging="1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 w:rsidRPr="00803EDF">
        <w:rPr>
          <w:rFonts w:ascii="Times New Roman" w:hAnsi="Times New Roman"/>
          <w:i/>
          <w:iCs/>
          <w:color w:val="000000" w:themeColor="text1"/>
          <w:sz w:val="22"/>
          <w:szCs w:val="22"/>
        </w:rPr>
        <w:t>§ 7 ust 17</w:t>
      </w:r>
      <w:r w:rsidRPr="00803EDF">
        <w:rPr>
          <w:rFonts w:ascii="Times New Roman" w:hAnsi="Times New Roman"/>
          <w:color w:val="000000" w:themeColor="text1"/>
          <w:sz w:val="22"/>
          <w:szCs w:val="22"/>
        </w:rPr>
        <w:t xml:space="preserve"> „</w:t>
      </w:r>
      <w:r w:rsidRPr="00803EDF">
        <w:rPr>
          <w:rFonts w:ascii="Times New Roman" w:hAnsi="Times New Roman"/>
          <w:i/>
          <w:iCs/>
          <w:color w:val="000000" w:themeColor="text1"/>
          <w:sz w:val="22"/>
          <w:szCs w:val="22"/>
        </w:rPr>
        <w:t>Wykonawca zapłaci Zamawiającemu kary umowne z następujących tytułów i w podanych niżej wysokościach:</w:t>
      </w:r>
    </w:p>
    <w:p w:rsidR="00803EDF" w:rsidRPr="00803EDF" w:rsidRDefault="00803EDF" w:rsidP="00803EDF">
      <w:pPr>
        <w:pStyle w:val="Tekstpodstawowy"/>
        <w:numPr>
          <w:ilvl w:val="1"/>
          <w:numId w:val="41"/>
        </w:numPr>
        <w:spacing w:line="276" w:lineRule="auto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 w:rsidRPr="00803EDF">
        <w:rPr>
          <w:rFonts w:ascii="Times New Roman" w:hAnsi="Times New Roman"/>
          <w:i/>
          <w:iCs/>
          <w:color w:val="000000" w:themeColor="text1"/>
          <w:sz w:val="22"/>
          <w:szCs w:val="22"/>
        </w:rPr>
        <w:t>z tytułu braku zapłaty lub nieterminowej zapłaty wynagrodzenia należnego podwykonawcom lub dalszym podwykonawcom – 0,50% kwoty wynagrodzenia szacunkowego brutto określonego w § 3 ust. 1”</w:t>
      </w:r>
    </w:p>
    <w:p w:rsidR="00803EDF" w:rsidRPr="00803EDF" w:rsidRDefault="00803EDF" w:rsidP="00803EDF">
      <w:pPr>
        <w:pStyle w:val="Tekstpodstawowy"/>
        <w:tabs>
          <w:tab w:val="left" w:pos="720"/>
        </w:tabs>
        <w:spacing w:line="276" w:lineRule="auto"/>
        <w:ind w:left="1080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</w:p>
    <w:p w:rsidR="00803EDF" w:rsidRPr="00803EDF" w:rsidRDefault="00803EDF" w:rsidP="00803EDF">
      <w:pPr>
        <w:pStyle w:val="Tekstpodstawowy"/>
        <w:spacing w:line="276" w:lineRule="auto"/>
        <w:ind w:left="708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 w:rsidRPr="00803EDF">
        <w:rPr>
          <w:rFonts w:ascii="Times New Roman" w:hAnsi="Times New Roman"/>
          <w:i/>
          <w:iCs/>
          <w:color w:val="000000" w:themeColor="text1"/>
          <w:sz w:val="22"/>
          <w:szCs w:val="22"/>
        </w:rPr>
        <w:t>Wobec powyższego Wykonawca zwraca się do Zamawiającego z prośbą o udzielenie odpowiedzi na pytanie dlaczego Wykonawca ma zapłacić karę umowną w kwocie 0,50% kwoty wynagrodzenia ryczałtowego brutto określonego w § 3 ust. 1 skoro to Zamawiający będzie uiszczał wynagrodzenie bezpośrednio na rzecz podwykonawców a nie Wykonawca, o czym stanowi W § 7 ust 14</w:t>
      </w:r>
      <w:r w:rsidRPr="00803EDF">
        <w:rPr>
          <w:rFonts w:ascii="Times New Roman" w:hAnsi="Times New Roman"/>
          <w:color w:val="000000" w:themeColor="text1"/>
          <w:sz w:val="22"/>
          <w:szCs w:val="22"/>
        </w:rPr>
        <w:t xml:space="preserve">  </w:t>
      </w:r>
      <w:r w:rsidRPr="00803EDF">
        <w:rPr>
          <w:rFonts w:ascii="Times New Roman" w:hAnsi="Times New Roman"/>
          <w:i/>
          <w:iCs/>
          <w:color w:val="000000" w:themeColor="text1"/>
          <w:sz w:val="22"/>
          <w:szCs w:val="22"/>
        </w:rPr>
        <w:t>Wzoru Umowy? Dodatkowo Wykonawca zwraca uwagę na fakt, że zapis ten jest bezskuteczny bo nie można zastrzec skutecznie kary umownej za świadczenie pieniężne (por. art. 483 k.c.).</w:t>
      </w:r>
    </w:p>
    <w:p w:rsidR="00803EDF" w:rsidRPr="00803EDF" w:rsidRDefault="00803EDF" w:rsidP="00803EDF">
      <w:pPr>
        <w:pStyle w:val="Tekstpodstawowy"/>
        <w:spacing w:line="276" w:lineRule="auto"/>
        <w:ind w:left="708"/>
        <w:rPr>
          <w:rStyle w:val="Pogrubienie"/>
          <w:rFonts w:ascii="Times New Roman" w:hAnsi="Times New Roman"/>
          <w:i/>
          <w:iCs/>
          <w:shd w:val="clear" w:color="auto" w:fill="FFFFFF"/>
        </w:rPr>
      </w:pPr>
    </w:p>
    <w:p w:rsidR="00803EDF" w:rsidRPr="00803EDF" w:rsidRDefault="00803EDF" w:rsidP="00803EDF">
      <w:pPr>
        <w:pStyle w:val="Tekstpodstawowy"/>
        <w:spacing w:line="276" w:lineRule="auto"/>
        <w:ind w:left="708"/>
        <w:rPr>
          <w:rFonts w:ascii="Times New Roman" w:hAnsi="Times New Roman"/>
        </w:rPr>
      </w:pPr>
      <w:r w:rsidRPr="00803EDF">
        <w:rPr>
          <w:rStyle w:val="Pogrubienie"/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Art. 483. § 1.</w:t>
      </w:r>
      <w:r w:rsidRPr="00803EDF">
        <w:rPr>
          <w:rStyle w:val="apple-converted-space"/>
          <w:rFonts w:ascii="Times New Roman" w:hAnsi="Times New Roman"/>
          <w:b/>
          <w:bCs/>
          <w:color w:val="000000" w:themeColor="text1"/>
          <w:sz w:val="22"/>
          <w:szCs w:val="22"/>
          <w:shd w:val="clear" w:color="auto" w:fill="FFFFFF"/>
        </w:rPr>
        <w:t> </w:t>
      </w:r>
      <w:r w:rsidRPr="00803ED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Można zastrzec w umowie, że naprawienie szkody wynikłej z niewykonania lub nienależytego wykonania </w:t>
      </w:r>
      <w:r w:rsidRPr="00803EDF">
        <w:rPr>
          <w:rFonts w:ascii="Times New Roman" w:hAnsi="Times New Roman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zobowiązania niepieniężnego</w:t>
      </w:r>
      <w:r w:rsidRPr="00803ED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nastąpi przez zapłatę określonej sumy (kara umowna).</w:t>
      </w:r>
      <w:r w:rsidRPr="00803EDF">
        <w:rPr>
          <w:rFonts w:ascii="Times New Roman" w:hAnsi="Times New Roman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</w:p>
    <w:p w:rsidR="00803EDF" w:rsidRPr="00803EDF" w:rsidRDefault="00803EDF" w:rsidP="00803EDF">
      <w:pPr>
        <w:pStyle w:val="Tekstpodstawowy"/>
        <w:spacing w:line="276" w:lineRule="auto"/>
        <w:ind w:left="708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</w:p>
    <w:p w:rsidR="00803EDF" w:rsidRPr="00803EDF" w:rsidRDefault="00803EDF" w:rsidP="00803EDF">
      <w:pPr>
        <w:pStyle w:val="Tekstpodstawowy"/>
        <w:spacing w:line="276" w:lineRule="auto"/>
        <w:ind w:left="708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 w:rsidRPr="00803EDF">
        <w:rPr>
          <w:rFonts w:ascii="Times New Roman" w:hAnsi="Times New Roman"/>
          <w:i/>
          <w:iCs/>
          <w:color w:val="000000" w:themeColor="text1"/>
          <w:sz w:val="22"/>
          <w:szCs w:val="22"/>
        </w:rPr>
        <w:t>Bez wątpienia więc brak zapłaty czy też nieterminowa zapłata jest świadczeniem pieniężnym. Zapis ten jest bezskuteczny.</w:t>
      </w:r>
    </w:p>
    <w:p w:rsidR="00803EDF" w:rsidRPr="00803EDF" w:rsidRDefault="00803EDF" w:rsidP="00803EDF">
      <w:pPr>
        <w:pStyle w:val="Tekstpodstawowy"/>
        <w:spacing w:line="276" w:lineRule="auto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</w:p>
    <w:p w:rsidR="00803EDF" w:rsidRPr="00803EDF" w:rsidRDefault="00803EDF" w:rsidP="00803EDF">
      <w:pPr>
        <w:pStyle w:val="Tekstpodstawowy"/>
        <w:spacing w:line="276" w:lineRule="auto"/>
        <w:ind w:left="708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 w:rsidRPr="00803EDF">
        <w:rPr>
          <w:rFonts w:ascii="Times New Roman" w:hAnsi="Times New Roman"/>
          <w:i/>
          <w:iCs/>
          <w:color w:val="000000" w:themeColor="text1"/>
          <w:sz w:val="22"/>
          <w:szCs w:val="22"/>
        </w:rPr>
        <w:t xml:space="preserve">Powyższe jest tym bardziej uzasadnione, że to Zamawiający zastrzegł, że będzie uiszczał bezpośrednio wynagrodzenie na rzecz Podwykonawców, niezależne od tego czy Wykonawca zapłaci czy też nie wynagrodzenie na ich rzecz. </w:t>
      </w:r>
    </w:p>
    <w:p w:rsidR="00803EDF" w:rsidRPr="00803EDF" w:rsidRDefault="00803EDF" w:rsidP="00803EDF">
      <w:pPr>
        <w:pStyle w:val="Tekstpodstawowy"/>
        <w:spacing w:line="276" w:lineRule="auto"/>
        <w:ind w:left="708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 w:rsidRPr="00803EDF">
        <w:rPr>
          <w:rFonts w:ascii="Times New Roman" w:hAnsi="Times New Roman"/>
          <w:i/>
          <w:iCs/>
          <w:color w:val="000000" w:themeColor="text1"/>
          <w:sz w:val="22"/>
          <w:szCs w:val="22"/>
        </w:rPr>
        <w:t>Jest to zapis umowny będący niezrozumiałą dla Wykonawcy modyfikacją 1rt. 143e ustawy Prawo zamówień publicznych. Zamawiający w sytuacji, o której mowa w art. 143 e ust. 7 ma prawo co najwyżej odstąpić od zawartej umowy, ale nie ma prawa naliczać kar umownych w sytuacji zaistnienia okoliczności wskazanych w w/w przepisie.</w:t>
      </w:r>
    </w:p>
    <w:p w:rsidR="00803EDF" w:rsidRPr="00803EDF" w:rsidRDefault="00803EDF" w:rsidP="00803EDF">
      <w:pPr>
        <w:pStyle w:val="Tekstpodstawowy"/>
        <w:spacing w:line="276" w:lineRule="auto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</w:p>
    <w:p w:rsidR="00803EDF" w:rsidRPr="00803EDF" w:rsidRDefault="00803EDF" w:rsidP="00803EDF">
      <w:pPr>
        <w:pStyle w:val="Tekstpodstawowy"/>
        <w:ind w:firstLine="708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 w:rsidRPr="00803EDF">
        <w:rPr>
          <w:rFonts w:ascii="Times New Roman" w:hAnsi="Times New Roman"/>
          <w:i/>
          <w:iCs/>
          <w:color w:val="000000" w:themeColor="text1"/>
          <w:sz w:val="22"/>
          <w:szCs w:val="22"/>
        </w:rPr>
        <w:t>Art. 143e PZP</w:t>
      </w:r>
    </w:p>
    <w:p w:rsidR="00803EDF" w:rsidRPr="00803EDF" w:rsidRDefault="00803EDF" w:rsidP="00803EDF">
      <w:pPr>
        <w:pStyle w:val="Tekstpodstawowy"/>
        <w:ind w:left="708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</w:p>
    <w:p w:rsidR="00803EDF" w:rsidRPr="00803EDF" w:rsidRDefault="00803EDF" w:rsidP="00803EDF">
      <w:pPr>
        <w:pStyle w:val="Tekstpodstawowy"/>
        <w:ind w:left="708"/>
        <w:rPr>
          <w:rFonts w:ascii="Times New Roman" w:hAnsi="Times New Roman"/>
          <w:color w:val="000000" w:themeColor="text1"/>
          <w:sz w:val="22"/>
          <w:szCs w:val="22"/>
        </w:rPr>
      </w:pPr>
      <w:r w:rsidRPr="00803EDF">
        <w:rPr>
          <w:rFonts w:ascii="Times New Roman" w:hAnsi="Times New Roman"/>
          <w:color w:val="000000" w:themeColor="text1"/>
          <w:sz w:val="22"/>
          <w:szCs w:val="22"/>
        </w:rPr>
        <w:t>1. 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  <w:bookmarkStart w:id="1" w:name="mip33168224"/>
      <w:bookmarkEnd w:id="1"/>
    </w:p>
    <w:p w:rsidR="00803EDF" w:rsidRPr="00803EDF" w:rsidRDefault="00803EDF" w:rsidP="00803EDF">
      <w:pPr>
        <w:pStyle w:val="Tekstpodstawowy"/>
        <w:ind w:left="708"/>
        <w:rPr>
          <w:rFonts w:ascii="Times New Roman" w:hAnsi="Times New Roman"/>
          <w:color w:val="000000" w:themeColor="text1"/>
          <w:sz w:val="22"/>
          <w:szCs w:val="22"/>
        </w:rPr>
      </w:pPr>
    </w:p>
    <w:p w:rsidR="00803EDF" w:rsidRPr="00803EDF" w:rsidRDefault="00803EDF" w:rsidP="00803EDF">
      <w:pPr>
        <w:pStyle w:val="Tekstpodstawowy"/>
        <w:ind w:left="708"/>
        <w:rPr>
          <w:rFonts w:ascii="Times New Roman" w:hAnsi="Times New Roman"/>
          <w:color w:val="000000" w:themeColor="text1"/>
          <w:sz w:val="22"/>
          <w:szCs w:val="22"/>
        </w:rPr>
      </w:pPr>
      <w:r w:rsidRPr="00803EDF">
        <w:rPr>
          <w:rFonts w:ascii="Times New Roman" w:hAnsi="Times New Roman"/>
          <w:color w:val="000000" w:themeColor="text1"/>
          <w:sz w:val="22"/>
          <w:szCs w:val="22"/>
        </w:rPr>
        <w:t>2. Wynagrodzenie, o którym mowa w ust. 1,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  <w:bookmarkStart w:id="2" w:name="mip33168225"/>
      <w:bookmarkEnd w:id="2"/>
    </w:p>
    <w:p w:rsidR="00803EDF" w:rsidRPr="00803EDF" w:rsidRDefault="00803EDF" w:rsidP="00803EDF">
      <w:pPr>
        <w:pStyle w:val="Tekstpodstawowy"/>
        <w:ind w:left="708"/>
        <w:rPr>
          <w:rFonts w:ascii="Times New Roman" w:hAnsi="Times New Roman"/>
          <w:color w:val="000000" w:themeColor="text1"/>
          <w:sz w:val="22"/>
          <w:szCs w:val="22"/>
        </w:rPr>
      </w:pPr>
    </w:p>
    <w:p w:rsidR="00803EDF" w:rsidRPr="00803EDF" w:rsidRDefault="00803EDF" w:rsidP="00803EDF">
      <w:pPr>
        <w:pStyle w:val="Tekstpodstawowy"/>
        <w:ind w:left="708"/>
        <w:rPr>
          <w:rFonts w:ascii="Times New Roman" w:hAnsi="Times New Roman"/>
          <w:color w:val="000000" w:themeColor="text1"/>
          <w:sz w:val="22"/>
          <w:szCs w:val="22"/>
        </w:rPr>
      </w:pPr>
      <w:r w:rsidRPr="00803EDF">
        <w:rPr>
          <w:rFonts w:ascii="Times New Roman" w:hAnsi="Times New Roman"/>
          <w:color w:val="000000" w:themeColor="text1"/>
          <w:sz w:val="22"/>
          <w:szCs w:val="22"/>
        </w:rPr>
        <w:t>3. Bezpośrednia zapłata obejmuje wyłącznie należne wynagrodzenie, bez odsetek, należnych podwykonawcy lub dalszemu podwykonawcy.</w:t>
      </w:r>
      <w:bookmarkStart w:id="3" w:name="mip33168226"/>
      <w:bookmarkEnd w:id="3"/>
    </w:p>
    <w:p w:rsidR="00803EDF" w:rsidRPr="00803EDF" w:rsidRDefault="00803EDF" w:rsidP="00803EDF">
      <w:pPr>
        <w:pStyle w:val="Tekstpodstawowy"/>
        <w:ind w:left="708"/>
        <w:rPr>
          <w:rFonts w:ascii="Times New Roman" w:hAnsi="Times New Roman"/>
          <w:color w:val="000000" w:themeColor="text1"/>
          <w:sz w:val="22"/>
          <w:szCs w:val="22"/>
        </w:rPr>
      </w:pPr>
    </w:p>
    <w:p w:rsidR="00803EDF" w:rsidRPr="00803EDF" w:rsidRDefault="00803EDF" w:rsidP="00803EDF">
      <w:pPr>
        <w:pStyle w:val="Tekstpodstawowy"/>
        <w:ind w:left="708"/>
        <w:rPr>
          <w:rFonts w:ascii="Times New Roman" w:hAnsi="Times New Roman"/>
          <w:color w:val="000000" w:themeColor="text1"/>
          <w:sz w:val="22"/>
          <w:szCs w:val="22"/>
        </w:rPr>
      </w:pPr>
      <w:r w:rsidRPr="00803EDF">
        <w:rPr>
          <w:rFonts w:ascii="Times New Roman" w:hAnsi="Times New Roman"/>
          <w:color w:val="000000" w:themeColor="text1"/>
          <w:sz w:val="22"/>
          <w:szCs w:val="22"/>
        </w:rPr>
        <w:t xml:space="preserve">4.Przed dokonaniem bezpośredniej zapłaty zamawiający jest obowiązany umożliwić wykonawcy zgłoszenie w formie pisemnej uwag dotyczących zasadności bezpośredniej zapłaty wynagrodzenia podwykonawcy lub dalszemu podwykonawcy, o których mowa w ust. 1. Zamawiający informuje o terminie zgłaszania uwag, nie krótszym niż 7 dni od dnia doręczenia tej informacji. </w:t>
      </w:r>
      <w:bookmarkStart w:id="4" w:name="mip33168227"/>
      <w:bookmarkEnd w:id="4"/>
    </w:p>
    <w:p w:rsidR="00803EDF" w:rsidRPr="00803EDF" w:rsidRDefault="00803EDF" w:rsidP="00803EDF">
      <w:pPr>
        <w:pStyle w:val="Tekstpodstawowy"/>
        <w:ind w:left="708"/>
        <w:rPr>
          <w:rFonts w:ascii="Times New Roman" w:hAnsi="Times New Roman"/>
          <w:color w:val="000000" w:themeColor="text1"/>
          <w:sz w:val="22"/>
          <w:szCs w:val="22"/>
        </w:rPr>
      </w:pPr>
    </w:p>
    <w:p w:rsidR="00803EDF" w:rsidRPr="00803EDF" w:rsidRDefault="00803EDF" w:rsidP="00803EDF">
      <w:pPr>
        <w:pStyle w:val="Tekstpodstawowy"/>
        <w:ind w:left="708"/>
        <w:rPr>
          <w:rFonts w:ascii="Times New Roman" w:hAnsi="Times New Roman"/>
          <w:color w:val="000000" w:themeColor="text1"/>
          <w:sz w:val="22"/>
          <w:szCs w:val="22"/>
        </w:rPr>
      </w:pPr>
      <w:r w:rsidRPr="00803EDF">
        <w:rPr>
          <w:rFonts w:ascii="Times New Roman" w:hAnsi="Times New Roman"/>
          <w:color w:val="000000" w:themeColor="text1"/>
          <w:sz w:val="22"/>
          <w:szCs w:val="22"/>
        </w:rPr>
        <w:t>5. W przypadku zgłoszenia uwag, o których mowa w ust. 4, w terminie wskazanym przez zamawiającego, zamawiający może:</w:t>
      </w:r>
      <w:bookmarkStart w:id="5" w:name="mip33168229"/>
      <w:bookmarkStart w:id="6" w:name="mip33168232"/>
      <w:bookmarkEnd w:id="5"/>
      <w:bookmarkEnd w:id="6"/>
    </w:p>
    <w:p w:rsidR="00803EDF" w:rsidRPr="00803EDF" w:rsidRDefault="00803EDF" w:rsidP="00803EDF">
      <w:pPr>
        <w:ind w:left="720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803EDF">
        <w:rPr>
          <w:rFonts w:ascii="Times New Roman" w:hAnsi="Times New Roman"/>
          <w:i/>
          <w:color w:val="000000" w:themeColor="text1"/>
        </w:rPr>
        <w:t xml:space="preserve">1) nie dokonać bezpośredniej zapłaty wynagrodzenia podwykonawcy lub dalszemu </w:t>
      </w:r>
    </w:p>
    <w:p w:rsidR="00803EDF" w:rsidRPr="00803EDF" w:rsidRDefault="00803EDF" w:rsidP="00803EDF">
      <w:pPr>
        <w:ind w:left="720"/>
        <w:jc w:val="both"/>
        <w:rPr>
          <w:rFonts w:ascii="Times New Roman" w:hAnsi="Times New Roman"/>
          <w:i/>
          <w:color w:val="000000" w:themeColor="text1"/>
        </w:rPr>
      </w:pPr>
      <w:r w:rsidRPr="00803EDF">
        <w:rPr>
          <w:rFonts w:ascii="Times New Roman" w:hAnsi="Times New Roman"/>
          <w:i/>
          <w:color w:val="000000" w:themeColor="text1"/>
        </w:rPr>
        <w:t xml:space="preserve">     podwykonawcy, jeżeli wykonawca wykaże niezasadność takiej zapłaty albo</w:t>
      </w:r>
    </w:p>
    <w:p w:rsidR="00803EDF" w:rsidRPr="00803EDF" w:rsidRDefault="00803EDF" w:rsidP="00803EDF">
      <w:pPr>
        <w:ind w:left="720"/>
        <w:jc w:val="both"/>
        <w:rPr>
          <w:rFonts w:ascii="Times New Roman" w:hAnsi="Times New Roman"/>
          <w:i/>
          <w:color w:val="000000" w:themeColor="text1"/>
        </w:rPr>
      </w:pPr>
      <w:r w:rsidRPr="00803EDF">
        <w:rPr>
          <w:rFonts w:ascii="Times New Roman" w:hAnsi="Times New Roman"/>
          <w:i/>
          <w:color w:val="000000" w:themeColor="text1"/>
        </w:rPr>
        <w:t xml:space="preserve">2) złożyć do depozytu sądowego kwotę potrzebną na pokrycie wynagrodzenia </w:t>
      </w:r>
    </w:p>
    <w:p w:rsidR="00803EDF" w:rsidRPr="00803EDF" w:rsidRDefault="00803EDF" w:rsidP="00803EDF">
      <w:pPr>
        <w:ind w:left="720"/>
        <w:jc w:val="both"/>
        <w:rPr>
          <w:rFonts w:ascii="Times New Roman" w:hAnsi="Times New Roman"/>
          <w:i/>
          <w:color w:val="000000" w:themeColor="text1"/>
        </w:rPr>
      </w:pPr>
      <w:r w:rsidRPr="00803EDF">
        <w:rPr>
          <w:rFonts w:ascii="Times New Roman" w:hAnsi="Times New Roman"/>
          <w:i/>
          <w:color w:val="000000" w:themeColor="text1"/>
        </w:rPr>
        <w:t xml:space="preserve">     podwykonawcy lub dalszego podwykonawcy w przypadku istnienia zasadniczej </w:t>
      </w:r>
    </w:p>
    <w:p w:rsidR="00803EDF" w:rsidRPr="00803EDF" w:rsidRDefault="00803EDF" w:rsidP="00803EDF">
      <w:pPr>
        <w:ind w:left="720"/>
        <w:jc w:val="both"/>
        <w:rPr>
          <w:rFonts w:ascii="Times New Roman" w:hAnsi="Times New Roman"/>
          <w:i/>
          <w:color w:val="000000" w:themeColor="text1"/>
        </w:rPr>
      </w:pPr>
      <w:r w:rsidRPr="00803EDF">
        <w:rPr>
          <w:rFonts w:ascii="Times New Roman" w:hAnsi="Times New Roman"/>
          <w:i/>
          <w:color w:val="000000" w:themeColor="text1"/>
        </w:rPr>
        <w:t xml:space="preserve">     wątpliwości zamawiającego co do wysokości należnej zapłaty lub podmiotu, któremu </w:t>
      </w:r>
    </w:p>
    <w:p w:rsidR="00803EDF" w:rsidRPr="00803EDF" w:rsidRDefault="00803EDF" w:rsidP="00803EDF">
      <w:pPr>
        <w:ind w:left="720"/>
        <w:jc w:val="both"/>
        <w:rPr>
          <w:rFonts w:ascii="Times New Roman" w:hAnsi="Times New Roman"/>
          <w:i/>
          <w:color w:val="000000" w:themeColor="text1"/>
        </w:rPr>
      </w:pPr>
      <w:r w:rsidRPr="00803EDF">
        <w:rPr>
          <w:rFonts w:ascii="Times New Roman" w:hAnsi="Times New Roman"/>
          <w:i/>
          <w:color w:val="000000" w:themeColor="text1"/>
        </w:rPr>
        <w:t xml:space="preserve">     płatność się należy, </w:t>
      </w:r>
    </w:p>
    <w:p w:rsidR="00803EDF" w:rsidRPr="00803EDF" w:rsidRDefault="00803EDF" w:rsidP="00803EDF">
      <w:pPr>
        <w:ind w:left="720"/>
        <w:jc w:val="both"/>
        <w:rPr>
          <w:rFonts w:ascii="Times New Roman" w:hAnsi="Times New Roman"/>
          <w:i/>
          <w:color w:val="000000" w:themeColor="text1"/>
        </w:rPr>
      </w:pPr>
      <w:r w:rsidRPr="00803EDF">
        <w:rPr>
          <w:rFonts w:ascii="Times New Roman" w:hAnsi="Times New Roman"/>
          <w:i/>
          <w:color w:val="000000" w:themeColor="text1"/>
        </w:rPr>
        <w:t xml:space="preserve">     albo</w:t>
      </w:r>
    </w:p>
    <w:p w:rsidR="00803EDF" w:rsidRPr="00803EDF" w:rsidRDefault="00803EDF" w:rsidP="00803EDF">
      <w:pPr>
        <w:ind w:left="720"/>
        <w:jc w:val="both"/>
        <w:rPr>
          <w:rFonts w:ascii="Times New Roman" w:hAnsi="Times New Roman"/>
          <w:i/>
          <w:color w:val="000000" w:themeColor="text1"/>
        </w:rPr>
      </w:pPr>
      <w:r w:rsidRPr="00803EDF">
        <w:rPr>
          <w:rFonts w:ascii="Times New Roman" w:hAnsi="Times New Roman"/>
          <w:i/>
          <w:color w:val="000000" w:themeColor="text1"/>
        </w:rPr>
        <w:t xml:space="preserve">3) dokonać bezpośredniej zapłaty wynagrodzenia podwykonawcy lub dalszemu </w:t>
      </w:r>
    </w:p>
    <w:p w:rsidR="00803EDF" w:rsidRPr="00803EDF" w:rsidRDefault="00803EDF" w:rsidP="00803EDF">
      <w:pPr>
        <w:ind w:left="720"/>
        <w:jc w:val="both"/>
        <w:rPr>
          <w:rFonts w:ascii="Times New Roman" w:hAnsi="Times New Roman"/>
          <w:i/>
          <w:color w:val="000000" w:themeColor="text1"/>
        </w:rPr>
      </w:pPr>
      <w:r w:rsidRPr="00803EDF">
        <w:rPr>
          <w:rFonts w:ascii="Times New Roman" w:hAnsi="Times New Roman"/>
          <w:i/>
          <w:color w:val="000000" w:themeColor="text1"/>
        </w:rPr>
        <w:t xml:space="preserve">     podwykonawcy, jeżeli podwykonawca lub dalszy podwykonawca wykaże zasadność takiej </w:t>
      </w:r>
    </w:p>
    <w:p w:rsidR="00803EDF" w:rsidRPr="00803EDF" w:rsidRDefault="00803EDF" w:rsidP="00803EDF">
      <w:pPr>
        <w:ind w:left="720"/>
        <w:jc w:val="both"/>
        <w:rPr>
          <w:rFonts w:ascii="Times New Roman" w:hAnsi="Times New Roman"/>
          <w:i/>
          <w:color w:val="000000" w:themeColor="text1"/>
        </w:rPr>
      </w:pPr>
      <w:r w:rsidRPr="00803EDF">
        <w:rPr>
          <w:rFonts w:ascii="Times New Roman" w:hAnsi="Times New Roman"/>
          <w:i/>
          <w:color w:val="000000" w:themeColor="text1"/>
        </w:rPr>
        <w:t xml:space="preserve">     zapłaty.</w:t>
      </w:r>
    </w:p>
    <w:p w:rsidR="00803EDF" w:rsidRPr="00803EDF" w:rsidRDefault="00803EDF" w:rsidP="00803EDF">
      <w:pPr>
        <w:pStyle w:val="Tekstpodstawowy"/>
        <w:rPr>
          <w:rFonts w:ascii="Times New Roman" w:hAnsi="Times New Roman"/>
          <w:i/>
          <w:color w:val="000000" w:themeColor="text1"/>
          <w:sz w:val="22"/>
          <w:szCs w:val="22"/>
        </w:rPr>
      </w:pPr>
    </w:p>
    <w:p w:rsidR="00803EDF" w:rsidRPr="00803EDF" w:rsidRDefault="00803EDF" w:rsidP="00803EDF">
      <w:pPr>
        <w:pStyle w:val="Tekstpodstawowy"/>
        <w:ind w:left="708"/>
        <w:rPr>
          <w:rFonts w:ascii="Times New Roman" w:hAnsi="Times New Roman"/>
          <w:color w:val="000000" w:themeColor="text1"/>
          <w:sz w:val="22"/>
          <w:szCs w:val="22"/>
        </w:rPr>
      </w:pPr>
      <w:r w:rsidRPr="00803EDF">
        <w:rPr>
          <w:rFonts w:ascii="Times New Roman" w:hAnsi="Times New Roman"/>
          <w:color w:val="000000" w:themeColor="text1"/>
          <w:sz w:val="22"/>
          <w:szCs w:val="22"/>
        </w:rPr>
        <w:t>6. W przypadku dokonania bezpośredniej zapłaty podwykonawcy lub dalszemu podwykonawcy, o których mowa w ust. 1, zamawiający potrąca kwotę wypłaconego wynagrodzenia z wynagrodzenia należnego wykonawcy.</w:t>
      </w:r>
      <w:bookmarkStart w:id="7" w:name="mip33168233"/>
      <w:bookmarkEnd w:id="7"/>
    </w:p>
    <w:p w:rsidR="00803EDF" w:rsidRPr="00803EDF" w:rsidRDefault="00803EDF" w:rsidP="00803EDF">
      <w:pPr>
        <w:pStyle w:val="Tekstpodstawowy"/>
        <w:ind w:left="708"/>
        <w:rPr>
          <w:rFonts w:ascii="Times New Roman" w:hAnsi="Times New Roman"/>
          <w:color w:val="000000" w:themeColor="text1"/>
          <w:sz w:val="22"/>
          <w:szCs w:val="22"/>
        </w:rPr>
      </w:pPr>
    </w:p>
    <w:p w:rsidR="00803EDF" w:rsidRPr="00803EDF" w:rsidRDefault="00803EDF" w:rsidP="00803EDF">
      <w:pPr>
        <w:pStyle w:val="Tekstpodstawowy"/>
        <w:ind w:left="708"/>
        <w:rPr>
          <w:rFonts w:ascii="Times New Roman" w:hAnsi="Times New Roman"/>
          <w:color w:val="000000" w:themeColor="text1"/>
          <w:sz w:val="22"/>
          <w:szCs w:val="22"/>
        </w:rPr>
      </w:pPr>
      <w:r w:rsidRPr="00803EDF">
        <w:rPr>
          <w:rFonts w:ascii="Times New Roman" w:hAnsi="Times New Roman"/>
          <w:color w:val="000000" w:themeColor="text1"/>
          <w:sz w:val="22"/>
          <w:szCs w:val="22"/>
        </w:rPr>
        <w:t>7. Konieczność wielokrotnego dokonywania bezpośredniej zapłaty podwykonawcy lub dalszemu podwykonawcy, o których mowa w ust. 1, lub konieczność dokonania bezpośrednich zapłat na sumę większą niż 5% wartości umowy w sprawie zamówienia publicznego może stanowić podstawę do odstąpienia od umowy w sprawie zamówienia publicznego przez zamawiającego.</w:t>
      </w:r>
      <w:bookmarkStart w:id="8" w:name="mip33168234"/>
      <w:bookmarkEnd w:id="8"/>
    </w:p>
    <w:p w:rsidR="00803EDF" w:rsidRPr="00803EDF" w:rsidRDefault="00803EDF" w:rsidP="00803EDF">
      <w:pPr>
        <w:pStyle w:val="Tekstpodstawowy"/>
        <w:ind w:left="708"/>
        <w:rPr>
          <w:rFonts w:ascii="Times New Roman" w:hAnsi="Times New Roman"/>
          <w:color w:val="000000" w:themeColor="text1"/>
          <w:sz w:val="22"/>
          <w:szCs w:val="22"/>
        </w:rPr>
      </w:pPr>
    </w:p>
    <w:p w:rsidR="00803EDF" w:rsidRPr="00803EDF" w:rsidRDefault="00803EDF" w:rsidP="00803EDF">
      <w:pPr>
        <w:pStyle w:val="Tekstpodstawowy"/>
        <w:ind w:left="708"/>
        <w:rPr>
          <w:rFonts w:ascii="Times New Roman" w:hAnsi="Times New Roman"/>
          <w:color w:val="000000" w:themeColor="text1"/>
          <w:sz w:val="22"/>
          <w:szCs w:val="22"/>
        </w:rPr>
      </w:pPr>
      <w:r w:rsidRPr="00803EDF">
        <w:rPr>
          <w:rFonts w:ascii="Times New Roman" w:hAnsi="Times New Roman"/>
          <w:color w:val="000000" w:themeColor="text1"/>
          <w:sz w:val="22"/>
          <w:szCs w:val="22"/>
        </w:rPr>
        <w:t xml:space="preserve">8. Przepisy </w:t>
      </w:r>
      <w:hyperlink r:id="rId8" w:history="1">
        <w:r w:rsidRPr="00803EDF">
          <w:rPr>
            <w:rStyle w:val="Hipercze"/>
            <w:rFonts w:ascii="Times New Roman" w:hAnsi="Times New Roman"/>
            <w:color w:val="000000" w:themeColor="text1"/>
            <w:sz w:val="22"/>
            <w:szCs w:val="22"/>
          </w:rPr>
          <w:t>art. 143a-143d</w:t>
        </w:r>
      </w:hyperlink>
      <w:r w:rsidRPr="00803EDF">
        <w:rPr>
          <w:rFonts w:ascii="Times New Roman" w:hAnsi="Times New Roman"/>
          <w:color w:val="000000" w:themeColor="text1"/>
          <w:sz w:val="22"/>
          <w:szCs w:val="22"/>
        </w:rPr>
        <w:t xml:space="preserve"> nie naruszają praw i obowiązków zamawiającego, wykonawcy, podwykonawcy i dalszego podwykonawcy wynikających z przepisów art. 647</w:t>
      </w:r>
      <w:r w:rsidRPr="00803EDF">
        <w:rPr>
          <w:rFonts w:ascii="Times New Roman" w:hAnsi="Times New Roman"/>
          <w:color w:val="000000" w:themeColor="text1"/>
          <w:sz w:val="22"/>
          <w:szCs w:val="22"/>
          <w:u w:val="single"/>
          <w:vertAlign w:val="superscript"/>
        </w:rPr>
        <w:t xml:space="preserve"> </w:t>
      </w:r>
      <w:r w:rsidRPr="00803EDF">
        <w:rPr>
          <w:rFonts w:ascii="Times New Roman" w:hAnsi="Times New Roman"/>
          <w:color w:val="000000" w:themeColor="text1"/>
          <w:sz w:val="22"/>
          <w:szCs w:val="22"/>
        </w:rPr>
        <w:t>ustawy z dnia 23 kwietnia 1964 r. - Kodeks cywilny.</w:t>
      </w:r>
    </w:p>
    <w:p w:rsidR="00803EDF" w:rsidRPr="00803EDF" w:rsidRDefault="00803EDF" w:rsidP="00803EDF">
      <w:pPr>
        <w:pStyle w:val="Tekstpodstawowy"/>
        <w:spacing w:line="276" w:lineRule="auto"/>
        <w:rPr>
          <w:rFonts w:ascii="Times New Roman" w:eastAsia="Calibri" w:hAnsi="Times New Roman"/>
          <w:color w:val="000000" w:themeColor="text1"/>
          <w:sz w:val="22"/>
          <w:szCs w:val="22"/>
        </w:rPr>
      </w:pPr>
    </w:p>
    <w:p w:rsidR="00803EDF" w:rsidRDefault="00803EDF" w:rsidP="00803EDF">
      <w:pPr>
        <w:pStyle w:val="Tekstpodstawowy"/>
        <w:spacing w:line="276" w:lineRule="auto"/>
        <w:ind w:left="708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803EDF">
        <w:rPr>
          <w:rFonts w:ascii="Times New Roman" w:hAnsi="Times New Roman"/>
          <w:i/>
          <w:iCs/>
          <w:color w:val="000000" w:themeColor="text1"/>
          <w:sz w:val="22"/>
          <w:szCs w:val="22"/>
        </w:rPr>
        <w:t>Z uwagi na powyższe Wykonawca zwraca się o wykreślenie ze wzoru umowy tych zapisów, a w sytuacji kiedy Zamawiający nie zgodzi się z wnioskiem Wykonawcy, Wykonawca zwraca się do Zamawiającego o podanie konkretnych podstaw prawnych zapisu § 7 ust. 14.</w:t>
      </w:r>
    </w:p>
    <w:p w:rsidR="00B63102" w:rsidRDefault="00B63102" w:rsidP="00803EDF">
      <w:pPr>
        <w:pStyle w:val="Tekstpodstawowy"/>
        <w:spacing w:line="276" w:lineRule="auto"/>
        <w:ind w:left="708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63102" w:rsidRDefault="00B63102" w:rsidP="00906EB5">
      <w:pPr>
        <w:pStyle w:val="Tekstpodstawowy"/>
        <w:spacing w:line="276" w:lineRule="auto"/>
        <w:rPr>
          <w:rFonts w:ascii="Times New Roman" w:hAnsi="Times New Roman"/>
          <w:iCs/>
          <w:color w:val="000000" w:themeColor="text1"/>
          <w:sz w:val="22"/>
          <w:szCs w:val="22"/>
        </w:rPr>
      </w:pPr>
      <w:r>
        <w:rPr>
          <w:rFonts w:ascii="Times New Roman" w:hAnsi="Times New Roman"/>
          <w:iCs/>
          <w:color w:val="000000" w:themeColor="text1"/>
          <w:sz w:val="22"/>
          <w:szCs w:val="22"/>
        </w:rPr>
        <w:t>Odpowiedź nr 5</w:t>
      </w:r>
    </w:p>
    <w:p w:rsidR="00B63102" w:rsidRDefault="00B63102" w:rsidP="00803EDF">
      <w:pPr>
        <w:pStyle w:val="Tekstpodstawowy"/>
        <w:spacing w:line="276" w:lineRule="auto"/>
        <w:ind w:left="708"/>
        <w:rPr>
          <w:rFonts w:ascii="Times New Roman" w:hAnsi="Times New Roman"/>
          <w:iCs/>
          <w:color w:val="000000" w:themeColor="text1"/>
          <w:sz w:val="22"/>
          <w:szCs w:val="22"/>
        </w:rPr>
      </w:pPr>
      <w:r>
        <w:rPr>
          <w:rFonts w:ascii="Times New Roman" w:hAnsi="Times New Roman"/>
          <w:iCs/>
          <w:color w:val="000000" w:themeColor="text1"/>
          <w:sz w:val="22"/>
          <w:szCs w:val="22"/>
        </w:rPr>
        <w:t>Zamawiający podtrzymuje zapisy w § 7 ust. ust.14 i 17 Wzoru U</w:t>
      </w:r>
      <w:r w:rsidR="00F36053">
        <w:rPr>
          <w:rFonts w:ascii="Times New Roman" w:hAnsi="Times New Roman"/>
          <w:iCs/>
          <w:color w:val="000000" w:themeColor="text1"/>
          <w:sz w:val="22"/>
          <w:szCs w:val="22"/>
        </w:rPr>
        <w:t>mowy dotyczące kar oraz płatnoś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>ci za roboty wykonane przez podwykonawców</w:t>
      </w:r>
      <w:r w:rsidR="00F36053">
        <w:rPr>
          <w:rFonts w:ascii="Times New Roman" w:hAnsi="Times New Roman"/>
          <w:iCs/>
          <w:color w:val="000000" w:themeColor="text1"/>
          <w:sz w:val="22"/>
          <w:szCs w:val="22"/>
        </w:rPr>
        <w:t>. Powy</w:t>
      </w:r>
      <w:r w:rsidR="009A6B3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ższe wynika z art. 14 </w:t>
      </w:r>
      <w:proofErr w:type="spellStart"/>
      <w:r w:rsidR="009A6B30">
        <w:rPr>
          <w:rFonts w:ascii="Times New Roman" w:hAnsi="Times New Roman"/>
          <w:iCs/>
          <w:color w:val="000000" w:themeColor="text1"/>
          <w:sz w:val="22"/>
          <w:szCs w:val="22"/>
        </w:rPr>
        <w:t>Pzp</w:t>
      </w:r>
      <w:proofErr w:type="spellEnd"/>
      <w:r w:rsidR="00F36053">
        <w:rPr>
          <w:rFonts w:ascii="Times New Roman" w:hAnsi="Times New Roman"/>
          <w:iCs/>
          <w:color w:val="000000" w:themeColor="text1"/>
          <w:sz w:val="22"/>
          <w:szCs w:val="22"/>
        </w:rPr>
        <w:t>.</w:t>
      </w:r>
    </w:p>
    <w:p w:rsidR="00E2159F" w:rsidRDefault="00E2159F" w:rsidP="00803EDF">
      <w:pPr>
        <w:pStyle w:val="Tekstpodstawowy"/>
        <w:spacing w:line="276" w:lineRule="auto"/>
        <w:ind w:left="708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803EDF" w:rsidRPr="00E2159F" w:rsidRDefault="00E2159F" w:rsidP="00906EB5">
      <w:pPr>
        <w:pStyle w:val="Tekstpodstawowy"/>
        <w:spacing w:line="276" w:lineRule="auto"/>
        <w:rPr>
          <w:rFonts w:ascii="Times New Roman" w:hAnsi="Times New Roman"/>
          <w:iCs/>
          <w:color w:val="000000" w:themeColor="text1"/>
          <w:sz w:val="22"/>
          <w:szCs w:val="22"/>
        </w:rPr>
      </w:pPr>
      <w:r>
        <w:rPr>
          <w:rFonts w:ascii="Times New Roman" w:hAnsi="Times New Roman"/>
          <w:iCs/>
          <w:color w:val="000000" w:themeColor="text1"/>
          <w:sz w:val="22"/>
          <w:szCs w:val="22"/>
        </w:rPr>
        <w:t>Pytanie nr 6</w:t>
      </w:r>
    </w:p>
    <w:p w:rsidR="00803EDF" w:rsidRPr="00803EDF" w:rsidRDefault="00803EDF" w:rsidP="00E2159F">
      <w:pPr>
        <w:spacing w:line="276" w:lineRule="auto"/>
        <w:ind w:left="72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803EDF">
        <w:rPr>
          <w:rFonts w:ascii="Times New Roman" w:hAnsi="Times New Roman"/>
          <w:color w:val="000000" w:themeColor="text1"/>
        </w:rPr>
        <w:t>W § 8 ust 2 lit. i Wzoru Umowy zatytułowanym „Obowiązki Stron” Zamawiający wskazał, iż do obowiązków wykonawcy należy zorganizowanie robót w sposób ograniczający uciążliwości z nimi związane do koniecznego minimum oraz nie kolidujący z bieżącym funkcjonowaniem obiektów szkolnych,</w:t>
      </w:r>
    </w:p>
    <w:p w:rsidR="00803EDF" w:rsidRPr="00803EDF" w:rsidRDefault="00803EDF" w:rsidP="00803EDF">
      <w:pPr>
        <w:ind w:left="360"/>
        <w:jc w:val="both"/>
        <w:rPr>
          <w:rFonts w:ascii="Times New Roman" w:hAnsi="Times New Roman"/>
          <w:i/>
          <w:iCs/>
          <w:color w:val="000000" w:themeColor="text1"/>
        </w:rPr>
      </w:pPr>
    </w:p>
    <w:p w:rsidR="00803EDF" w:rsidRPr="00803EDF" w:rsidRDefault="00803EDF" w:rsidP="00803EDF">
      <w:pPr>
        <w:ind w:left="708"/>
        <w:jc w:val="both"/>
        <w:rPr>
          <w:rFonts w:ascii="Times New Roman" w:hAnsi="Times New Roman"/>
          <w:color w:val="000000" w:themeColor="text1"/>
        </w:rPr>
      </w:pPr>
      <w:r w:rsidRPr="00803EDF">
        <w:rPr>
          <w:rFonts w:ascii="Times New Roman" w:hAnsi="Times New Roman"/>
          <w:color w:val="000000" w:themeColor="text1"/>
        </w:rPr>
        <w:t>W tym miejscu Wykonawca zwraca się z prośbą do Zamawiającego z pytaniem co rozumie się przez pojęcie „nie kolidujący z bieżącym funkcjonowaniem obiektów szkolnych”? W jakich godzinach w związku z tym mogą być prowadzone roboty budowlane powodujące hałas? Czy są jakieś godziny w których w ogóle roboty budowlane nie mogą być prowadzone, jeżeli tak to jakie to godziny i w jakich dniach one obowiązują?</w:t>
      </w:r>
    </w:p>
    <w:p w:rsidR="00803EDF" w:rsidRPr="00803EDF" w:rsidRDefault="00803EDF" w:rsidP="00803EDF">
      <w:pPr>
        <w:ind w:left="708"/>
        <w:jc w:val="both"/>
        <w:rPr>
          <w:rFonts w:ascii="Times New Roman" w:hAnsi="Times New Roman"/>
          <w:color w:val="000000" w:themeColor="text1"/>
        </w:rPr>
      </w:pPr>
    </w:p>
    <w:p w:rsidR="00803EDF" w:rsidRDefault="00803EDF" w:rsidP="00803EDF">
      <w:pPr>
        <w:ind w:left="708"/>
        <w:jc w:val="both"/>
        <w:rPr>
          <w:rFonts w:ascii="Times New Roman" w:hAnsi="Times New Roman"/>
          <w:color w:val="000000" w:themeColor="text1"/>
        </w:rPr>
      </w:pPr>
      <w:r w:rsidRPr="00803EDF">
        <w:rPr>
          <w:rFonts w:ascii="Times New Roman" w:hAnsi="Times New Roman"/>
          <w:color w:val="000000" w:themeColor="text1"/>
        </w:rPr>
        <w:t xml:space="preserve">Z uwagi na powyższe Wykonawca zwraca się ponadto o dokładne wyjaśnienie przez Zamawiającego w jakich dniach tygodni oraz godzinach będą mogły być prowadzone prace na obiekcie. Z uwagi na termin wszczęcia postępowania i ewentualnego podpisania umowy, jej realizacja rozpocznie się już w okresie roku szkolnego, co może mieć istotny wpływ na termin realizacji przedmiotu umowy. </w:t>
      </w:r>
    </w:p>
    <w:p w:rsidR="00F36053" w:rsidRDefault="00F36053" w:rsidP="00803EDF">
      <w:pPr>
        <w:ind w:left="708"/>
        <w:jc w:val="both"/>
        <w:rPr>
          <w:rFonts w:ascii="Times New Roman" w:hAnsi="Times New Roman"/>
          <w:color w:val="000000" w:themeColor="text1"/>
        </w:rPr>
      </w:pPr>
    </w:p>
    <w:p w:rsidR="00E2159F" w:rsidRPr="00803EDF" w:rsidRDefault="00F36053" w:rsidP="00A96C08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Odpowiedź nr 6</w:t>
      </w:r>
    </w:p>
    <w:p w:rsidR="00E2159F" w:rsidRDefault="00E2159F" w:rsidP="00803EDF">
      <w:pPr>
        <w:ind w:left="708"/>
        <w:jc w:val="both"/>
        <w:rPr>
          <w:rFonts w:ascii="Times New Roman" w:eastAsia="Calibri" w:hAnsi="Times New Roman"/>
        </w:rPr>
      </w:pPr>
      <w:r w:rsidRPr="00DC7611">
        <w:rPr>
          <w:rFonts w:ascii="Times New Roman" w:eastAsia="Calibri" w:hAnsi="Times New Roman"/>
        </w:rPr>
        <w:t>Pod pojęciem prowadzenia robót w sposób  nie kolidujący z bieżącym funkcjonowaniem  obiektów szkolnych Zamawiający rozumie organizację robót dostosowaną do czynnego obiektu szkolnego, ze szczególnym zachowaniem przepisów bhp, uwzględniającą także pracę w godzinach pozalekcyjnych.</w:t>
      </w:r>
      <w:r>
        <w:rPr>
          <w:rFonts w:ascii="Times New Roman" w:eastAsia="Calibri" w:hAnsi="Times New Roman"/>
        </w:rPr>
        <w:t xml:space="preserve"> Harmonogram prowadzenia robót</w:t>
      </w:r>
      <w:r w:rsidRPr="00DC7611">
        <w:rPr>
          <w:rFonts w:ascii="Times New Roman" w:eastAsia="Calibri" w:hAnsi="Times New Roman"/>
        </w:rPr>
        <w:t xml:space="preserve"> </w:t>
      </w:r>
      <w:r w:rsidR="003A545A">
        <w:rPr>
          <w:rFonts w:ascii="Times New Roman" w:eastAsia="Calibri" w:hAnsi="Times New Roman"/>
        </w:rPr>
        <w:t>należy uzgodnić z dyrekcją szkoły.</w:t>
      </w:r>
    </w:p>
    <w:p w:rsidR="003A545A" w:rsidRDefault="003A545A" w:rsidP="00803EDF">
      <w:pPr>
        <w:ind w:left="708"/>
        <w:jc w:val="both"/>
        <w:rPr>
          <w:rFonts w:ascii="Times New Roman" w:eastAsia="Calibri" w:hAnsi="Times New Roman"/>
        </w:rPr>
      </w:pPr>
    </w:p>
    <w:p w:rsidR="00803EDF" w:rsidRPr="003A545A" w:rsidRDefault="003A545A" w:rsidP="00A96C08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Pytanie nr 7</w:t>
      </w:r>
      <w:r w:rsidR="00E2159F" w:rsidRPr="00DC7611">
        <w:rPr>
          <w:rFonts w:ascii="Times New Roman" w:eastAsia="Calibri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3EDF" w:rsidRPr="003A545A" w:rsidRDefault="00803EDF" w:rsidP="003A545A">
      <w:pPr>
        <w:pStyle w:val="Tekstpodstawowy"/>
        <w:spacing w:line="276" w:lineRule="auto"/>
        <w:ind w:left="927"/>
        <w:rPr>
          <w:rFonts w:ascii="Times New Roman" w:hAnsi="Times New Roman"/>
          <w:color w:val="000000" w:themeColor="text1"/>
        </w:rPr>
      </w:pPr>
      <w:r w:rsidRPr="003A545A">
        <w:rPr>
          <w:rFonts w:ascii="Times New Roman" w:hAnsi="Times New Roman"/>
          <w:iCs/>
          <w:color w:val="000000" w:themeColor="text1"/>
        </w:rPr>
        <w:t>W § 8 ust 3 Wzoru Umowy zatytułowanym „Obowiązki Stron” Zamawiający wskazał, iż „Bez względu na zawarte umowy ubezpieczeniowe Wykonawca ponosi wszelką odpowiedzialność za ewentualne szkody, które mogą być wyrządzone w związku z wykonywanymi robotami”.</w:t>
      </w:r>
    </w:p>
    <w:p w:rsidR="00803EDF" w:rsidRDefault="00803EDF" w:rsidP="00803EDF">
      <w:pPr>
        <w:pStyle w:val="Tekstpodstawowywcity"/>
        <w:tabs>
          <w:tab w:val="num" w:pos="360"/>
        </w:tabs>
        <w:ind w:left="708" w:hanging="360"/>
        <w:rPr>
          <w:color w:val="000000" w:themeColor="text1"/>
        </w:rPr>
      </w:pPr>
      <w:r w:rsidRPr="00803EDF">
        <w:rPr>
          <w:i/>
          <w:iCs/>
          <w:color w:val="000000" w:themeColor="text1"/>
        </w:rPr>
        <w:lastRenderedPageBreak/>
        <w:tab/>
      </w:r>
      <w:r w:rsidRPr="00803EDF">
        <w:rPr>
          <w:i/>
          <w:iCs/>
          <w:color w:val="000000" w:themeColor="text1"/>
        </w:rPr>
        <w:tab/>
      </w:r>
      <w:r w:rsidRPr="00803EDF">
        <w:rPr>
          <w:color w:val="000000" w:themeColor="text1"/>
        </w:rPr>
        <w:t>W tym miejscu Wykonawca zwraca się z prośbą do Zamawiającego o wykreślenie przedmiotowego zapisu.</w:t>
      </w:r>
    </w:p>
    <w:p w:rsidR="003A545A" w:rsidRDefault="003A545A" w:rsidP="00A96C08">
      <w:pPr>
        <w:pStyle w:val="Tekstpodstawowywcity"/>
        <w:tabs>
          <w:tab w:val="num" w:pos="360"/>
        </w:tabs>
        <w:ind w:left="709"/>
        <w:jc w:val="left"/>
        <w:rPr>
          <w:color w:val="000000" w:themeColor="text1"/>
        </w:rPr>
      </w:pPr>
      <w:r>
        <w:rPr>
          <w:color w:val="000000" w:themeColor="text1"/>
        </w:rPr>
        <w:t>Odpowiedź nr 7</w:t>
      </w:r>
      <w:r w:rsidR="00A96C08">
        <w:rPr>
          <w:color w:val="000000" w:themeColor="text1"/>
        </w:rPr>
        <w:t xml:space="preserve">                                                                                                             </w:t>
      </w:r>
      <w:r>
        <w:rPr>
          <w:color w:val="000000" w:themeColor="text1"/>
        </w:rPr>
        <w:t>Zamawiający podtrzymuje zapis zawarty w § 8 ust. 3 Wzoru Umowy.</w:t>
      </w:r>
    </w:p>
    <w:p w:rsidR="00A96C08" w:rsidRDefault="00A96C08" w:rsidP="00A96C08">
      <w:pPr>
        <w:pStyle w:val="Tekstpodstawowywcity"/>
        <w:tabs>
          <w:tab w:val="num" w:pos="360"/>
        </w:tabs>
        <w:ind w:left="0" w:firstLine="0"/>
        <w:jc w:val="left"/>
        <w:rPr>
          <w:color w:val="000000" w:themeColor="text1"/>
        </w:rPr>
      </w:pPr>
    </w:p>
    <w:p w:rsidR="003A545A" w:rsidRDefault="003A545A" w:rsidP="003A545A">
      <w:pPr>
        <w:pStyle w:val="Tekstpodstawowywcity"/>
        <w:tabs>
          <w:tab w:val="num" w:pos="360"/>
        </w:tabs>
        <w:ind w:left="708" w:hanging="360"/>
        <w:rPr>
          <w:color w:val="000000" w:themeColor="text1"/>
        </w:rPr>
      </w:pPr>
      <w:r>
        <w:rPr>
          <w:color w:val="000000" w:themeColor="text1"/>
        </w:rPr>
        <w:t>Pytanie nr 8</w:t>
      </w:r>
    </w:p>
    <w:p w:rsidR="00803EDF" w:rsidRPr="00803EDF" w:rsidRDefault="00A96C08" w:rsidP="003A545A">
      <w:pPr>
        <w:pStyle w:val="Tekstpodstawowywcity"/>
        <w:tabs>
          <w:tab w:val="num" w:pos="360"/>
        </w:tabs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803EDF" w:rsidRPr="00803EDF">
        <w:rPr>
          <w:color w:val="000000" w:themeColor="text1"/>
        </w:rPr>
        <w:t>W § 10 ust 1 lit. a, c, d ,e</w:t>
      </w:r>
      <w:r w:rsidR="00803EDF" w:rsidRPr="00803EDF">
        <w:rPr>
          <w:i/>
          <w:iCs/>
          <w:color w:val="000000" w:themeColor="text1"/>
        </w:rPr>
        <w:t xml:space="preserve"> </w:t>
      </w:r>
      <w:r w:rsidR="00803EDF" w:rsidRPr="00803EDF">
        <w:rPr>
          <w:color w:val="000000" w:themeColor="text1"/>
        </w:rPr>
        <w:t>Wzoru Umowy zatytułowanym „Kary i odszkodowania” Zamawiający wskazał, iż Strony postanawiają, iż obowiązującą je formą odszkodowania stanowią – z zastrzeżeniem ust. 3 - kary umowne z następujących tytułów i w podanych niżej wysokościach, które Wykonawca zapłaci Zamawiającemu:</w:t>
      </w:r>
    </w:p>
    <w:p w:rsidR="00803EDF" w:rsidRPr="00803EDF" w:rsidRDefault="00803EDF" w:rsidP="00803EDF">
      <w:pPr>
        <w:numPr>
          <w:ilvl w:val="0"/>
          <w:numId w:val="48"/>
        </w:numPr>
        <w:tabs>
          <w:tab w:val="clear" w:pos="705"/>
          <w:tab w:val="num" w:pos="1134"/>
        </w:tabs>
        <w:spacing w:line="276" w:lineRule="auto"/>
        <w:ind w:left="1134" w:hanging="429"/>
        <w:jc w:val="both"/>
        <w:rPr>
          <w:rFonts w:ascii="Times New Roman" w:hAnsi="Times New Roman"/>
          <w:color w:val="000000" w:themeColor="text1"/>
        </w:rPr>
      </w:pPr>
      <w:r w:rsidRPr="00803EDF">
        <w:rPr>
          <w:rFonts w:ascii="Times New Roman" w:hAnsi="Times New Roman"/>
          <w:color w:val="000000" w:themeColor="text1"/>
        </w:rPr>
        <w:t>za zwłokę w wykonaniu przedmiotu umowy lub jego części – 0,2% kwoty wynagrodzenia szacunkowego brutto za każdy dzień kalendarzowy zwłoki po terminach zakończenia określonych w § 2 niniejszej umowy,</w:t>
      </w:r>
    </w:p>
    <w:p w:rsidR="00803EDF" w:rsidRPr="00803EDF" w:rsidRDefault="00803EDF" w:rsidP="00803EDF">
      <w:pPr>
        <w:numPr>
          <w:ilvl w:val="0"/>
          <w:numId w:val="48"/>
        </w:numPr>
        <w:tabs>
          <w:tab w:val="clear" w:pos="705"/>
          <w:tab w:val="num" w:pos="1134"/>
        </w:tabs>
        <w:spacing w:line="276" w:lineRule="auto"/>
        <w:ind w:left="1134" w:hanging="429"/>
        <w:jc w:val="both"/>
        <w:rPr>
          <w:rFonts w:ascii="Times New Roman" w:hAnsi="Times New Roman"/>
          <w:color w:val="000000" w:themeColor="text1"/>
        </w:rPr>
      </w:pPr>
      <w:r w:rsidRPr="00803EDF">
        <w:rPr>
          <w:rFonts w:ascii="Times New Roman" w:hAnsi="Times New Roman"/>
          <w:color w:val="000000" w:themeColor="text1"/>
        </w:rPr>
        <w:t>za zwłokę w przekazaniu harmonogramu rzeczowo-finansowego  – 0,02% kwoty wynagrodzenia szacunkowego brutto za każdy dzień kalendarzowy zwłoki po terminie przekazania określonym  w § 8 ust. 2 lit. c) niniejszej umowy,</w:t>
      </w:r>
    </w:p>
    <w:p w:rsidR="00803EDF" w:rsidRPr="00803EDF" w:rsidRDefault="00803EDF" w:rsidP="00803EDF">
      <w:pPr>
        <w:numPr>
          <w:ilvl w:val="0"/>
          <w:numId w:val="48"/>
        </w:numPr>
        <w:tabs>
          <w:tab w:val="clear" w:pos="705"/>
          <w:tab w:val="num" w:pos="1134"/>
        </w:tabs>
        <w:spacing w:line="276" w:lineRule="auto"/>
        <w:ind w:left="1134" w:hanging="429"/>
        <w:jc w:val="both"/>
        <w:rPr>
          <w:rFonts w:ascii="Times New Roman" w:hAnsi="Times New Roman"/>
          <w:color w:val="000000" w:themeColor="text1"/>
        </w:rPr>
      </w:pPr>
      <w:r w:rsidRPr="00803EDF">
        <w:rPr>
          <w:rFonts w:ascii="Times New Roman" w:hAnsi="Times New Roman"/>
          <w:color w:val="000000" w:themeColor="text1"/>
        </w:rPr>
        <w:t>za zwłokę w usuwaniu wad i usterek stwierdzonych podczas odbioru końcowego – 0,10% kwoty wynagrodzenia szacunkowego brutto za każdy dzień kalendarzowy zwłoki po terminach określonych w protokołach odbioru końcowego ,</w:t>
      </w:r>
    </w:p>
    <w:p w:rsidR="00803EDF" w:rsidRPr="00803EDF" w:rsidRDefault="00803EDF" w:rsidP="00803EDF">
      <w:pPr>
        <w:numPr>
          <w:ilvl w:val="0"/>
          <w:numId w:val="48"/>
        </w:numPr>
        <w:tabs>
          <w:tab w:val="clear" w:pos="705"/>
          <w:tab w:val="num" w:pos="1134"/>
        </w:tabs>
        <w:spacing w:line="276" w:lineRule="auto"/>
        <w:ind w:left="1134" w:hanging="429"/>
        <w:jc w:val="both"/>
        <w:rPr>
          <w:rFonts w:ascii="Times New Roman" w:hAnsi="Times New Roman"/>
          <w:color w:val="000000" w:themeColor="text1"/>
        </w:rPr>
      </w:pPr>
      <w:r w:rsidRPr="00803EDF">
        <w:rPr>
          <w:rFonts w:ascii="Times New Roman" w:hAnsi="Times New Roman"/>
          <w:color w:val="000000" w:themeColor="text1"/>
        </w:rPr>
        <w:t>za zwłokę w usuwaniu wad i usterek zgłoszonych przez Zamawiającego w okresie rękojmi i gwarancji -  0,10% kwoty wynagrodzenia szacunkowego brutto za każdy dzień kalendarzowy zwłoki w stosunku do wyznaczonych terminów.</w:t>
      </w:r>
    </w:p>
    <w:p w:rsidR="00803EDF" w:rsidRPr="001A1764" w:rsidRDefault="00803EDF" w:rsidP="00803EDF">
      <w:pPr>
        <w:numPr>
          <w:ilvl w:val="0"/>
          <w:numId w:val="48"/>
        </w:numPr>
        <w:tabs>
          <w:tab w:val="clear" w:pos="705"/>
          <w:tab w:val="num" w:pos="1134"/>
        </w:tabs>
        <w:spacing w:line="276" w:lineRule="auto"/>
        <w:ind w:left="1134" w:hanging="429"/>
        <w:jc w:val="both"/>
        <w:rPr>
          <w:rFonts w:ascii="Times New Roman" w:hAnsi="Times New Roman"/>
          <w:color w:val="000000" w:themeColor="text1"/>
        </w:rPr>
      </w:pPr>
      <w:r w:rsidRPr="00803EDF">
        <w:rPr>
          <w:rFonts w:ascii="Times New Roman" w:hAnsi="Times New Roman"/>
          <w:color w:val="000000" w:themeColor="text1"/>
        </w:rPr>
        <w:t>za odstąpienie od umowy z przyczyn leżących po stronie Wykonawcy – 10 % kwoty wynagrodzenia szacunkowego brutto określonego w § 3 ust. 1.</w:t>
      </w:r>
    </w:p>
    <w:p w:rsidR="00803EDF" w:rsidRDefault="00803EDF" w:rsidP="001A1764">
      <w:pPr>
        <w:ind w:left="851" w:hanging="131"/>
        <w:jc w:val="both"/>
        <w:rPr>
          <w:rFonts w:ascii="Times New Roman" w:hAnsi="Times New Roman"/>
          <w:color w:val="000000" w:themeColor="text1"/>
        </w:rPr>
      </w:pPr>
      <w:r w:rsidRPr="00803EDF">
        <w:rPr>
          <w:rFonts w:ascii="Times New Roman" w:hAnsi="Times New Roman"/>
          <w:color w:val="000000" w:themeColor="text1"/>
        </w:rPr>
        <w:t>W tym miejscu Wykonawca zwraca się z prośbą do Zamawiającego o zmianę wysokości zastrzeżonej kary umownej odpowiednio z 0,2%  na 0,1 % oraz z 0,10% na 0,02% oraz z 10% na 5%.</w:t>
      </w:r>
    </w:p>
    <w:p w:rsidR="001A1764" w:rsidRDefault="001A1764" w:rsidP="00803EDF">
      <w:pPr>
        <w:ind w:left="720"/>
        <w:jc w:val="both"/>
        <w:rPr>
          <w:rFonts w:ascii="Times New Roman" w:hAnsi="Times New Roman"/>
          <w:color w:val="000000" w:themeColor="text1"/>
        </w:rPr>
      </w:pPr>
    </w:p>
    <w:p w:rsidR="001A1764" w:rsidRDefault="001A1764" w:rsidP="001A1764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Odpowiedź nr 8</w:t>
      </w:r>
    </w:p>
    <w:p w:rsidR="001A1764" w:rsidRDefault="001A1764" w:rsidP="001A1764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Zamawiający podtrzymuje zapisy zawarte w § 10 ust.1 lit. a, c, d, e Wzoru Umowy.</w:t>
      </w:r>
    </w:p>
    <w:p w:rsidR="001A1764" w:rsidRDefault="001A1764" w:rsidP="001A1764">
      <w:pPr>
        <w:jc w:val="both"/>
        <w:rPr>
          <w:rFonts w:ascii="Times New Roman" w:hAnsi="Times New Roman"/>
          <w:color w:val="000000" w:themeColor="text1"/>
        </w:rPr>
      </w:pPr>
    </w:p>
    <w:p w:rsidR="001A1764" w:rsidRDefault="001A1764" w:rsidP="001A1764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Pytanie nr 9</w:t>
      </w:r>
    </w:p>
    <w:p w:rsidR="00803EDF" w:rsidRPr="00803EDF" w:rsidRDefault="002D0F0D" w:rsidP="002D0F0D">
      <w:pPr>
        <w:ind w:left="709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</w:t>
      </w:r>
      <w:r w:rsidR="001A1764">
        <w:rPr>
          <w:rFonts w:ascii="Times New Roman" w:hAnsi="Times New Roman"/>
          <w:color w:val="000000" w:themeColor="text1"/>
        </w:rPr>
        <w:t xml:space="preserve"> </w:t>
      </w:r>
      <w:r w:rsidR="00A96C08">
        <w:rPr>
          <w:rFonts w:ascii="Times New Roman" w:hAnsi="Times New Roman"/>
          <w:color w:val="000000" w:themeColor="text1"/>
        </w:rPr>
        <w:t xml:space="preserve"> </w:t>
      </w:r>
      <w:r w:rsidR="00803EDF" w:rsidRPr="00803EDF">
        <w:rPr>
          <w:rFonts w:ascii="Times New Roman" w:hAnsi="Times New Roman"/>
          <w:color w:val="000000" w:themeColor="text1"/>
        </w:rPr>
        <w:t>W § 11 ust 2  Wzoru Umowy zatytułowanym „Odstąpienie od umowy” Zamawiający wskazał, iż „Wykonawcy przysługuje prawo do odstąpienia od umowy, jeżeli Zamawiający opóźni przekazanie placu budowy o więcej n</w:t>
      </w:r>
      <w:r w:rsidR="001A1764">
        <w:rPr>
          <w:rFonts w:ascii="Times New Roman" w:hAnsi="Times New Roman"/>
          <w:color w:val="000000" w:themeColor="text1"/>
        </w:rPr>
        <w:t xml:space="preserve">iż 21 dni w stosunku do terminu </w:t>
      </w:r>
      <w:r w:rsidR="00803EDF" w:rsidRPr="00803EDF">
        <w:rPr>
          <w:rFonts w:ascii="Times New Roman" w:hAnsi="Times New Roman"/>
          <w:color w:val="000000" w:themeColor="text1"/>
        </w:rPr>
        <w:t>o</w:t>
      </w:r>
      <w:r w:rsidR="001A1764">
        <w:rPr>
          <w:rFonts w:ascii="Times New Roman" w:hAnsi="Times New Roman"/>
          <w:color w:val="000000" w:themeColor="text1"/>
        </w:rPr>
        <w:t xml:space="preserve">kreślonego </w:t>
      </w:r>
      <w:r w:rsidR="00803EDF" w:rsidRPr="00803EDF">
        <w:rPr>
          <w:rFonts w:ascii="Times New Roman" w:hAnsi="Times New Roman"/>
          <w:color w:val="000000" w:themeColor="text1"/>
        </w:rPr>
        <w:t xml:space="preserve">w umowie. Oświadczenie o odstąpieniu Wykonawca może złożyć w terminie 7 dni </w:t>
      </w:r>
      <w:r w:rsidR="001A1764">
        <w:rPr>
          <w:rFonts w:ascii="Times New Roman" w:hAnsi="Times New Roman"/>
          <w:color w:val="000000" w:themeColor="text1"/>
        </w:rPr>
        <w:t>liczonych od 22 dnia opóźnienia.</w:t>
      </w:r>
    </w:p>
    <w:p w:rsidR="002D0F0D" w:rsidRPr="002D0F0D" w:rsidRDefault="00803EDF" w:rsidP="002D0F0D">
      <w:pPr>
        <w:tabs>
          <w:tab w:val="left" w:pos="360"/>
        </w:tabs>
        <w:spacing w:line="276" w:lineRule="auto"/>
        <w:ind w:left="709" w:hanging="709"/>
        <w:jc w:val="both"/>
        <w:rPr>
          <w:rFonts w:ascii="Times New Roman" w:hAnsi="Times New Roman"/>
          <w:color w:val="000000" w:themeColor="text1"/>
          <w:u w:val="single"/>
        </w:rPr>
      </w:pPr>
      <w:r w:rsidRPr="00803EDF">
        <w:rPr>
          <w:color w:val="000000" w:themeColor="text1"/>
        </w:rPr>
        <w:tab/>
      </w:r>
      <w:r w:rsidRPr="00803EDF">
        <w:rPr>
          <w:color w:val="000000" w:themeColor="text1"/>
        </w:rPr>
        <w:tab/>
      </w:r>
      <w:r w:rsidRPr="002D0F0D">
        <w:rPr>
          <w:rFonts w:ascii="Times New Roman" w:hAnsi="Times New Roman"/>
          <w:color w:val="000000" w:themeColor="text1"/>
        </w:rPr>
        <w:t>W tym miejscu Wykonawca zwraca się z prośbą do Zamawiającego o dodania po kropce nowych zapisów o brzmieniu „</w:t>
      </w:r>
      <w:r w:rsidRPr="002D0F0D">
        <w:rPr>
          <w:rFonts w:ascii="Times New Roman" w:hAnsi="Times New Roman"/>
          <w:color w:val="000000" w:themeColor="text1"/>
          <w:u w:val="single"/>
        </w:rPr>
        <w:t>W takim przypadku Zamawiający zapłaci na rzecz Wykonawcy karę umowną  w wysokości 5% kwoty wynagrodzenia ryczałtowego brutto określonego w § 3 ust. 1. Jeżeli kara umowna nie pokrywa rzeczywiście poniesionej szkody, Strony mogą dochodzić odszkodowania uzupełniającego na ogólnych zasadach”.</w:t>
      </w:r>
    </w:p>
    <w:p w:rsidR="002D0F0D" w:rsidRDefault="002D0F0D" w:rsidP="002D0F0D">
      <w:pPr>
        <w:tabs>
          <w:tab w:val="left" w:pos="360"/>
        </w:tabs>
        <w:spacing w:line="276" w:lineRule="auto"/>
        <w:ind w:left="709" w:hanging="709"/>
        <w:jc w:val="both"/>
        <w:rPr>
          <w:rFonts w:ascii="Times New Roman" w:hAnsi="Times New Roman"/>
          <w:color w:val="000000" w:themeColor="text1"/>
        </w:rPr>
      </w:pPr>
    </w:p>
    <w:p w:rsidR="002D0F0D" w:rsidRDefault="002D0F0D" w:rsidP="002D0F0D">
      <w:pPr>
        <w:tabs>
          <w:tab w:val="left" w:pos="360"/>
        </w:tabs>
        <w:spacing w:line="276" w:lineRule="auto"/>
        <w:ind w:left="709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Odpowiedź nr 9</w:t>
      </w:r>
    </w:p>
    <w:p w:rsidR="002D0F0D" w:rsidRDefault="002D0F0D" w:rsidP="002D0F0D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 xml:space="preserve">             Zamawiający podtrzymuje zapisy zawarte w § 11 ust. 2 Wzoru Umowy.</w:t>
      </w:r>
    </w:p>
    <w:p w:rsidR="002D0F0D" w:rsidRDefault="002D0F0D" w:rsidP="002D0F0D">
      <w:pPr>
        <w:jc w:val="both"/>
        <w:rPr>
          <w:rFonts w:ascii="Times New Roman" w:hAnsi="Times New Roman"/>
          <w:color w:val="000000" w:themeColor="text1"/>
        </w:rPr>
      </w:pPr>
    </w:p>
    <w:p w:rsidR="002D0F0D" w:rsidRDefault="002D0F0D" w:rsidP="002D0F0D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Pytanie nr 10</w:t>
      </w:r>
    </w:p>
    <w:p w:rsidR="00803EDF" w:rsidRPr="00803EDF" w:rsidRDefault="002D0F0D" w:rsidP="002F2BA3">
      <w:pPr>
        <w:ind w:left="567" w:hanging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W § 12 lit e Wzoru Umowy zatytułowanym „Rozwiązania”{ Zamawiający wskazał, iż „w </w:t>
      </w:r>
      <w:r w:rsidR="00803EDF" w:rsidRPr="00803EDF">
        <w:rPr>
          <w:rFonts w:ascii="Times New Roman" w:hAnsi="Times New Roman"/>
          <w:color w:val="000000" w:themeColor="text1"/>
        </w:rPr>
        <w:t>przypadku wydania nakazu zajęcia majątku Wykonawcy, a w szczególności zajęcia wierzyte</w:t>
      </w:r>
      <w:r w:rsidR="002F2BA3">
        <w:rPr>
          <w:rFonts w:ascii="Times New Roman" w:hAnsi="Times New Roman"/>
          <w:color w:val="000000" w:themeColor="text1"/>
        </w:rPr>
        <w:t xml:space="preserve">lności z tytułu wykonania </w:t>
      </w:r>
      <w:proofErr w:type="spellStart"/>
      <w:r w:rsidR="002F2BA3">
        <w:rPr>
          <w:rFonts w:ascii="Times New Roman" w:hAnsi="Times New Roman"/>
          <w:color w:val="000000" w:themeColor="text1"/>
        </w:rPr>
        <w:t>umow</w:t>
      </w:r>
      <w:proofErr w:type="spellEnd"/>
      <w:r w:rsidR="002F2BA3">
        <w:rPr>
          <w:rFonts w:ascii="Times New Roman" w:hAnsi="Times New Roman"/>
          <w:color w:val="000000" w:themeColor="text1"/>
        </w:rPr>
        <w:t>.</w:t>
      </w:r>
    </w:p>
    <w:p w:rsidR="00803EDF" w:rsidRDefault="00803EDF" w:rsidP="00803EDF">
      <w:pPr>
        <w:ind w:left="708"/>
        <w:jc w:val="both"/>
        <w:rPr>
          <w:rFonts w:ascii="Times New Roman" w:hAnsi="Times New Roman"/>
          <w:color w:val="000000" w:themeColor="text1"/>
        </w:rPr>
      </w:pPr>
      <w:r w:rsidRPr="00803EDF">
        <w:rPr>
          <w:rFonts w:ascii="Times New Roman" w:hAnsi="Times New Roman"/>
          <w:color w:val="000000" w:themeColor="text1"/>
        </w:rPr>
        <w:t>W tym miejscu Wykonawca zwraca się z prośbą do Zamawiającego o zmodyfikowanie tego zapisu w ten sposób, że „</w:t>
      </w:r>
      <w:r w:rsidRPr="00803EDF">
        <w:rPr>
          <w:rFonts w:ascii="Times New Roman" w:hAnsi="Times New Roman"/>
          <w:b/>
          <w:bCs/>
          <w:color w:val="000000" w:themeColor="text1"/>
        </w:rPr>
        <w:t>w przypadku wydania nakazu zajęcia wierzytelności Wykonawcy z tytułu wykonania przedmiotowej umowy</w:t>
      </w:r>
      <w:r w:rsidRPr="00803EDF">
        <w:rPr>
          <w:rFonts w:ascii="Times New Roman" w:hAnsi="Times New Roman"/>
          <w:color w:val="000000" w:themeColor="text1"/>
        </w:rPr>
        <w:t>”. Zamawiający nie powinien bowiem rozwiązywać umowy w przypadku, gdy została zajęta jakakolwiek wierzytelność Wykonawcy z innego tytułu, niż przedmiotowa umowa.</w:t>
      </w:r>
    </w:p>
    <w:p w:rsidR="002F2BA3" w:rsidRDefault="002F2BA3" w:rsidP="002F2BA3">
      <w:pPr>
        <w:jc w:val="both"/>
        <w:rPr>
          <w:rFonts w:ascii="Times New Roman" w:hAnsi="Times New Roman"/>
          <w:color w:val="000000" w:themeColor="text1"/>
        </w:rPr>
      </w:pPr>
    </w:p>
    <w:p w:rsidR="002F2BA3" w:rsidRDefault="002F2BA3" w:rsidP="002F2BA3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Odpowiedź nr 10</w:t>
      </w:r>
    </w:p>
    <w:p w:rsidR="002F2BA3" w:rsidRDefault="002F2BA3" w:rsidP="002F2BA3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Zamawiający podtrzymuje zapisy zawarte w §12 lit. e.</w:t>
      </w:r>
    </w:p>
    <w:p w:rsidR="002F2BA3" w:rsidRDefault="002F2BA3" w:rsidP="002F2BA3">
      <w:pPr>
        <w:jc w:val="both"/>
        <w:rPr>
          <w:rFonts w:ascii="Times New Roman" w:hAnsi="Times New Roman"/>
          <w:color w:val="000000" w:themeColor="text1"/>
        </w:rPr>
      </w:pPr>
    </w:p>
    <w:p w:rsidR="002F2BA3" w:rsidRPr="00803EDF" w:rsidRDefault="002F2BA3" w:rsidP="002F2BA3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Pytanie nr 11</w:t>
      </w:r>
    </w:p>
    <w:p w:rsidR="00803EDF" w:rsidRPr="00803EDF" w:rsidRDefault="001A1C18" w:rsidP="001A1C18">
      <w:pPr>
        <w:pStyle w:val="Podtytu"/>
        <w:spacing w:line="276" w:lineRule="auto"/>
        <w:ind w:left="709" w:hanging="709"/>
        <w:jc w:val="both"/>
        <w:rPr>
          <w:i w:val="0"/>
          <w:iCs w:val="0"/>
          <w:color w:val="000000" w:themeColor="text1"/>
          <w:sz w:val="22"/>
          <w:szCs w:val="22"/>
        </w:rPr>
      </w:pPr>
      <w:r>
        <w:rPr>
          <w:i w:val="0"/>
          <w:iCs w:val="0"/>
          <w:color w:val="000000" w:themeColor="text1"/>
          <w:sz w:val="22"/>
          <w:szCs w:val="22"/>
        </w:rPr>
        <w:t xml:space="preserve">            </w:t>
      </w:r>
      <w:r w:rsidR="00803EDF" w:rsidRPr="00803EDF">
        <w:rPr>
          <w:i w:val="0"/>
          <w:iCs w:val="0"/>
          <w:color w:val="000000" w:themeColor="text1"/>
          <w:sz w:val="22"/>
          <w:szCs w:val="22"/>
        </w:rPr>
        <w:t xml:space="preserve">W § 13  ust 2 lit d Zamawiający wskazał, iż „W razie odstąpienia lub wypowiedzenia umowy, Wykonawca zobowiązany jest do: </w:t>
      </w:r>
    </w:p>
    <w:p w:rsidR="00803EDF" w:rsidRPr="00803EDF" w:rsidRDefault="00803EDF" w:rsidP="00803EDF">
      <w:pPr>
        <w:pStyle w:val="Podtytu"/>
        <w:spacing w:line="276" w:lineRule="auto"/>
        <w:ind w:left="708" w:firstLine="348"/>
        <w:jc w:val="both"/>
        <w:rPr>
          <w:i w:val="0"/>
          <w:iCs w:val="0"/>
          <w:color w:val="000000" w:themeColor="text1"/>
          <w:sz w:val="22"/>
          <w:szCs w:val="22"/>
        </w:rPr>
      </w:pPr>
      <w:r w:rsidRPr="00803EDF">
        <w:rPr>
          <w:i w:val="0"/>
          <w:iCs w:val="0"/>
          <w:color w:val="000000" w:themeColor="text1"/>
          <w:sz w:val="22"/>
          <w:szCs w:val="22"/>
        </w:rPr>
        <w:t>d) wezwania Zamawiającego do dokonania odbioru wykonywanych robót w toku i robót</w:t>
      </w:r>
      <w:r w:rsidRPr="00803EDF">
        <w:rPr>
          <w:i w:val="0"/>
          <w:iCs w:val="0"/>
          <w:color w:val="000000" w:themeColor="text1"/>
          <w:sz w:val="22"/>
          <w:szCs w:val="22"/>
        </w:rPr>
        <w:br/>
        <w:t xml:space="preserve">            zabezpieczających, jeżeli odstąpienie od umowy nastąpiło z przyczyn, za które</w:t>
      </w:r>
      <w:r w:rsidRPr="00803EDF">
        <w:rPr>
          <w:i w:val="0"/>
          <w:iCs w:val="0"/>
          <w:color w:val="000000" w:themeColor="text1"/>
          <w:sz w:val="22"/>
          <w:szCs w:val="22"/>
        </w:rPr>
        <w:br/>
        <w:t xml:space="preserve">            Wykonawca nie odpowiada.</w:t>
      </w:r>
    </w:p>
    <w:p w:rsidR="00803EDF" w:rsidRPr="00803EDF" w:rsidRDefault="00803EDF" w:rsidP="00803EDF">
      <w:pPr>
        <w:pStyle w:val="Podtytu"/>
        <w:spacing w:line="276" w:lineRule="auto"/>
        <w:jc w:val="both"/>
        <w:rPr>
          <w:i w:val="0"/>
          <w:iCs w:val="0"/>
          <w:color w:val="000000" w:themeColor="text1"/>
          <w:sz w:val="22"/>
          <w:szCs w:val="22"/>
        </w:rPr>
      </w:pPr>
      <w:r w:rsidRPr="00803EDF">
        <w:rPr>
          <w:i w:val="0"/>
          <w:iCs w:val="0"/>
          <w:color w:val="000000" w:themeColor="text1"/>
          <w:sz w:val="22"/>
          <w:szCs w:val="22"/>
        </w:rPr>
        <w:tab/>
      </w:r>
    </w:p>
    <w:p w:rsidR="00803EDF" w:rsidRPr="00803EDF" w:rsidRDefault="00803EDF" w:rsidP="00803EDF">
      <w:pPr>
        <w:pStyle w:val="Podtytu"/>
        <w:spacing w:line="276" w:lineRule="auto"/>
        <w:ind w:left="708"/>
        <w:jc w:val="both"/>
        <w:rPr>
          <w:i w:val="0"/>
          <w:iCs w:val="0"/>
          <w:color w:val="000000" w:themeColor="text1"/>
          <w:sz w:val="22"/>
          <w:szCs w:val="22"/>
        </w:rPr>
      </w:pPr>
      <w:r w:rsidRPr="00803EDF">
        <w:rPr>
          <w:i w:val="0"/>
          <w:iCs w:val="0"/>
          <w:color w:val="000000" w:themeColor="text1"/>
          <w:sz w:val="22"/>
          <w:szCs w:val="22"/>
        </w:rPr>
        <w:t xml:space="preserve">W tym miejscu Wykonawca zwraca się do Zamawiającego z prośbą o modyfikację przedmiotowego zapisu w następujący sposób: „W razie odstąpienia lub wypowiedzenia umowy, Wykonawca zobowiązany jest do: </w:t>
      </w:r>
    </w:p>
    <w:p w:rsidR="00803EDF" w:rsidRPr="00803EDF" w:rsidRDefault="00803EDF" w:rsidP="00803EDF">
      <w:pPr>
        <w:pStyle w:val="Podtytu"/>
        <w:spacing w:line="276" w:lineRule="auto"/>
        <w:ind w:left="708" w:firstLine="348"/>
        <w:jc w:val="both"/>
        <w:rPr>
          <w:i w:val="0"/>
          <w:iCs w:val="0"/>
          <w:strike/>
          <w:color w:val="000000" w:themeColor="text1"/>
          <w:sz w:val="22"/>
          <w:szCs w:val="22"/>
        </w:rPr>
      </w:pPr>
      <w:r w:rsidRPr="00803EDF">
        <w:rPr>
          <w:i w:val="0"/>
          <w:iCs w:val="0"/>
          <w:color w:val="000000" w:themeColor="text1"/>
          <w:sz w:val="22"/>
          <w:szCs w:val="22"/>
        </w:rPr>
        <w:t>d) wezwania Zamawiającego do dokonania odbioru wykonywanych robót w toku i robót</w:t>
      </w:r>
      <w:r w:rsidRPr="00803EDF">
        <w:rPr>
          <w:i w:val="0"/>
          <w:iCs w:val="0"/>
          <w:color w:val="000000" w:themeColor="text1"/>
          <w:sz w:val="22"/>
          <w:szCs w:val="22"/>
        </w:rPr>
        <w:br/>
        <w:t xml:space="preserve">            zabezpieczających, </w:t>
      </w:r>
      <w:r w:rsidRPr="00803EDF">
        <w:rPr>
          <w:i w:val="0"/>
          <w:iCs w:val="0"/>
          <w:strike/>
          <w:color w:val="000000" w:themeColor="text1"/>
          <w:sz w:val="22"/>
          <w:szCs w:val="22"/>
        </w:rPr>
        <w:t>jeżeli odstąpienie od umowy nastąpiło z przyczyn, za które</w:t>
      </w:r>
      <w:r w:rsidRPr="00803EDF">
        <w:rPr>
          <w:i w:val="0"/>
          <w:iCs w:val="0"/>
          <w:strike/>
          <w:color w:val="000000" w:themeColor="text1"/>
          <w:sz w:val="22"/>
          <w:szCs w:val="22"/>
        </w:rPr>
        <w:br/>
        <w:t xml:space="preserve">            Wykonawca nie odpowiada.</w:t>
      </w:r>
    </w:p>
    <w:p w:rsidR="00803EDF" w:rsidRPr="00803EDF" w:rsidRDefault="00803EDF" w:rsidP="00803EDF">
      <w:pPr>
        <w:pStyle w:val="Podtytu"/>
        <w:spacing w:line="276" w:lineRule="auto"/>
        <w:jc w:val="both"/>
        <w:rPr>
          <w:i w:val="0"/>
          <w:iCs w:val="0"/>
          <w:strike/>
          <w:color w:val="000000" w:themeColor="text1"/>
          <w:sz w:val="22"/>
          <w:szCs w:val="22"/>
        </w:rPr>
      </w:pPr>
    </w:p>
    <w:p w:rsidR="00803EDF" w:rsidRPr="00803EDF" w:rsidRDefault="00803EDF" w:rsidP="00803EDF">
      <w:pPr>
        <w:pStyle w:val="Podtytu"/>
        <w:spacing w:line="276" w:lineRule="auto"/>
        <w:ind w:left="708"/>
        <w:jc w:val="both"/>
        <w:rPr>
          <w:i w:val="0"/>
          <w:iCs w:val="0"/>
          <w:color w:val="000000" w:themeColor="text1"/>
          <w:sz w:val="22"/>
          <w:szCs w:val="22"/>
        </w:rPr>
      </w:pPr>
      <w:r w:rsidRPr="00803EDF">
        <w:rPr>
          <w:i w:val="0"/>
          <w:iCs w:val="0"/>
          <w:color w:val="000000" w:themeColor="text1"/>
          <w:sz w:val="22"/>
          <w:szCs w:val="22"/>
        </w:rPr>
        <w:t xml:space="preserve">W konsekwencji przedmiotowy zapis otrzymałby brzmienie: „W razie odstąpienia lub wypowiedzenia umowy, Wykonawca zobowiązany jest do: </w:t>
      </w:r>
    </w:p>
    <w:p w:rsidR="00803EDF" w:rsidRPr="00803EDF" w:rsidRDefault="00803EDF" w:rsidP="00803EDF">
      <w:pPr>
        <w:pStyle w:val="Podtytu"/>
        <w:spacing w:line="276" w:lineRule="auto"/>
        <w:ind w:firstLine="708"/>
        <w:jc w:val="both"/>
        <w:rPr>
          <w:i w:val="0"/>
          <w:iCs w:val="0"/>
          <w:color w:val="000000" w:themeColor="text1"/>
          <w:sz w:val="22"/>
          <w:szCs w:val="22"/>
        </w:rPr>
      </w:pPr>
      <w:r w:rsidRPr="00803EDF">
        <w:rPr>
          <w:i w:val="0"/>
          <w:iCs w:val="0"/>
          <w:color w:val="000000" w:themeColor="text1"/>
          <w:sz w:val="22"/>
          <w:szCs w:val="22"/>
        </w:rPr>
        <w:t xml:space="preserve">d) </w:t>
      </w:r>
      <w:r w:rsidRPr="00803EDF">
        <w:rPr>
          <w:b/>
          <w:bCs/>
          <w:i w:val="0"/>
          <w:iCs w:val="0"/>
          <w:color w:val="000000" w:themeColor="text1"/>
          <w:sz w:val="22"/>
          <w:szCs w:val="22"/>
        </w:rPr>
        <w:t>wezwania Zamawiającego do dokonania odbioru wykonywanych robót w toku i robót</w:t>
      </w:r>
      <w:r w:rsidRPr="00803EDF">
        <w:rPr>
          <w:b/>
          <w:bCs/>
          <w:i w:val="0"/>
          <w:iCs w:val="0"/>
          <w:color w:val="000000" w:themeColor="text1"/>
          <w:sz w:val="22"/>
          <w:szCs w:val="22"/>
        </w:rPr>
        <w:br/>
        <w:t xml:space="preserve">      </w:t>
      </w:r>
      <w:r w:rsidRPr="00803EDF">
        <w:rPr>
          <w:b/>
          <w:bCs/>
          <w:i w:val="0"/>
          <w:iCs w:val="0"/>
          <w:color w:val="000000" w:themeColor="text1"/>
          <w:sz w:val="22"/>
          <w:szCs w:val="22"/>
        </w:rPr>
        <w:tab/>
        <w:t xml:space="preserve"> zabezpieczających,</w:t>
      </w:r>
    </w:p>
    <w:p w:rsidR="00803EDF" w:rsidRPr="00803EDF" w:rsidRDefault="00803EDF" w:rsidP="00803EDF">
      <w:pPr>
        <w:pStyle w:val="Podtytu"/>
        <w:spacing w:line="276" w:lineRule="auto"/>
        <w:ind w:firstLine="708"/>
        <w:jc w:val="both"/>
        <w:rPr>
          <w:i w:val="0"/>
          <w:iCs w:val="0"/>
          <w:color w:val="000000" w:themeColor="text1"/>
          <w:sz w:val="22"/>
          <w:szCs w:val="22"/>
        </w:rPr>
      </w:pPr>
    </w:p>
    <w:p w:rsidR="00803EDF" w:rsidRPr="00803EDF" w:rsidRDefault="00803EDF" w:rsidP="00803EDF">
      <w:pPr>
        <w:pStyle w:val="NormalnyWeb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 w:themeColor="text1"/>
          <w:sz w:val="22"/>
          <w:szCs w:val="22"/>
        </w:rPr>
      </w:pPr>
      <w:r w:rsidRPr="00803EDF">
        <w:rPr>
          <w:i/>
          <w:iCs/>
          <w:color w:val="000000" w:themeColor="text1"/>
          <w:sz w:val="22"/>
          <w:szCs w:val="22"/>
        </w:rPr>
        <w:t xml:space="preserve">Dokonanie powyższej modyfikacji przez Zamawiającego jest uzasadnione tym, że zgodnie z </w:t>
      </w:r>
      <w:r w:rsidRPr="00803EDF">
        <w:rPr>
          <w:color w:val="000000" w:themeColor="text1"/>
          <w:sz w:val="22"/>
          <w:szCs w:val="22"/>
        </w:rPr>
        <w:t>art.  395 § 2 k.c. Art. 395 [Umowne prawo odstąpienia]</w:t>
      </w:r>
    </w:p>
    <w:p w:rsidR="00803EDF" w:rsidRPr="00803EDF" w:rsidRDefault="00803EDF" w:rsidP="00803EDF">
      <w:pPr>
        <w:pStyle w:val="NormalnyWeb"/>
        <w:shd w:val="clear" w:color="auto" w:fill="FFFFFF"/>
        <w:spacing w:before="0" w:beforeAutospacing="0" w:after="0" w:afterAutospacing="0" w:line="276" w:lineRule="auto"/>
        <w:ind w:left="708"/>
        <w:jc w:val="both"/>
        <w:rPr>
          <w:i/>
          <w:iCs/>
          <w:color w:val="000000" w:themeColor="text1"/>
          <w:sz w:val="22"/>
          <w:szCs w:val="22"/>
        </w:rPr>
      </w:pPr>
      <w:r w:rsidRPr="00803EDF">
        <w:rPr>
          <w:i/>
          <w:iCs/>
          <w:color w:val="000000" w:themeColor="text1"/>
          <w:sz w:val="22"/>
          <w:szCs w:val="22"/>
        </w:rPr>
        <w:t>§ 1. Można zastrzec, że jednej lub obu stronom przysługiwać będzie w ciągu oznaczonego terminu prawo odstąpienia od umowy. Prawo to wykonywa się przez oświadczenie złożone drugiej stronie.</w:t>
      </w:r>
    </w:p>
    <w:p w:rsidR="00803EDF" w:rsidRPr="00803EDF" w:rsidRDefault="00803EDF" w:rsidP="00803EDF">
      <w:pPr>
        <w:pStyle w:val="NormalnyWeb"/>
        <w:shd w:val="clear" w:color="auto" w:fill="FFFFFF"/>
        <w:spacing w:before="0" w:beforeAutospacing="0" w:after="0" w:afterAutospacing="0" w:line="276" w:lineRule="auto"/>
        <w:ind w:left="708"/>
        <w:jc w:val="both"/>
        <w:rPr>
          <w:i/>
          <w:iCs/>
          <w:color w:val="000000" w:themeColor="text1"/>
          <w:sz w:val="22"/>
          <w:szCs w:val="22"/>
        </w:rPr>
      </w:pPr>
      <w:r w:rsidRPr="00803EDF">
        <w:rPr>
          <w:i/>
          <w:iCs/>
          <w:color w:val="000000" w:themeColor="text1"/>
          <w:sz w:val="22"/>
          <w:szCs w:val="22"/>
        </w:rPr>
        <w:t>§ 2. W razie wykonania prawa odstąpienia umowa uważana jest za nie zawartą. To, co strony już świadczyły, ulega zwrotowi w stanie niezmienionym, chyba że zmiana była konieczna w granicach zwykłego zarządu. Za świadczone usługi oraz za korzystanie z rzeczy należy się drugiej stronie odpowiednie wynagrodzenie.</w:t>
      </w:r>
    </w:p>
    <w:p w:rsidR="00803EDF" w:rsidRDefault="00803EDF" w:rsidP="00803EDF">
      <w:pPr>
        <w:pStyle w:val="NormalnyWeb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 w:themeColor="text1"/>
          <w:sz w:val="22"/>
          <w:szCs w:val="22"/>
        </w:rPr>
      </w:pPr>
      <w:r w:rsidRPr="00803EDF">
        <w:rPr>
          <w:color w:val="000000" w:themeColor="text1"/>
          <w:sz w:val="22"/>
          <w:szCs w:val="22"/>
        </w:rPr>
        <w:t xml:space="preserve">Z powyższego zapisu wynika więc, że jeżeli strony nie zastrzegły skutków odstąpienia od umowy  ex nunc  (tj. na przyszłość) to muszą rozliczyć dotychczas spełnione świadczenia. W związku z tym Zamawiający jest zobowiązany do odbioru wykonach robót czy robót zabezpieczających w celu ich późniejszej wyceny i dokonania wzajemnego rozliczenia stron, niezależnie od tego czy odstąpienia nastąpiło z winy Wykonawcy czy też nie. </w:t>
      </w:r>
    </w:p>
    <w:p w:rsidR="001A1C18" w:rsidRDefault="001A1C18" w:rsidP="00803EDF">
      <w:pPr>
        <w:pStyle w:val="NormalnyWeb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 w:themeColor="text1"/>
          <w:sz w:val="22"/>
          <w:szCs w:val="22"/>
        </w:rPr>
      </w:pPr>
    </w:p>
    <w:p w:rsidR="001A1C18" w:rsidRDefault="001A1C18" w:rsidP="001A1C1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Odpowiedź nr  11</w:t>
      </w:r>
    </w:p>
    <w:p w:rsidR="001A1C18" w:rsidRDefault="001A1C18" w:rsidP="001A1C18">
      <w:pPr>
        <w:jc w:val="both"/>
        <w:rPr>
          <w:rFonts w:ascii="Times New Roman" w:hAnsi="Times New Roman"/>
          <w:color w:val="000000" w:themeColor="text1"/>
        </w:rPr>
      </w:pPr>
      <w:r>
        <w:rPr>
          <w:color w:val="000000" w:themeColor="text1"/>
          <w:sz w:val="22"/>
          <w:szCs w:val="22"/>
        </w:rPr>
        <w:t xml:space="preserve">        </w:t>
      </w:r>
      <w:r>
        <w:rPr>
          <w:rFonts w:ascii="Times New Roman" w:hAnsi="Times New Roman"/>
          <w:color w:val="000000" w:themeColor="text1"/>
        </w:rPr>
        <w:t xml:space="preserve">  Zamawiający podtrzymuje zapisy zawarte w § 13 ust 2 lit. d.</w:t>
      </w:r>
    </w:p>
    <w:p w:rsidR="001A1C18" w:rsidRDefault="001A1C18" w:rsidP="001A1C18">
      <w:pPr>
        <w:jc w:val="both"/>
        <w:rPr>
          <w:rFonts w:ascii="Times New Roman" w:hAnsi="Times New Roman"/>
          <w:color w:val="000000" w:themeColor="text1"/>
        </w:rPr>
      </w:pPr>
    </w:p>
    <w:p w:rsidR="001A1C18" w:rsidRDefault="001A1C18" w:rsidP="001A1C18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Pytanie nr 12</w:t>
      </w:r>
    </w:p>
    <w:p w:rsidR="00803EDF" w:rsidRPr="001A1C18" w:rsidRDefault="001A1C18" w:rsidP="001A1C18">
      <w:pPr>
        <w:ind w:left="709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</w:t>
      </w:r>
      <w:r w:rsidR="00A96C08">
        <w:rPr>
          <w:rFonts w:ascii="Times New Roman" w:hAnsi="Times New Roman"/>
          <w:color w:val="000000" w:themeColor="text1"/>
        </w:rPr>
        <w:t xml:space="preserve">  </w:t>
      </w:r>
      <w:r>
        <w:rPr>
          <w:rFonts w:ascii="Times New Roman" w:hAnsi="Times New Roman"/>
          <w:color w:val="000000" w:themeColor="text1"/>
        </w:rPr>
        <w:t xml:space="preserve"> </w:t>
      </w:r>
      <w:r w:rsidR="00803EDF" w:rsidRPr="00803EDF">
        <w:rPr>
          <w:rFonts w:ascii="Times New Roman" w:hAnsi="Times New Roman"/>
          <w:color w:val="000000" w:themeColor="text1"/>
        </w:rPr>
        <w:t xml:space="preserve">W § 14 ust 2 Wzoru Umowy zatytułowanym „Gwarancja ” Zamawiający wskazał, iż „W dacie </w:t>
      </w:r>
      <w:r w:rsidR="00803EDF" w:rsidRPr="00803EDF">
        <w:rPr>
          <w:rFonts w:ascii="Times New Roman" w:hAnsi="Times New Roman"/>
          <w:b/>
          <w:bCs/>
          <w:color w:val="000000" w:themeColor="text1"/>
        </w:rPr>
        <w:t>bezusterkowego odbioru końcowego</w:t>
      </w:r>
      <w:r w:rsidR="00803EDF" w:rsidRPr="00803EDF">
        <w:rPr>
          <w:rFonts w:ascii="Times New Roman" w:hAnsi="Times New Roman"/>
          <w:color w:val="000000" w:themeColor="text1"/>
        </w:rPr>
        <w:t xml:space="preserve"> całego przedmiotu umowy, lub w dacie protokolarnego potwierdzenia usunięcia usterek stwierdzonych przy odbiorze końcowym całego przedmiotu zamówienia, Wykonawca wystawi dokumenty gwarancyjne określające szczegółowe warunki gwarancji jakości - „Kartę gwarancyjną” wg wzoru, który jest załącznikiem nr 4 do umowy.”</w:t>
      </w:r>
    </w:p>
    <w:p w:rsidR="00803EDF" w:rsidRPr="00803EDF" w:rsidRDefault="00803EDF" w:rsidP="00803EDF">
      <w:pPr>
        <w:ind w:left="708"/>
        <w:jc w:val="both"/>
        <w:rPr>
          <w:rFonts w:ascii="Times New Roman" w:hAnsi="Times New Roman"/>
          <w:color w:val="000000" w:themeColor="text1"/>
        </w:rPr>
      </w:pPr>
    </w:p>
    <w:p w:rsidR="00803EDF" w:rsidRPr="00803EDF" w:rsidRDefault="00803EDF" w:rsidP="00803EDF">
      <w:pPr>
        <w:ind w:left="708"/>
        <w:jc w:val="both"/>
        <w:rPr>
          <w:rFonts w:ascii="Times New Roman" w:hAnsi="Times New Roman"/>
          <w:b/>
          <w:bCs/>
          <w:color w:val="000000" w:themeColor="text1"/>
          <w:u w:val="single"/>
        </w:rPr>
      </w:pPr>
      <w:r w:rsidRPr="00803EDF">
        <w:rPr>
          <w:rFonts w:ascii="Times New Roman" w:hAnsi="Times New Roman"/>
          <w:color w:val="000000" w:themeColor="text1"/>
        </w:rPr>
        <w:t>W tym miejscu Wykonawca zwraca się z prośbą do Zamawiającego o dodania po słowach „Kartę gwarancyjną” wg wzoru słów „</w:t>
      </w:r>
      <w:r w:rsidRPr="00803EDF">
        <w:rPr>
          <w:rFonts w:ascii="Times New Roman" w:hAnsi="Times New Roman"/>
          <w:b/>
          <w:bCs/>
          <w:color w:val="000000" w:themeColor="text1"/>
          <w:u w:val="single"/>
        </w:rPr>
        <w:t>oraz Instrukcję Użytkowania Obiektu, która stanowi integralną część dokumentu gwarancyjnego”.</w:t>
      </w:r>
    </w:p>
    <w:p w:rsidR="00803EDF" w:rsidRPr="00803EDF" w:rsidRDefault="00803EDF" w:rsidP="00803EDF">
      <w:pPr>
        <w:ind w:left="708"/>
        <w:jc w:val="both"/>
        <w:rPr>
          <w:rFonts w:ascii="Times New Roman" w:hAnsi="Times New Roman"/>
          <w:b/>
          <w:bCs/>
          <w:color w:val="000000" w:themeColor="text1"/>
          <w:u w:val="single"/>
        </w:rPr>
      </w:pPr>
    </w:p>
    <w:p w:rsidR="00803EDF" w:rsidRPr="00803EDF" w:rsidRDefault="00803EDF" w:rsidP="00803EDF">
      <w:pPr>
        <w:ind w:left="708"/>
        <w:jc w:val="both"/>
        <w:rPr>
          <w:rFonts w:ascii="Times New Roman" w:hAnsi="Times New Roman"/>
          <w:b/>
          <w:bCs/>
          <w:color w:val="000000" w:themeColor="text1"/>
        </w:rPr>
      </w:pPr>
      <w:r w:rsidRPr="00803EDF">
        <w:rPr>
          <w:rFonts w:ascii="Times New Roman" w:hAnsi="Times New Roman"/>
          <w:color w:val="000000" w:themeColor="text1"/>
        </w:rPr>
        <w:t xml:space="preserve">Wprowadzenie powyższego zapisu jest tym bardziej uzasadnione, że w załączniku nr 4 do umowy zatytułowanym „Kara gwarancyjna” wskazano, iż </w:t>
      </w:r>
      <w:r w:rsidRPr="00803EDF">
        <w:rPr>
          <w:rFonts w:ascii="Times New Roman" w:hAnsi="Times New Roman"/>
          <w:b/>
          <w:bCs/>
          <w:color w:val="000000" w:themeColor="text1"/>
        </w:rPr>
        <w:t>„</w:t>
      </w:r>
      <w:r w:rsidRPr="00803EDF">
        <w:rPr>
          <w:rFonts w:ascii="Times New Roman" w:hAnsi="Times New Roman"/>
          <w:color w:val="000000" w:themeColor="text1"/>
        </w:rPr>
        <w:t>Nie podlegają gwarancji wady powstałe na skutek:</w:t>
      </w:r>
    </w:p>
    <w:p w:rsidR="00803EDF" w:rsidRPr="00A96C08" w:rsidRDefault="00803EDF" w:rsidP="00A96C08">
      <w:pPr>
        <w:numPr>
          <w:ilvl w:val="0"/>
          <w:numId w:val="49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803EDF">
        <w:rPr>
          <w:rFonts w:ascii="Times New Roman" w:hAnsi="Times New Roman"/>
          <w:color w:val="000000" w:themeColor="text1"/>
        </w:rPr>
        <w:t xml:space="preserve">szkód wynikłych z winy Zamawiającego (Użytkownika), a szczególnie użytkowania obiektu w sposób niezgodny z </w:t>
      </w:r>
      <w:r w:rsidRPr="00803EDF">
        <w:rPr>
          <w:rFonts w:ascii="Times New Roman" w:hAnsi="Times New Roman"/>
          <w:b/>
          <w:bCs/>
          <w:color w:val="000000" w:themeColor="text1"/>
        </w:rPr>
        <w:t>instrukcją</w:t>
      </w:r>
      <w:r w:rsidRPr="00803EDF">
        <w:rPr>
          <w:rFonts w:ascii="Times New Roman" w:hAnsi="Times New Roman"/>
          <w:color w:val="000000" w:themeColor="text1"/>
        </w:rPr>
        <w:t>, lub zasadami eksploatacji i użytkowania.</w:t>
      </w:r>
    </w:p>
    <w:p w:rsidR="00803EDF" w:rsidRPr="00803EDF" w:rsidRDefault="00803EDF" w:rsidP="00A96C08">
      <w:pPr>
        <w:ind w:left="708"/>
        <w:jc w:val="both"/>
        <w:rPr>
          <w:rFonts w:ascii="Times New Roman" w:hAnsi="Times New Roman"/>
          <w:color w:val="000000" w:themeColor="text1"/>
        </w:rPr>
      </w:pPr>
      <w:r w:rsidRPr="00803EDF">
        <w:rPr>
          <w:rFonts w:ascii="Times New Roman" w:hAnsi="Times New Roman"/>
          <w:color w:val="000000" w:themeColor="text1"/>
        </w:rPr>
        <w:t>W przedmiotowej sprawie zasadnym więc jest dostarczenie przez Wykonawcę Zamawiającemu instrukcji użytkowania obiektu aby ten miał wiedzę na temat jego prawidłowego użytkowania oraz zapobiegania możliwości powstania jakiejkolwiek szkody w przyszłości.</w:t>
      </w:r>
    </w:p>
    <w:p w:rsidR="00803EDF" w:rsidRDefault="00803EDF" w:rsidP="00803EDF">
      <w:pPr>
        <w:ind w:left="705"/>
        <w:jc w:val="both"/>
        <w:rPr>
          <w:rFonts w:ascii="Times New Roman" w:hAnsi="Times New Roman"/>
          <w:color w:val="000000" w:themeColor="text1"/>
        </w:rPr>
      </w:pPr>
      <w:r w:rsidRPr="00803EDF">
        <w:rPr>
          <w:rFonts w:ascii="Times New Roman" w:hAnsi="Times New Roman"/>
          <w:color w:val="000000" w:themeColor="text1"/>
        </w:rPr>
        <w:t>Dodatkowo, Wykonawca zwraca się z prośbą do Zamawiającego o modyfikację przedmiotowego zapisu poprzez zastąpienie słów „</w:t>
      </w:r>
      <w:r w:rsidRPr="00803EDF">
        <w:rPr>
          <w:rFonts w:ascii="Times New Roman" w:hAnsi="Times New Roman"/>
          <w:b/>
          <w:bCs/>
          <w:color w:val="000000" w:themeColor="text1"/>
        </w:rPr>
        <w:t>bezusterkowego odbioru końcowego</w:t>
      </w:r>
      <w:r w:rsidRPr="00803EDF">
        <w:rPr>
          <w:rFonts w:ascii="Times New Roman" w:hAnsi="Times New Roman"/>
          <w:color w:val="000000" w:themeColor="text1"/>
        </w:rPr>
        <w:t>” słowami „</w:t>
      </w:r>
      <w:r w:rsidRPr="00803EDF">
        <w:rPr>
          <w:rFonts w:ascii="Times New Roman" w:hAnsi="Times New Roman"/>
          <w:b/>
          <w:bCs/>
          <w:color w:val="000000" w:themeColor="text1"/>
        </w:rPr>
        <w:t>protokołu końcowego nie zawierającego wad istotnych</w:t>
      </w:r>
      <w:r w:rsidRPr="00803EDF">
        <w:rPr>
          <w:rFonts w:ascii="Times New Roman" w:hAnsi="Times New Roman"/>
          <w:color w:val="000000" w:themeColor="text1"/>
        </w:rPr>
        <w:t>”</w:t>
      </w:r>
    </w:p>
    <w:p w:rsidR="001A1C18" w:rsidRDefault="001A1C18" w:rsidP="00803EDF">
      <w:pPr>
        <w:ind w:left="705"/>
        <w:jc w:val="both"/>
        <w:rPr>
          <w:rFonts w:ascii="Times New Roman" w:hAnsi="Times New Roman"/>
          <w:color w:val="000000" w:themeColor="text1"/>
        </w:rPr>
      </w:pPr>
    </w:p>
    <w:p w:rsidR="00906EB5" w:rsidRDefault="00906EB5" w:rsidP="00A96C08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Odpowiedź nr12</w:t>
      </w:r>
    </w:p>
    <w:p w:rsidR="00906EB5" w:rsidRDefault="00906EB5" w:rsidP="00803EDF">
      <w:pPr>
        <w:ind w:left="705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Zamawiający podtrzymuje zapisy zawarte w § 14 ust 2 Wzoru Umowy.</w:t>
      </w:r>
    </w:p>
    <w:p w:rsidR="00906EB5" w:rsidRDefault="00906EB5" w:rsidP="00803EDF">
      <w:pPr>
        <w:ind w:left="705"/>
        <w:jc w:val="both"/>
        <w:rPr>
          <w:rFonts w:ascii="Times New Roman" w:hAnsi="Times New Roman"/>
          <w:color w:val="000000" w:themeColor="text1"/>
        </w:rPr>
      </w:pPr>
    </w:p>
    <w:p w:rsidR="00803EDF" w:rsidRPr="00803EDF" w:rsidRDefault="00906EB5" w:rsidP="00906EB5">
      <w:pPr>
        <w:ind w:left="709" w:hanging="709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Pytanie nr 13                                                                                                                  </w:t>
      </w:r>
      <w:r w:rsidR="00803EDF" w:rsidRPr="00803EDF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                                      </w:t>
      </w:r>
      <w:r w:rsidR="00803EDF" w:rsidRPr="00803EDF">
        <w:rPr>
          <w:rFonts w:ascii="Times New Roman" w:hAnsi="Times New Roman"/>
          <w:color w:val="000000" w:themeColor="text1"/>
        </w:rPr>
        <w:t xml:space="preserve">W § 15  ust 3 lit c </w:t>
      </w:r>
      <w:proofErr w:type="spellStart"/>
      <w:r w:rsidR="00803EDF" w:rsidRPr="00803EDF">
        <w:rPr>
          <w:rFonts w:ascii="Times New Roman" w:hAnsi="Times New Roman"/>
          <w:color w:val="000000" w:themeColor="text1"/>
        </w:rPr>
        <w:t>tiret</w:t>
      </w:r>
      <w:proofErr w:type="spellEnd"/>
      <w:r w:rsidR="00803EDF" w:rsidRPr="00803EDF">
        <w:rPr>
          <w:rFonts w:ascii="Times New Roman" w:hAnsi="Times New Roman"/>
          <w:color w:val="000000" w:themeColor="text1"/>
        </w:rPr>
        <w:t xml:space="preserve"> piąty Wzoru Umowy zatytułowanym „Ustalenia końcowe” Zamawiający wskazał, iż Zmiany umowy przewidziane w ust. 1 dopuszczalne są na następujących warunkach:</w:t>
      </w:r>
    </w:p>
    <w:p w:rsidR="00803EDF" w:rsidRPr="00803EDF" w:rsidRDefault="00803EDF" w:rsidP="00803EDF">
      <w:pPr>
        <w:numPr>
          <w:ilvl w:val="1"/>
          <w:numId w:val="41"/>
        </w:numPr>
        <w:shd w:val="clear" w:color="auto" w:fill="FFFFFF"/>
        <w:spacing w:line="276" w:lineRule="auto"/>
        <w:ind w:right="806"/>
        <w:jc w:val="both"/>
        <w:rPr>
          <w:rFonts w:ascii="Times New Roman" w:hAnsi="Times New Roman"/>
          <w:color w:val="000000" w:themeColor="text1"/>
        </w:rPr>
      </w:pPr>
      <w:r w:rsidRPr="00803EDF">
        <w:rPr>
          <w:rFonts w:ascii="Times New Roman" w:hAnsi="Times New Roman"/>
          <w:color w:val="000000" w:themeColor="text1"/>
        </w:rPr>
        <w:t>ad ust. 1 lit. c) - zmiana terminu realizacji przedmiotu zamówienia:</w:t>
      </w:r>
    </w:p>
    <w:p w:rsidR="00803EDF" w:rsidRPr="00803EDF" w:rsidRDefault="00803EDF" w:rsidP="00803EDF">
      <w:pPr>
        <w:numPr>
          <w:ilvl w:val="1"/>
          <w:numId w:val="41"/>
        </w:numPr>
        <w:shd w:val="clear" w:color="auto" w:fill="FFFFFF"/>
        <w:spacing w:line="276" w:lineRule="auto"/>
        <w:jc w:val="both"/>
        <w:rPr>
          <w:rFonts w:ascii="Times New Roman" w:hAnsi="Times New Roman"/>
          <w:color w:val="000000" w:themeColor="text1"/>
        </w:rPr>
      </w:pPr>
      <w:proofErr w:type="spellStart"/>
      <w:r w:rsidRPr="00803EDF">
        <w:rPr>
          <w:rFonts w:ascii="Times New Roman" w:hAnsi="Times New Roman"/>
          <w:color w:val="000000" w:themeColor="text1"/>
        </w:rPr>
        <w:t>tiret</w:t>
      </w:r>
      <w:proofErr w:type="spellEnd"/>
      <w:r w:rsidRPr="00803EDF">
        <w:rPr>
          <w:rFonts w:ascii="Times New Roman" w:hAnsi="Times New Roman"/>
          <w:color w:val="000000" w:themeColor="text1"/>
        </w:rPr>
        <w:t xml:space="preserve"> piąte – o okres uniemożliwiający prowadzenie robót, jednak nie dłużej niż do 20 marca 2017 r.</w:t>
      </w:r>
    </w:p>
    <w:p w:rsidR="00803EDF" w:rsidRDefault="00803EDF" w:rsidP="00803EDF">
      <w:pPr>
        <w:shd w:val="clear" w:color="auto" w:fill="FFFFFF"/>
        <w:ind w:left="708" w:right="72"/>
        <w:jc w:val="both"/>
        <w:rPr>
          <w:rFonts w:ascii="Times New Roman" w:hAnsi="Times New Roman"/>
          <w:color w:val="000000" w:themeColor="text1"/>
        </w:rPr>
      </w:pPr>
      <w:r w:rsidRPr="00803EDF">
        <w:rPr>
          <w:rFonts w:ascii="Times New Roman" w:hAnsi="Times New Roman"/>
          <w:color w:val="000000" w:themeColor="text1"/>
        </w:rPr>
        <w:t>W tym miejscu Wykonawca zwraca się do Zamawiającego o udzielenie odpowiedzi na pytanie co w przypadku, gdy z uwagi na długi okres ochronny ptaków z obiektywnych względów nie będzie możliwym wykonanie przedmiotu zamówienia w terminie do 20 marca 2017 r. Czy w takim wypadku termin wykonania zamówienia zostanie wydłużony, a z Wykonawcą zostanie zawarty stosowny aneks do umowy?</w:t>
      </w:r>
    </w:p>
    <w:p w:rsidR="002C2ECC" w:rsidRDefault="002C2ECC" w:rsidP="00803EDF">
      <w:pPr>
        <w:shd w:val="clear" w:color="auto" w:fill="FFFFFF"/>
        <w:ind w:left="708" w:right="72"/>
        <w:jc w:val="both"/>
        <w:rPr>
          <w:rFonts w:ascii="Times New Roman" w:hAnsi="Times New Roman"/>
          <w:color w:val="000000" w:themeColor="text1"/>
        </w:rPr>
      </w:pPr>
    </w:p>
    <w:p w:rsidR="002C2ECC" w:rsidRDefault="002C2ECC" w:rsidP="002C2ECC">
      <w:pPr>
        <w:shd w:val="clear" w:color="auto" w:fill="FFFFFF"/>
        <w:ind w:left="142" w:right="72" w:hanging="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Odpowiedź nr 13</w:t>
      </w:r>
    </w:p>
    <w:p w:rsidR="002C2ECC" w:rsidRDefault="002C2ECC" w:rsidP="002C2ECC">
      <w:pPr>
        <w:spacing w:line="276" w:lineRule="auto"/>
        <w:ind w:left="1134" w:hanging="1134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hAnsi="Times New Roman"/>
          <w:color w:val="000000" w:themeColor="text1"/>
        </w:rPr>
        <w:t xml:space="preserve">                 </w:t>
      </w:r>
      <w:r>
        <w:rPr>
          <w:rFonts w:ascii="Times New Roman" w:eastAsia="Calibri" w:hAnsi="Times New Roman"/>
          <w:sz w:val="22"/>
          <w:szCs w:val="22"/>
          <w:lang w:eastAsia="en-US"/>
        </w:rPr>
        <w:t>W przypadku występowania gniazd lub siedlisk ptaków, Zamawiający wystąpi do Zachodniopomorskiej Rejonowej Dyrekcji Ochrony Środowiska celem uzyskania zezwolenia na odstępstwo od zakazów obowiązujących w stosunku do chronionych gatunków zwierząt i ptaków. W przypadku nie uzyskania zezwolenia Zamawiający dopuszcza możliwość zmiany terminu.</w:t>
      </w:r>
    </w:p>
    <w:p w:rsidR="002C2ECC" w:rsidRDefault="002C2ECC" w:rsidP="002C2ECC">
      <w:pPr>
        <w:spacing w:line="276" w:lineRule="auto"/>
        <w:ind w:left="1134" w:hanging="1134"/>
        <w:rPr>
          <w:rFonts w:ascii="Times New Roman" w:eastAsia="Calibri" w:hAnsi="Times New Roman"/>
          <w:sz w:val="22"/>
          <w:szCs w:val="22"/>
          <w:lang w:eastAsia="en-US"/>
        </w:rPr>
      </w:pPr>
    </w:p>
    <w:p w:rsidR="002C2ECC" w:rsidRDefault="002C2ECC" w:rsidP="002C2ECC">
      <w:pPr>
        <w:spacing w:line="276" w:lineRule="auto"/>
        <w:ind w:left="1134" w:hanging="1134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Pytanie nr 14</w:t>
      </w:r>
    </w:p>
    <w:p w:rsidR="00803EDF" w:rsidRPr="00803EDF" w:rsidRDefault="002C2ECC" w:rsidP="000E7D4B">
      <w:pPr>
        <w:pStyle w:val="Tekstpodstawowy2"/>
        <w:spacing w:line="276" w:lineRule="auto"/>
        <w:ind w:left="709" w:hanging="709"/>
        <w:rPr>
          <w:color w:val="000000" w:themeColor="text1"/>
        </w:rPr>
      </w:pPr>
      <w:r>
        <w:rPr>
          <w:color w:val="000000" w:themeColor="text1"/>
        </w:rPr>
        <w:t xml:space="preserve">              </w:t>
      </w:r>
      <w:r w:rsidR="00803EDF" w:rsidRPr="00803EDF">
        <w:rPr>
          <w:color w:val="000000" w:themeColor="text1"/>
        </w:rPr>
        <w:t>W załączniku  nr 4 do wzoru umowy Zamawiający wskazał, iż " Okres gwarancji ustala się na  7  lat (słownie :  siedem     lat); od daty bezusterkowego odbioru końcowego lub daty usunięcia usterek i wad określonych w protokole odbioru końcowego. Okres rękojmi wynosi  60   miesięcy od daty bezusterkowego odbioru końcowego lub daty usunięcia usterek i wad określonych w protokole odbioru końcowego”.</w:t>
      </w:r>
    </w:p>
    <w:p w:rsidR="00803EDF" w:rsidRPr="00803EDF" w:rsidRDefault="00803EDF" w:rsidP="00803EDF">
      <w:pPr>
        <w:jc w:val="both"/>
        <w:rPr>
          <w:rFonts w:ascii="Times New Roman" w:hAnsi="Times New Roman"/>
          <w:color w:val="000000" w:themeColor="text1"/>
        </w:rPr>
      </w:pPr>
    </w:p>
    <w:p w:rsidR="00803EDF" w:rsidRPr="00803EDF" w:rsidRDefault="00803EDF" w:rsidP="00803EDF">
      <w:pPr>
        <w:ind w:left="708"/>
        <w:jc w:val="both"/>
        <w:rPr>
          <w:rFonts w:ascii="Times New Roman" w:hAnsi="Times New Roman"/>
          <w:color w:val="000000" w:themeColor="text1"/>
        </w:rPr>
      </w:pPr>
      <w:r w:rsidRPr="00803EDF">
        <w:rPr>
          <w:rFonts w:ascii="Times New Roman" w:hAnsi="Times New Roman"/>
          <w:color w:val="000000" w:themeColor="text1"/>
        </w:rPr>
        <w:t>W tym miejscu Wykonawca zwraca się z prośbą do Zamawiającego o modyfikację przedmiotowego zapisu poprzez zastąpienie słów „</w:t>
      </w:r>
      <w:r w:rsidRPr="00803EDF">
        <w:rPr>
          <w:rFonts w:ascii="Times New Roman" w:hAnsi="Times New Roman"/>
          <w:b/>
          <w:bCs/>
          <w:color w:val="000000" w:themeColor="text1"/>
        </w:rPr>
        <w:t>bezusterkowego odbioru końcowego</w:t>
      </w:r>
      <w:r w:rsidRPr="00803EDF">
        <w:rPr>
          <w:rFonts w:ascii="Times New Roman" w:hAnsi="Times New Roman"/>
          <w:color w:val="000000" w:themeColor="text1"/>
        </w:rPr>
        <w:t>” słowami „</w:t>
      </w:r>
      <w:r w:rsidRPr="00803EDF">
        <w:rPr>
          <w:rFonts w:ascii="Times New Roman" w:hAnsi="Times New Roman"/>
          <w:b/>
          <w:bCs/>
          <w:color w:val="000000" w:themeColor="text1"/>
        </w:rPr>
        <w:t>odbioru końcowego nie zawierającego wad istotnych</w:t>
      </w:r>
      <w:r w:rsidRPr="00803EDF">
        <w:rPr>
          <w:rFonts w:ascii="Times New Roman" w:hAnsi="Times New Roman"/>
          <w:color w:val="000000" w:themeColor="text1"/>
        </w:rPr>
        <w:t>” oraz dodania słowa przed słowami usterek i wad „</w:t>
      </w:r>
      <w:r w:rsidRPr="00803EDF">
        <w:rPr>
          <w:rFonts w:ascii="Times New Roman" w:hAnsi="Times New Roman"/>
          <w:b/>
          <w:bCs/>
          <w:color w:val="000000" w:themeColor="text1"/>
        </w:rPr>
        <w:t>istotnych”.</w:t>
      </w:r>
    </w:p>
    <w:p w:rsidR="00803EDF" w:rsidRPr="00803EDF" w:rsidRDefault="00803EDF" w:rsidP="00803EDF">
      <w:pPr>
        <w:ind w:left="708"/>
        <w:jc w:val="both"/>
        <w:rPr>
          <w:rFonts w:ascii="Times New Roman" w:hAnsi="Times New Roman"/>
          <w:color w:val="000000" w:themeColor="text1"/>
        </w:rPr>
      </w:pPr>
    </w:p>
    <w:p w:rsidR="00803EDF" w:rsidRDefault="00803EDF" w:rsidP="00803EDF">
      <w:pPr>
        <w:ind w:left="708"/>
        <w:jc w:val="both"/>
        <w:rPr>
          <w:rFonts w:ascii="Times New Roman" w:hAnsi="Times New Roman"/>
          <w:color w:val="000000" w:themeColor="text1"/>
        </w:rPr>
      </w:pPr>
      <w:r w:rsidRPr="00803EDF">
        <w:rPr>
          <w:rFonts w:ascii="Times New Roman" w:hAnsi="Times New Roman"/>
          <w:color w:val="000000" w:themeColor="text1"/>
        </w:rPr>
        <w:t xml:space="preserve">W konsekwencji przedmiotowy zapis uzyskałby brzmienie „Okres gwarancji ustala się na  7  lat (słownie :  siedem     lat); od daty </w:t>
      </w:r>
      <w:r w:rsidRPr="00803EDF">
        <w:rPr>
          <w:rFonts w:ascii="Times New Roman" w:hAnsi="Times New Roman"/>
          <w:b/>
          <w:bCs/>
          <w:color w:val="000000" w:themeColor="text1"/>
        </w:rPr>
        <w:t>odbioru końcowego nie zawierającego  wad istotnych</w:t>
      </w:r>
      <w:r w:rsidRPr="00803EDF">
        <w:rPr>
          <w:rFonts w:ascii="Times New Roman" w:hAnsi="Times New Roman"/>
          <w:color w:val="000000" w:themeColor="text1"/>
        </w:rPr>
        <w:t xml:space="preserve"> lub daty usunięcia </w:t>
      </w:r>
      <w:r w:rsidRPr="00803EDF">
        <w:rPr>
          <w:rFonts w:ascii="Times New Roman" w:hAnsi="Times New Roman"/>
          <w:b/>
          <w:bCs/>
          <w:color w:val="000000" w:themeColor="text1"/>
        </w:rPr>
        <w:t>istotnych usterek i wad</w:t>
      </w:r>
      <w:r w:rsidRPr="00803EDF">
        <w:rPr>
          <w:rFonts w:ascii="Times New Roman" w:hAnsi="Times New Roman"/>
          <w:color w:val="000000" w:themeColor="text1"/>
        </w:rPr>
        <w:t xml:space="preserve"> określonych w protokole odbioru końcowego. Okres rękojmi wynosi  60   miesięcy od daty </w:t>
      </w:r>
      <w:r w:rsidRPr="00803EDF">
        <w:rPr>
          <w:rFonts w:ascii="Times New Roman" w:hAnsi="Times New Roman"/>
          <w:b/>
          <w:bCs/>
          <w:color w:val="000000" w:themeColor="text1"/>
        </w:rPr>
        <w:t>odbioru końcowego nie zawierającego  wad istotnych</w:t>
      </w:r>
      <w:r w:rsidRPr="00803EDF">
        <w:rPr>
          <w:rFonts w:ascii="Times New Roman" w:hAnsi="Times New Roman"/>
          <w:color w:val="000000" w:themeColor="text1"/>
        </w:rPr>
        <w:t xml:space="preserve"> lub daty usunięcia </w:t>
      </w:r>
      <w:r w:rsidRPr="00803EDF">
        <w:rPr>
          <w:rFonts w:ascii="Times New Roman" w:hAnsi="Times New Roman"/>
          <w:b/>
          <w:bCs/>
          <w:color w:val="000000" w:themeColor="text1"/>
        </w:rPr>
        <w:t>istotnych usterek i wad</w:t>
      </w:r>
      <w:r w:rsidRPr="00803EDF">
        <w:rPr>
          <w:rFonts w:ascii="Times New Roman" w:hAnsi="Times New Roman"/>
          <w:color w:val="000000" w:themeColor="text1"/>
        </w:rPr>
        <w:t xml:space="preserve"> określonych w protokole odbioru końcowego”.</w:t>
      </w:r>
    </w:p>
    <w:p w:rsidR="00F340FF" w:rsidRDefault="00F340FF" w:rsidP="00803EDF">
      <w:pPr>
        <w:ind w:left="708"/>
        <w:jc w:val="both"/>
        <w:rPr>
          <w:rFonts w:ascii="Times New Roman" w:hAnsi="Times New Roman"/>
          <w:color w:val="000000" w:themeColor="text1"/>
        </w:rPr>
      </w:pPr>
    </w:p>
    <w:p w:rsidR="00F340FF" w:rsidRDefault="00F340FF" w:rsidP="00F340FF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Odpowiedź nr 14</w:t>
      </w:r>
    </w:p>
    <w:p w:rsidR="00F340FF" w:rsidRPr="00803EDF" w:rsidRDefault="00F340FF" w:rsidP="00F340FF">
      <w:pPr>
        <w:ind w:left="709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Zamawiający podtrzymuje zapisy </w:t>
      </w:r>
      <w:proofErr w:type="spellStart"/>
      <w:r>
        <w:rPr>
          <w:rFonts w:ascii="Times New Roman" w:hAnsi="Times New Roman"/>
          <w:color w:val="000000" w:themeColor="text1"/>
        </w:rPr>
        <w:t>zapisy</w:t>
      </w:r>
      <w:proofErr w:type="spellEnd"/>
      <w:r>
        <w:rPr>
          <w:rFonts w:ascii="Times New Roman" w:hAnsi="Times New Roman"/>
          <w:color w:val="000000" w:themeColor="text1"/>
        </w:rPr>
        <w:t xml:space="preserve"> zawarte w  załączniku nr 4 do Wzoru Umowy.</w:t>
      </w:r>
    </w:p>
    <w:p w:rsidR="00803EDF" w:rsidRPr="00803EDF" w:rsidRDefault="00803EDF" w:rsidP="00803EDF">
      <w:pPr>
        <w:ind w:left="708"/>
        <w:jc w:val="both"/>
        <w:rPr>
          <w:rFonts w:ascii="Times New Roman" w:hAnsi="Times New Roman"/>
          <w:color w:val="000000" w:themeColor="text1"/>
        </w:rPr>
      </w:pPr>
    </w:p>
    <w:p w:rsidR="00803EDF" w:rsidRPr="00803EDF" w:rsidRDefault="00803EDF" w:rsidP="00803EDF">
      <w:pPr>
        <w:shd w:val="clear" w:color="auto" w:fill="FFFFFF"/>
        <w:ind w:left="1080"/>
        <w:jc w:val="both"/>
        <w:rPr>
          <w:rFonts w:ascii="Times New Roman" w:hAnsi="Times New Roman"/>
          <w:color w:val="000000" w:themeColor="text1"/>
        </w:rPr>
      </w:pPr>
    </w:p>
    <w:p w:rsidR="00803EDF" w:rsidRPr="00803EDF" w:rsidRDefault="00803EDF" w:rsidP="00803EDF">
      <w:pPr>
        <w:shd w:val="clear" w:color="auto" w:fill="FFFFFF"/>
        <w:ind w:left="708" w:right="806"/>
        <w:jc w:val="both"/>
        <w:rPr>
          <w:rFonts w:ascii="Times New Roman" w:hAnsi="Times New Roman"/>
          <w:color w:val="000000" w:themeColor="text1"/>
        </w:rPr>
      </w:pPr>
    </w:p>
    <w:p w:rsidR="00803EDF" w:rsidRPr="00803EDF" w:rsidRDefault="00803EDF" w:rsidP="00803EDF">
      <w:pPr>
        <w:shd w:val="clear" w:color="auto" w:fill="FFFFFF"/>
        <w:ind w:left="708" w:right="72"/>
        <w:jc w:val="both"/>
        <w:rPr>
          <w:rFonts w:ascii="Times New Roman" w:hAnsi="Times New Roman"/>
          <w:color w:val="000000" w:themeColor="text1"/>
        </w:rPr>
      </w:pPr>
    </w:p>
    <w:p w:rsidR="00803EDF" w:rsidRPr="00803EDF" w:rsidRDefault="00803EDF" w:rsidP="00803EDF">
      <w:pPr>
        <w:shd w:val="clear" w:color="auto" w:fill="FFFFFF"/>
        <w:ind w:left="708" w:right="806"/>
        <w:jc w:val="both"/>
        <w:rPr>
          <w:rFonts w:ascii="Times New Roman" w:hAnsi="Times New Roman"/>
          <w:color w:val="000000" w:themeColor="text1"/>
        </w:rPr>
      </w:pPr>
    </w:p>
    <w:p w:rsidR="00803EDF" w:rsidRPr="00803EDF" w:rsidRDefault="00803EDF" w:rsidP="00803EDF">
      <w:pPr>
        <w:ind w:left="1056"/>
        <w:jc w:val="both"/>
        <w:rPr>
          <w:rFonts w:ascii="Times New Roman" w:hAnsi="Times New Roman"/>
          <w:color w:val="000000" w:themeColor="text1"/>
        </w:rPr>
      </w:pPr>
    </w:p>
    <w:p w:rsidR="00803EDF" w:rsidRPr="00803EDF" w:rsidRDefault="00803EDF" w:rsidP="00803EDF">
      <w:pPr>
        <w:tabs>
          <w:tab w:val="left" w:pos="3540"/>
        </w:tabs>
        <w:rPr>
          <w:rFonts w:ascii="Times New Roman" w:hAnsi="Times New Roman"/>
          <w:color w:val="000000" w:themeColor="text1"/>
        </w:rPr>
      </w:pPr>
    </w:p>
    <w:p w:rsidR="00AA5AFC" w:rsidRPr="00803EDF" w:rsidRDefault="00AA5AFC" w:rsidP="00954B86">
      <w:pPr>
        <w:spacing w:line="276" w:lineRule="auto"/>
        <w:ind w:left="720"/>
        <w:jc w:val="both"/>
        <w:rPr>
          <w:rFonts w:ascii="Times New Roman" w:hAnsi="Times New Roman"/>
        </w:rPr>
      </w:pPr>
    </w:p>
    <w:p w:rsidR="00AA5AFC" w:rsidRPr="00803EDF" w:rsidRDefault="00AA5AFC" w:rsidP="00AA5AFC">
      <w:pPr>
        <w:ind w:left="360" w:right="14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A5AFC" w:rsidRPr="00803EDF" w:rsidRDefault="00AA5AFC" w:rsidP="00AA5AFC">
      <w:pPr>
        <w:tabs>
          <w:tab w:val="left" w:pos="3540"/>
        </w:tabs>
        <w:rPr>
          <w:rFonts w:ascii="Times New Roman" w:hAnsi="Times New Roman"/>
        </w:rPr>
      </w:pPr>
    </w:p>
    <w:p w:rsidR="000A5451" w:rsidRPr="00803EDF" w:rsidRDefault="000A5451" w:rsidP="00231F42">
      <w:pPr>
        <w:jc w:val="both"/>
        <w:rPr>
          <w:rFonts w:ascii="Times New Roman" w:hAnsi="Times New Roman"/>
          <w:b/>
        </w:rPr>
      </w:pPr>
    </w:p>
    <w:p w:rsidR="00DC7611" w:rsidRPr="00803EDF" w:rsidRDefault="00DC7611" w:rsidP="00DC7611">
      <w:pPr>
        <w:ind w:left="708"/>
        <w:jc w:val="both"/>
        <w:rPr>
          <w:rFonts w:ascii="Times New Roman" w:hAnsi="Times New Roman"/>
          <w:color w:val="000000"/>
        </w:rPr>
      </w:pPr>
    </w:p>
    <w:p w:rsidR="00DC7611" w:rsidRPr="00803EDF" w:rsidRDefault="00DC7611" w:rsidP="00DC7611">
      <w:pPr>
        <w:jc w:val="both"/>
        <w:rPr>
          <w:rFonts w:ascii="Times New Roman" w:hAnsi="Times New Roman"/>
          <w:color w:val="000000"/>
        </w:rPr>
      </w:pPr>
    </w:p>
    <w:p w:rsidR="00DC7611" w:rsidRPr="00803EDF" w:rsidRDefault="00DC7611" w:rsidP="00DC7611">
      <w:pPr>
        <w:ind w:left="708"/>
        <w:jc w:val="both"/>
        <w:rPr>
          <w:rFonts w:ascii="Times New Roman" w:hAnsi="Times New Roman"/>
          <w:color w:val="000000"/>
        </w:rPr>
      </w:pPr>
    </w:p>
    <w:p w:rsidR="00DC7611" w:rsidRPr="00803EDF" w:rsidRDefault="00DC7611" w:rsidP="00DC7611">
      <w:pPr>
        <w:ind w:left="708"/>
        <w:jc w:val="both"/>
        <w:rPr>
          <w:rFonts w:ascii="Times New Roman" w:hAnsi="Times New Roman"/>
          <w:color w:val="000000"/>
        </w:rPr>
      </w:pPr>
    </w:p>
    <w:p w:rsidR="00DC7611" w:rsidRPr="00803EDF" w:rsidRDefault="00DC7611" w:rsidP="00DC7611">
      <w:pPr>
        <w:ind w:left="708"/>
        <w:jc w:val="both"/>
        <w:rPr>
          <w:rFonts w:ascii="Times New Roman" w:hAnsi="Times New Roman"/>
          <w:color w:val="000000"/>
        </w:rPr>
      </w:pPr>
    </w:p>
    <w:p w:rsidR="00DC7611" w:rsidRPr="00803EDF" w:rsidRDefault="00DC7611" w:rsidP="00DC7611">
      <w:pPr>
        <w:ind w:left="708"/>
        <w:jc w:val="both"/>
        <w:rPr>
          <w:rFonts w:ascii="Times New Roman" w:hAnsi="Times New Roman"/>
        </w:rPr>
      </w:pPr>
    </w:p>
    <w:p w:rsidR="00DC7611" w:rsidRPr="00803EDF" w:rsidRDefault="00DC7611" w:rsidP="00DC7611">
      <w:pPr>
        <w:ind w:left="360" w:right="141"/>
        <w:jc w:val="both"/>
        <w:rPr>
          <w:rFonts w:ascii="Times New Roman" w:hAnsi="Times New Roman"/>
          <w:bCs/>
          <w:i/>
          <w:iCs/>
          <w:color w:val="000000"/>
        </w:rPr>
      </w:pPr>
    </w:p>
    <w:p w:rsidR="00DC7611" w:rsidRPr="00803EDF" w:rsidRDefault="00DC7611" w:rsidP="00DC7611">
      <w:pPr>
        <w:tabs>
          <w:tab w:val="left" w:pos="3540"/>
        </w:tabs>
        <w:rPr>
          <w:rFonts w:ascii="Times New Roman" w:hAnsi="Times New Roman"/>
        </w:rPr>
      </w:pPr>
    </w:p>
    <w:p w:rsidR="003F2C38" w:rsidRPr="00DC7611" w:rsidRDefault="003F2C38" w:rsidP="00B2054D">
      <w:pPr>
        <w:pStyle w:val="Akapitzlist"/>
        <w:jc w:val="both"/>
        <w:rPr>
          <w:rFonts w:ascii="Times New Roman" w:hAnsi="Times New Roman"/>
        </w:rPr>
      </w:pPr>
    </w:p>
    <w:p w:rsidR="000A5451" w:rsidRPr="00DC7611" w:rsidRDefault="000A5451" w:rsidP="000A5451">
      <w:pPr>
        <w:ind w:left="105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0A5451" w:rsidRPr="00DC7611" w:rsidRDefault="000A5451" w:rsidP="000A5451">
      <w:pPr>
        <w:ind w:left="105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0A5451" w:rsidRPr="00DC7611" w:rsidRDefault="000A5451" w:rsidP="000A5451">
      <w:pPr>
        <w:tabs>
          <w:tab w:val="left" w:pos="3540"/>
        </w:tabs>
        <w:spacing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</w:p>
    <w:p w:rsidR="00231F42" w:rsidRPr="00DC7611" w:rsidRDefault="00231F42" w:rsidP="00231F42">
      <w:pPr>
        <w:jc w:val="both"/>
        <w:rPr>
          <w:rFonts w:ascii="Times New Roman" w:hAnsi="Times New Roman"/>
        </w:rPr>
      </w:pPr>
    </w:p>
    <w:p w:rsidR="00231F42" w:rsidRPr="00DC7611" w:rsidRDefault="00231F42" w:rsidP="00231F42">
      <w:pPr>
        <w:jc w:val="both"/>
        <w:rPr>
          <w:rFonts w:ascii="Times New Roman" w:hAnsi="Times New Roman"/>
        </w:rPr>
      </w:pPr>
    </w:p>
    <w:p w:rsidR="00231F42" w:rsidRPr="00DC7611" w:rsidRDefault="00231F42" w:rsidP="00231F42">
      <w:pPr>
        <w:jc w:val="both"/>
        <w:rPr>
          <w:rFonts w:ascii="Times New Roman" w:hAnsi="Times New Roman"/>
        </w:rPr>
      </w:pPr>
    </w:p>
    <w:p w:rsidR="00231F42" w:rsidRPr="00DC7611" w:rsidRDefault="00231F42">
      <w:pPr>
        <w:pStyle w:val="Tekstpodstawowy"/>
        <w:spacing w:after="120"/>
        <w:rPr>
          <w:rFonts w:ascii="Times New Roman" w:hAnsi="Times New Roman"/>
        </w:rPr>
      </w:pPr>
    </w:p>
    <w:sectPr w:rsidR="00231F42" w:rsidRPr="00DC7611">
      <w:footerReference w:type="even" r:id="rId9"/>
      <w:footerReference w:type="default" r:id="rId10"/>
      <w:headerReference w:type="first" r:id="rId11"/>
      <w:type w:val="continuous"/>
      <w:pgSz w:w="11906" w:h="16838"/>
      <w:pgMar w:top="1247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566" w:rsidRDefault="003B7566">
      <w:r>
        <w:separator/>
      </w:r>
    </w:p>
  </w:endnote>
  <w:endnote w:type="continuationSeparator" w:id="0">
    <w:p w:rsidR="003B7566" w:rsidRDefault="003B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5A" w:rsidRDefault="003A545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A545A" w:rsidRDefault="003A54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5A" w:rsidRDefault="003A545A">
    <w:pPr>
      <w:pStyle w:val="Stopka"/>
      <w:framePr w:wrap="around" w:vAnchor="text" w:hAnchor="margin" w:xAlign="center" w:y="1"/>
      <w:rPr>
        <w:rStyle w:val="Numerstrony"/>
      </w:rPr>
    </w:pPr>
  </w:p>
  <w:p w:rsidR="003A545A" w:rsidRDefault="003A545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566" w:rsidRDefault="003B7566">
      <w:r>
        <w:separator/>
      </w:r>
    </w:p>
  </w:footnote>
  <w:footnote w:type="continuationSeparator" w:id="0">
    <w:p w:rsidR="003B7566" w:rsidRDefault="003B7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5A" w:rsidRDefault="003A545A">
    <w:pPr>
      <w:jc w:val="center"/>
      <w:rPr>
        <w:color w:val="333333"/>
        <w:spacing w:val="44"/>
        <w:sz w:val="32"/>
        <w:szCs w:val="32"/>
      </w:rPr>
    </w:pPr>
  </w:p>
  <w:p w:rsidR="003A545A" w:rsidRDefault="003A54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5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">
    <w:nsid w:val="00000006"/>
    <w:multiLevelType w:val="singleLevel"/>
    <w:tmpl w:val="00000006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705"/>
        </w:tabs>
      </w:pPr>
    </w:lvl>
  </w:abstractNum>
  <w:abstractNum w:abstractNumId="5">
    <w:nsid w:val="00000012"/>
    <w:multiLevelType w:val="multilevel"/>
    <w:tmpl w:val="00000012"/>
    <w:name w:val="WW8Num26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sz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6">
    <w:nsid w:val="00000014"/>
    <w:multiLevelType w:val="multilevel"/>
    <w:tmpl w:val="00000014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sz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>
    <w:nsid w:val="00000019"/>
    <w:multiLevelType w:val="singleLevel"/>
    <w:tmpl w:val="00000019"/>
    <w:name w:val="WW8Num35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  <w:color w:val="auto"/>
        <w:sz w:val="24"/>
      </w:rPr>
    </w:lvl>
  </w:abstractNum>
  <w:abstractNum w:abstractNumId="8">
    <w:nsid w:val="0000001B"/>
    <w:multiLevelType w:val="singleLevel"/>
    <w:tmpl w:val="0000001B"/>
    <w:name w:val="WW8Num39"/>
    <w:lvl w:ilvl="0">
      <w:start w:val="4"/>
      <w:numFmt w:val="bullet"/>
      <w:lvlText w:val="-"/>
      <w:lvlJc w:val="left"/>
      <w:pPr>
        <w:tabs>
          <w:tab w:val="num" w:pos="1416"/>
        </w:tabs>
      </w:pPr>
      <w:rPr>
        <w:rFonts w:ascii="StarSymbol" w:hAnsi="StarSymbol"/>
      </w:rPr>
    </w:lvl>
  </w:abstractNum>
  <w:abstractNum w:abstractNumId="9">
    <w:nsid w:val="0031748B"/>
    <w:multiLevelType w:val="multilevel"/>
    <w:tmpl w:val="BAB89C9E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  <w:b/>
      </w:rPr>
    </w:lvl>
    <w:lvl w:ilvl="2">
      <w:start w:val="3"/>
      <w:numFmt w:val="decimal"/>
      <w:lvlText w:val="%3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</w:abstractNum>
  <w:abstractNum w:abstractNumId="10">
    <w:nsid w:val="01B47A5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065D5B5E"/>
    <w:multiLevelType w:val="hybridMultilevel"/>
    <w:tmpl w:val="6BD679A8"/>
    <w:lvl w:ilvl="0" w:tplc="A18CE8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DE66FE"/>
    <w:multiLevelType w:val="hybridMultilevel"/>
    <w:tmpl w:val="B6F45ABE"/>
    <w:lvl w:ilvl="0" w:tplc="0415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3">
    <w:nsid w:val="0CF42719"/>
    <w:multiLevelType w:val="singleLevel"/>
    <w:tmpl w:val="369C6D62"/>
    <w:lvl w:ilvl="0">
      <w:start w:val="1"/>
      <w:numFmt w:val="bullet"/>
      <w:lvlText w:val="-"/>
      <w:lvlJc w:val="left"/>
      <w:pPr>
        <w:tabs>
          <w:tab w:val="num" w:pos="1413"/>
        </w:tabs>
        <w:ind w:left="1413" w:hanging="705"/>
      </w:pPr>
    </w:lvl>
  </w:abstractNum>
  <w:abstractNum w:abstractNumId="14">
    <w:nsid w:val="0D1338F6"/>
    <w:multiLevelType w:val="hybridMultilevel"/>
    <w:tmpl w:val="B65EA16C"/>
    <w:lvl w:ilvl="0" w:tplc="1FB84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F0B3BBB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0F847F1C"/>
    <w:multiLevelType w:val="hybridMultilevel"/>
    <w:tmpl w:val="348C54DA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134C948A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150537A"/>
    <w:multiLevelType w:val="multilevel"/>
    <w:tmpl w:val="A3BCFD40"/>
    <w:lvl w:ilvl="0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328"/>
        </w:tabs>
        <w:ind w:left="53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688"/>
        </w:tabs>
        <w:ind w:left="56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688"/>
        </w:tabs>
        <w:ind w:left="56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048"/>
        </w:tabs>
        <w:ind w:left="60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08"/>
        </w:tabs>
        <w:ind w:left="64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08"/>
        </w:tabs>
        <w:ind w:left="6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8"/>
        </w:tabs>
        <w:ind w:left="67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28"/>
        </w:tabs>
        <w:ind w:left="7128" w:hanging="2520"/>
      </w:pPr>
      <w:rPr>
        <w:rFonts w:hint="default"/>
      </w:rPr>
    </w:lvl>
  </w:abstractNum>
  <w:abstractNum w:abstractNumId="18">
    <w:nsid w:val="119E7BE1"/>
    <w:multiLevelType w:val="multilevel"/>
    <w:tmpl w:val="5EDEFC7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980"/>
        </w:tabs>
        <w:ind w:left="109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2520"/>
      </w:pPr>
      <w:rPr>
        <w:rFonts w:hint="default"/>
      </w:rPr>
    </w:lvl>
  </w:abstractNum>
  <w:abstractNum w:abstractNumId="19">
    <w:nsid w:val="126C7B1F"/>
    <w:multiLevelType w:val="hybridMultilevel"/>
    <w:tmpl w:val="7280FA02"/>
    <w:lvl w:ilvl="0" w:tplc="0415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0">
    <w:nsid w:val="15051A1A"/>
    <w:multiLevelType w:val="multilevel"/>
    <w:tmpl w:val="1EA4DDB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8"/>
        </w:tabs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8"/>
        </w:tabs>
        <w:ind w:left="3228" w:hanging="2520"/>
      </w:pPr>
      <w:rPr>
        <w:rFonts w:hint="default"/>
      </w:rPr>
    </w:lvl>
  </w:abstractNum>
  <w:abstractNum w:abstractNumId="21">
    <w:nsid w:val="16A145E1"/>
    <w:multiLevelType w:val="hybridMultilevel"/>
    <w:tmpl w:val="207464D2"/>
    <w:lvl w:ilvl="0" w:tplc="62D88AFA">
      <w:start w:val="2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18D904A5"/>
    <w:multiLevelType w:val="multilevel"/>
    <w:tmpl w:val="A17A582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</w:abstractNum>
  <w:abstractNum w:abstractNumId="23">
    <w:nsid w:val="1D161773"/>
    <w:multiLevelType w:val="multilevel"/>
    <w:tmpl w:val="B96018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4">
    <w:nsid w:val="1F94263E"/>
    <w:multiLevelType w:val="hybridMultilevel"/>
    <w:tmpl w:val="C9FA2766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217541FB"/>
    <w:multiLevelType w:val="hybridMultilevel"/>
    <w:tmpl w:val="73781BA8"/>
    <w:lvl w:ilvl="0" w:tplc="0ECCF9A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6">
    <w:nsid w:val="2403360B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26E13D8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2AC33FC7"/>
    <w:multiLevelType w:val="singleLevel"/>
    <w:tmpl w:val="D11845F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29">
    <w:nsid w:val="32E70DB7"/>
    <w:multiLevelType w:val="multilevel"/>
    <w:tmpl w:val="00000015"/>
    <w:name w:val="WW8Num31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30">
    <w:nsid w:val="3A6862F7"/>
    <w:multiLevelType w:val="hybridMultilevel"/>
    <w:tmpl w:val="CFC4457C"/>
    <w:lvl w:ilvl="0" w:tplc="C88891E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D440F94"/>
    <w:multiLevelType w:val="hybridMultilevel"/>
    <w:tmpl w:val="ECB20650"/>
    <w:lvl w:ilvl="0" w:tplc="FFFFFFFF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3EBB5191"/>
    <w:multiLevelType w:val="hybridMultilevel"/>
    <w:tmpl w:val="69E4A674"/>
    <w:lvl w:ilvl="0" w:tplc="EE78184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4571350A"/>
    <w:multiLevelType w:val="multilevel"/>
    <w:tmpl w:val="0A5A68E8"/>
    <w:lvl w:ilvl="0">
      <w:start w:val="15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4">
    <w:nsid w:val="4B8C7EC4"/>
    <w:multiLevelType w:val="multilevel"/>
    <w:tmpl w:val="107481EE"/>
    <w:lvl w:ilvl="0">
      <w:start w:val="1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55891E0F"/>
    <w:multiLevelType w:val="hybridMultilevel"/>
    <w:tmpl w:val="882C6A82"/>
    <w:lvl w:ilvl="0" w:tplc="202697B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1" w:tplc="63F2CE44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56165D18"/>
    <w:multiLevelType w:val="hybridMultilevel"/>
    <w:tmpl w:val="F612C796"/>
    <w:lvl w:ilvl="0" w:tplc="ABF6696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56E31AB6"/>
    <w:multiLevelType w:val="hybridMultilevel"/>
    <w:tmpl w:val="2B5E2D92"/>
    <w:lvl w:ilvl="0" w:tplc="3F88B6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CE21E9E"/>
    <w:multiLevelType w:val="multilevel"/>
    <w:tmpl w:val="655C0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9">
    <w:nsid w:val="6274571A"/>
    <w:multiLevelType w:val="hybridMultilevel"/>
    <w:tmpl w:val="55646D8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1778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67F02D3B"/>
    <w:multiLevelType w:val="multilevel"/>
    <w:tmpl w:val="A17A582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</w:abstractNum>
  <w:abstractNum w:abstractNumId="41">
    <w:nsid w:val="681E1FA2"/>
    <w:multiLevelType w:val="hybridMultilevel"/>
    <w:tmpl w:val="99D402D0"/>
    <w:lvl w:ilvl="0" w:tplc="8242C0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757AD5"/>
    <w:multiLevelType w:val="multilevel"/>
    <w:tmpl w:val="26E6CBF4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  <w:b/>
      </w:rPr>
    </w:lvl>
    <w:lvl w:ilvl="2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</w:abstractNum>
  <w:abstractNum w:abstractNumId="43">
    <w:nsid w:val="6A324777"/>
    <w:multiLevelType w:val="hybridMultilevel"/>
    <w:tmpl w:val="E2B4B1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9C0977"/>
    <w:multiLevelType w:val="multilevel"/>
    <w:tmpl w:val="427E59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CB52030"/>
    <w:multiLevelType w:val="hybridMultilevel"/>
    <w:tmpl w:val="C9AA20A6"/>
    <w:lvl w:ilvl="0" w:tplc="4C1067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6">
    <w:nsid w:val="74B508B0"/>
    <w:multiLevelType w:val="multilevel"/>
    <w:tmpl w:val="A3BCFD40"/>
    <w:lvl w:ilvl="0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328"/>
        </w:tabs>
        <w:ind w:left="53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688"/>
        </w:tabs>
        <w:ind w:left="56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688"/>
        </w:tabs>
        <w:ind w:left="56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048"/>
        </w:tabs>
        <w:ind w:left="60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08"/>
        </w:tabs>
        <w:ind w:left="64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08"/>
        </w:tabs>
        <w:ind w:left="6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8"/>
        </w:tabs>
        <w:ind w:left="67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28"/>
        </w:tabs>
        <w:ind w:left="7128" w:hanging="2520"/>
      </w:pPr>
      <w:rPr>
        <w:rFonts w:hint="default"/>
      </w:rPr>
    </w:lvl>
  </w:abstractNum>
  <w:abstractNum w:abstractNumId="47">
    <w:nsid w:val="79FB6E5F"/>
    <w:multiLevelType w:val="multilevel"/>
    <w:tmpl w:val="041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8">
    <w:nsid w:val="7EF85507"/>
    <w:multiLevelType w:val="multilevel"/>
    <w:tmpl w:val="56D495EE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6"/>
        </w:tabs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00"/>
        </w:tabs>
        <w:ind w:left="30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84"/>
        </w:tabs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28"/>
        </w:tabs>
        <w:ind w:left="3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2"/>
        </w:tabs>
        <w:ind w:left="457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56"/>
        </w:tabs>
        <w:ind w:left="4856" w:hanging="216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10"/>
  </w:num>
  <w:num w:numId="5">
    <w:abstractNumId w:val="33"/>
  </w:num>
  <w:num w:numId="6">
    <w:abstractNumId w:val="44"/>
  </w:num>
  <w:num w:numId="7">
    <w:abstractNumId w:val="0"/>
  </w:num>
  <w:num w:numId="8">
    <w:abstractNumId w:val="2"/>
  </w:num>
  <w:num w:numId="9">
    <w:abstractNumId w:val="3"/>
  </w:num>
  <w:num w:numId="10">
    <w:abstractNumId w:val="34"/>
  </w:num>
  <w:num w:numId="11">
    <w:abstractNumId w:val="27"/>
  </w:num>
  <w:num w:numId="12">
    <w:abstractNumId w:val="38"/>
  </w:num>
  <w:num w:numId="13">
    <w:abstractNumId w:val="25"/>
  </w:num>
  <w:num w:numId="14">
    <w:abstractNumId w:val="11"/>
  </w:num>
  <w:num w:numId="15">
    <w:abstractNumId w:val="46"/>
  </w:num>
  <w:num w:numId="16">
    <w:abstractNumId w:val="22"/>
  </w:num>
  <w:num w:numId="17">
    <w:abstractNumId w:val="40"/>
  </w:num>
  <w:num w:numId="18">
    <w:abstractNumId w:val="42"/>
  </w:num>
  <w:num w:numId="19">
    <w:abstractNumId w:val="9"/>
  </w:num>
  <w:num w:numId="20">
    <w:abstractNumId w:val="41"/>
  </w:num>
  <w:num w:numId="21">
    <w:abstractNumId w:val="48"/>
  </w:num>
  <w:num w:numId="22">
    <w:abstractNumId w:val="18"/>
  </w:num>
  <w:num w:numId="23">
    <w:abstractNumId w:val="47"/>
  </w:num>
  <w:num w:numId="24">
    <w:abstractNumId w:val="36"/>
  </w:num>
  <w:num w:numId="25">
    <w:abstractNumId w:val="29"/>
  </w:num>
  <w:num w:numId="26">
    <w:abstractNumId w:val="23"/>
  </w:num>
  <w:num w:numId="27">
    <w:abstractNumId w:val="32"/>
  </w:num>
  <w:num w:numId="28">
    <w:abstractNumId w:val="21"/>
  </w:num>
  <w:num w:numId="29">
    <w:abstractNumId w:val="4"/>
  </w:num>
  <w:num w:numId="30">
    <w:abstractNumId w:val="1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19"/>
  </w:num>
  <w:num w:numId="36">
    <w:abstractNumId w:val="35"/>
  </w:num>
  <w:num w:numId="37">
    <w:abstractNumId w:val="37"/>
  </w:num>
  <w:num w:numId="38">
    <w:abstractNumId w:val="24"/>
  </w:num>
  <w:num w:numId="39">
    <w:abstractNumId w:val="43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39"/>
  </w:num>
  <w:num w:numId="45">
    <w:abstractNumId w:val="45"/>
  </w:num>
  <w:num w:numId="46">
    <w:abstractNumId w:val="14"/>
  </w:num>
  <w:num w:numId="47">
    <w:abstractNumId w:val="13"/>
  </w:num>
  <w:num w:numId="48">
    <w:abstractNumId w:val="28"/>
    <w:lvlOverride w:ilvl="0">
      <w:startOverride w:val="1"/>
    </w:lvlOverride>
  </w:num>
  <w:num w:numId="49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76"/>
    <w:rsid w:val="000318BC"/>
    <w:rsid w:val="00036D8D"/>
    <w:rsid w:val="00042200"/>
    <w:rsid w:val="00064ABA"/>
    <w:rsid w:val="00082F72"/>
    <w:rsid w:val="000A1305"/>
    <w:rsid w:val="000A5451"/>
    <w:rsid w:val="000B5FB8"/>
    <w:rsid w:val="000B7E77"/>
    <w:rsid w:val="000C21C9"/>
    <w:rsid w:val="000C3EDA"/>
    <w:rsid w:val="000C66E9"/>
    <w:rsid w:val="000E7D4B"/>
    <w:rsid w:val="000F481C"/>
    <w:rsid w:val="00125D83"/>
    <w:rsid w:val="00153B7E"/>
    <w:rsid w:val="0017318C"/>
    <w:rsid w:val="00174E43"/>
    <w:rsid w:val="0018196A"/>
    <w:rsid w:val="0018690B"/>
    <w:rsid w:val="00186BC8"/>
    <w:rsid w:val="001A1764"/>
    <w:rsid w:val="001A1C18"/>
    <w:rsid w:val="001A670D"/>
    <w:rsid w:val="001B2D7A"/>
    <w:rsid w:val="001C7901"/>
    <w:rsid w:val="001D0814"/>
    <w:rsid w:val="001D6A2D"/>
    <w:rsid w:val="001E217A"/>
    <w:rsid w:val="001E4E29"/>
    <w:rsid w:val="001F67DE"/>
    <w:rsid w:val="001F7B88"/>
    <w:rsid w:val="0020432D"/>
    <w:rsid w:val="0020491B"/>
    <w:rsid w:val="00213813"/>
    <w:rsid w:val="0023093A"/>
    <w:rsid w:val="00231F42"/>
    <w:rsid w:val="00232C59"/>
    <w:rsid w:val="00234BE4"/>
    <w:rsid w:val="00244576"/>
    <w:rsid w:val="002525B3"/>
    <w:rsid w:val="002745D7"/>
    <w:rsid w:val="00280009"/>
    <w:rsid w:val="002A55B4"/>
    <w:rsid w:val="002A73B8"/>
    <w:rsid w:val="002C2ECC"/>
    <w:rsid w:val="002C404C"/>
    <w:rsid w:val="002D0760"/>
    <w:rsid w:val="002D0F0D"/>
    <w:rsid w:val="002D5220"/>
    <w:rsid w:val="002D5DD6"/>
    <w:rsid w:val="002D7352"/>
    <w:rsid w:val="002E6F1B"/>
    <w:rsid w:val="002E770A"/>
    <w:rsid w:val="002F2BA3"/>
    <w:rsid w:val="002F5C7E"/>
    <w:rsid w:val="002F74E8"/>
    <w:rsid w:val="00317E1A"/>
    <w:rsid w:val="003279F3"/>
    <w:rsid w:val="00335F64"/>
    <w:rsid w:val="00352E35"/>
    <w:rsid w:val="003660A7"/>
    <w:rsid w:val="00367B98"/>
    <w:rsid w:val="00386B7A"/>
    <w:rsid w:val="00386BDC"/>
    <w:rsid w:val="003A36BB"/>
    <w:rsid w:val="003A545A"/>
    <w:rsid w:val="003B7566"/>
    <w:rsid w:val="003D430B"/>
    <w:rsid w:val="003D46D9"/>
    <w:rsid w:val="003E251A"/>
    <w:rsid w:val="003E46F6"/>
    <w:rsid w:val="003E4779"/>
    <w:rsid w:val="003F2C38"/>
    <w:rsid w:val="003F3A4B"/>
    <w:rsid w:val="003F5DDD"/>
    <w:rsid w:val="00406010"/>
    <w:rsid w:val="004129D9"/>
    <w:rsid w:val="0042452C"/>
    <w:rsid w:val="004260F6"/>
    <w:rsid w:val="0043747F"/>
    <w:rsid w:val="00455546"/>
    <w:rsid w:val="00467437"/>
    <w:rsid w:val="0048653B"/>
    <w:rsid w:val="00496346"/>
    <w:rsid w:val="00496538"/>
    <w:rsid w:val="004B01A9"/>
    <w:rsid w:val="004C2008"/>
    <w:rsid w:val="004C2A73"/>
    <w:rsid w:val="004C4ABC"/>
    <w:rsid w:val="004D67B1"/>
    <w:rsid w:val="00503C2F"/>
    <w:rsid w:val="00506D77"/>
    <w:rsid w:val="00553C33"/>
    <w:rsid w:val="00553FF2"/>
    <w:rsid w:val="005A2DD2"/>
    <w:rsid w:val="005A4607"/>
    <w:rsid w:val="005A7A24"/>
    <w:rsid w:val="005D172F"/>
    <w:rsid w:val="005D22C4"/>
    <w:rsid w:val="005D2B8F"/>
    <w:rsid w:val="005E3696"/>
    <w:rsid w:val="005F6323"/>
    <w:rsid w:val="005F7D74"/>
    <w:rsid w:val="0060164A"/>
    <w:rsid w:val="0061511A"/>
    <w:rsid w:val="00621933"/>
    <w:rsid w:val="00640A15"/>
    <w:rsid w:val="00666E5E"/>
    <w:rsid w:val="006811EF"/>
    <w:rsid w:val="006976D1"/>
    <w:rsid w:val="006A3B92"/>
    <w:rsid w:val="006C4B03"/>
    <w:rsid w:val="006D5C89"/>
    <w:rsid w:val="006E1475"/>
    <w:rsid w:val="006F0C4C"/>
    <w:rsid w:val="007360BF"/>
    <w:rsid w:val="007402B9"/>
    <w:rsid w:val="00753CFD"/>
    <w:rsid w:val="007722F9"/>
    <w:rsid w:val="007739A8"/>
    <w:rsid w:val="00773C12"/>
    <w:rsid w:val="00783CD7"/>
    <w:rsid w:val="00784A1B"/>
    <w:rsid w:val="00785E7B"/>
    <w:rsid w:val="007B0D2C"/>
    <w:rsid w:val="007B4399"/>
    <w:rsid w:val="007B72F8"/>
    <w:rsid w:val="00800E54"/>
    <w:rsid w:val="00803EDF"/>
    <w:rsid w:val="00875EBB"/>
    <w:rsid w:val="00883535"/>
    <w:rsid w:val="008A1CDB"/>
    <w:rsid w:val="008C5E12"/>
    <w:rsid w:val="008E27D7"/>
    <w:rsid w:val="008E5526"/>
    <w:rsid w:val="008F4588"/>
    <w:rsid w:val="00906EB5"/>
    <w:rsid w:val="0092502A"/>
    <w:rsid w:val="00954B86"/>
    <w:rsid w:val="00990978"/>
    <w:rsid w:val="00993D6C"/>
    <w:rsid w:val="009958A1"/>
    <w:rsid w:val="009A6B30"/>
    <w:rsid w:val="009B5ED0"/>
    <w:rsid w:val="009D3A6A"/>
    <w:rsid w:val="009D4F86"/>
    <w:rsid w:val="009E5EC9"/>
    <w:rsid w:val="009F6F92"/>
    <w:rsid w:val="00A530D2"/>
    <w:rsid w:val="00A9318C"/>
    <w:rsid w:val="00A96461"/>
    <w:rsid w:val="00A96C08"/>
    <w:rsid w:val="00AA5AFC"/>
    <w:rsid w:val="00AD45E2"/>
    <w:rsid w:val="00AF0299"/>
    <w:rsid w:val="00B145A4"/>
    <w:rsid w:val="00B16AAB"/>
    <w:rsid w:val="00B2054D"/>
    <w:rsid w:val="00B31EC4"/>
    <w:rsid w:val="00B47D6A"/>
    <w:rsid w:val="00B560B4"/>
    <w:rsid w:val="00B63102"/>
    <w:rsid w:val="00B940DF"/>
    <w:rsid w:val="00BB5870"/>
    <w:rsid w:val="00C04F6D"/>
    <w:rsid w:val="00C36645"/>
    <w:rsid w:val="00C376C6"/>
    <w:rsid w:val="00C61F69"/>
    <w:rsid w:val="00C776E1"/>
    <w:rsid w:val="00C80948"/>
    <w:rsid w:val="00C97A18"/>
    <w:rsid w:val="00CA0CB9"/>
    <w:rsid w:val="00CA352F"/>
    <w:rsid w:val="00D00E4C"/>
    <w:rsid w:val="00D26C0A"/>
    <w:rsid w:val="00D34B66"/>
    <w:rsid w:val="00D65D05"/>
    <w:rsid w:val="00D67E9A"/>
    <w:rsid w:val="00D82378"/>
    <w:rsid w:val="00D9796A"/>
    <w:rsid w:val="00DC0615"/>
    <w:rsid w:val="00DC1A77"/>
    <w:rsid w:val="00DC6607"/>
    <w:rsid w:val="00DC7611"/>
    <w:rsid w:val="00DE570C"/>
    <w:rsid w:val="00E2159F"/>
    <w:rsid w:val="00E67266"/>
    <w:rsid w:val="00E81627"/>
    <w:rsid w:val="00EA2E7F"/>
    <w:rsid w:val="00EA407C"/>
    <w:rsid w:val="00EA5F3F"/>
    <w:rsid w:val="00EB4543"/>
    <w:rsid w:val="00EC4169"/>
    <w:rsid w:val="00ED0B3B"/>
    <w:rsid w:val="00ED44FF"/>
    <w:rsid w:val="00ED666B"/>
    <w:rsid w:val="00ED6A05"/>
    <w:rsid w:val="00EF3E5F"/>
    <w:rsid w:val="00F127BB"/>
    <w:rsid w:val="00F340FF"/>
    <w:rsid w:val="00F35E79"/>
    <w:rsid w:val="00F36053"/>
    <w:rsid w:val="00F62202"/>
    <w:rsid w:val="00F64437"/>
    <w:rsid w:val="00F71E11"/>
    <w:rsid w:val="00F7676C"/>
    <w:rsid w:val="00F773A9"/>
    <w:rsid w:val="00FA0A90"/>
    <w:rsid w:val="00FC039D"/>
    <w:rsid w:val="00FD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after="120"/>
      <w:ind w:left="1418"/>
      <w:jc w:val="center"/>
      <w:outlineLvl w:val="0"/>
    </w:pPr>
    <w:rPr>
      <w:rFonts w:ascii="Times New Roman" w:hAnsi="Times New Roman"/>
      <w:i/>
      <w:i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Times New Roman" w:hAnsi="Times New Roman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7"/>
      </w:numPr>
      <w:tabs>
        <w:tab w:val="clear" w:pos="720"/>
        <w:tab w:val="num" w:pos="0"/>
        <w:tab w:val="left" w:pos="567"/>
      </w:tabs>
      <w:suppressAutoHyphens/>
      <w:ind w:left="0" w:firstLine="0"/>
      <w:jc w:val="both"/>
      <w:outlineLvl w:val="2"/>
    </w:pPr>
    <w:rPr>
      <w:rFonts w:ascii="Times New Roman" w:hAnsi="Times New Roman"/>
      <w:i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2">
    <w:name w:val="Body Text 2"/>
    <w:basedOn w:val="Normalny"/>
    <w:pPr>
      <w:jc w:val="both"/>
    </w:pPr>
    <w:rPr>
      <w:rFonts w:ascii="Times New Roman" w:hAnsi="Times New Roman"/>
      <w:color w:val="000000"/>
    </w:rPr>
  </w:style>
  <w:style w:type="paragraph" w:styleId="Tekstpodstawowywcity3">
    <w:name w:val="Body Text Indent 3"/>
    <w:basedOn w:val="Normalny"/>
    <w:pPr>
      <w:suppressAutoHyphens/>
      <w:ind w:left="4253"/>
      <w:jc w:val="both"/>
    </w:pPr>
    <w:rPr>
      <w:rFonts w:ascii="Times New Roman" w:hAnsi="Times New Roman"/>
      <w:b/>
      <w:szCs w:val="20"/>
      <w:lang w:eastAsia="ar-SA"/>
    </w:rPr>
  </w:style>
  <w:style w:type="paragraph" w:styleId="Tekstpodstawowywcity">
    <w:name w:val="Body Text Indent"/>
    <w:basedOn w:val="Normalny"/>
    <w:pPr>
      <w:tabs>
        <w:tab w:val="center" w:pos="5016"/>
        <w:tab w:val="right" w:pos="9552"/>
      </w:tabs>
      <w:spacing w:before="120" w:line="260" w:lineRule="atLeast"/>
      <w:ind w:left="1418" w:hanging="709"/>
      <w:jc w:val="both"/>
    </w:pPr>
    <w:rPr>
      <w:rFonts w:ascii="Times New Roman" w:hAnsi="Times New Roman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paragraph" w:styleId="Tekstpodstawowywcity2">
    <w:name w:val="Body Text Indent 2"/>
    <w:basedOn w:val="Normalny"/>
    <w:pPr>
      <w:ind w:left="360"/>
      <w:jc w:val="both"/>
    </w:pPr>
    <w:rPr>
      <w:rFonts w:ascii="Times New Roman" w:hAnsi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paragraph" w:customStyle="1" w:styleId="Style1">
    <w:name w:val="Style1"/>
    <w:basedOn w:val="Normalny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Tekstpodstawowy3">
    <w:name w:val="Body Text 3"/>
    <w:basedOn w:val="Normalny"/>
    <w:pPr>
      <w:spacing w:line="264" w:lineRule="auto"/>
      <w:jc w:val="both"/>
    </w:pPr>
    <w:rPr>
      <w:rFonts w:ascii="Times New Roman" w:hAnsi="Times New Roman"/>
      <w:i/>
      <w:iCs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F127B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F127B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34"/>
    <w:qFormat/>
    <w:rsid w:val="003F2C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C7611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803EDF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styleId="Podtytu">
    <w:name w:val="Subtitle"/>
    <w:basedOn w:val="Normalny"/>
    <w:link w:val="PodtytuZnak"/>
    <w:uiPriority w:val="99"/>
    <w:qFormat/>
    <w:rsid w:val="00803EDF"/>
    <w:rPr>
      <w:rFonts w:ascii="Times New Roman" w:eastAsia="Calibri" w:hAnsi="Times New Roman"/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803EDF"/>
    <w:rPr>
      <w:rFonts w:eastAsia="Calibri"/>
      <w:i/>
      <w:iCs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803EDF"/>
  </w:style>
  <w:style w:type="character" w:styleId="Pogrubienie">
    <w:name w:val="Strong"/>
    <w:basedOn w:val="Domylnaczcionkaakapitu"/>
    <w:uiPriority w:val="99"/>
    <w:qFormat/>
    <w:rsid w:val="00803E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after="120"/>
      <w:ind w:left="1418"/>
      <w:jc w:val="center"/>
      <w:outlineLvl w:val="0"/>
    </w:pPr>
    <w:rPr>
      <w:rFonts w:ascii="Times New Roman" w:hAnsi="Times New Roman"/>
      <w:i/>
      <w:i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Times New Roman" w:hAnsi="Times New Roman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7"/>
      </w:numPr>
      <w:tabs>
        <w:tab w:val="clear" w:pos="720"/>
        <w:tab w:val="num" w:pos="0"/>
        <w:tab w:val="left" w:pos="567"/>
      </w:tabs>
      <w:suppressAutoHyphens/>
      <w:ind w:left="0" w:firstLine="0"/>
      <w:jc w:val="both"/>
      <w:outlineLvl w:val="2"/>
    </w:pPr>
    <w:rPr>
      <w:rFonts w:ascii="Times New Roman" w:hAnsi="Times New Roman"/>
      <w:i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2">
    <w:name w:val="Body Text 2"/>
    <w:basedOn w:val="Normalny"/>
    <w:pPr>
      <w:jc w:val="both"/>
    </w:pPr>
    <w:rPr>
      <w:rFonts w:ascii="Times New Roman" w:hAnsi="Times New Roman"/>
      <w:color w:val="000000"/>
    </w:rPr>
  </w:style>
  <w:style w:type="paragraph" w:styleId="Tekstpodstawowywcity3">
    <w:name w:val="Body Text Indent 3"/>
    <w:basedOn w:val="Normalny"/>
    <w:pPr>
      <w:suppressAutoHyphens/>
      <w:ind w:left="4253"/>
      <w:jc w:val="both"/>
    </w:pPr>
    <w:rPr>
      <w:rFonts w:ascii="Times New Roman" w:hAnsi="Times New Roman"/>
      <w:b/>
      <w:szCs w:val="20"/>
      <w:lang w:eastAsia="ar-SA"/>
    </w:rPr>
  </w:style>
  <w:style w:type="paragraph" w:styleId="Tekstpodstawowywcity">
    <w:name w:val="Body Text Indent"/>
    <w:basedOn w:val="Normalny"/>
    <w:pPr>
      <w:tabs>
        <w:tab w:val="center" w:pos="5016"/>
        <w:tab w:val="right" w:pos="9552"/>
      </w:tabs>
      <w:spacing w:before="120" w:line="260" w:lineRule="atLeast"/>
      <w:ind w:left="1418" w:hanging="709"/>
      <w:jc w:val="both"/>
    </w:pPr>
    <w:rPr>
      <w:rFonts w:ascii="Times New Roman" w:hAnsi="Times New Roman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paragraph" w:styleId="Tekstpodstawowywcity2">
    <w:name w:val="Body Text Indent 2"/>
    <w:basedOn w:val="Normalny"/>
    <w:pPr>
      <w:ind w:left="360"/>
      <w:jc w:val="both"/>
    </w:pPr>
    <w:rPr>
      <w:rFonts w:ascii="Times New Roman" w:hAnsi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paragraph" w:customStyle="1" w:styleId="Style1">
    <w:name w:val="Style1"/>
    <w:basedOn w:val="Normalny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Tekstpodstawowy3">
    <w:name w:val="Body Text 3"/>
    <w:basedOn w:val="Normalny"/>
    <w:pPr>
      <w:spacing w:line="264" w:lineRule="auto"/>
      <w:jc w:val="both"/>
    </w:pPr>
    <w:rPr>
      <w:rFonts w:ascii="Times New Roman" w:hAnsi="Times New Roman"/>
      <w:i/>
      <w:iCs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F127B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F127B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34"/>
    <w:qFormat/>
    <w:rsid w:val="003F2C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C7611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803EDF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styleId="Podtytu">
    <w:name w:val="Subtitle"/>
    <w:basedOn w:val="Normalny"/>
    <w:link w:val="PodtytuZnak"/>
    <w:uiPriority w:val="99"/>
    <w:qFormat/>
    <w:rsid w:val="00803EDF"/>
    <w:rPr>
      <w:rFonts w:ascii="Times New Roman" w:eastAsia="Calibri" w:hAnsi="Times New Roman"/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803EDF"/>
    <w:rPr>
      <w:rFonts w:eastAsia="Calibri"/>
      <w:i/>
      <w:iCs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803EDF"/>
  </w:style>
  <w:style w:type="character" w:styleId="Pogrubienie">
    <w:name w:val="Strong"/>
    <w:basedOn w:val="Domylnaczcionkaakapitu"/>
    <w:uiPriority w:val="99"/>
    <w:qFormat/>
    <w:rsid w:val="00803E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i2tqobzg42tgltqmfyc4mztge3dqmjzg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3382</Words>
  <Characters>29454</Characters>
  <Application>Microsoft Office Word</Application>
  <DocSecurity>0</DocSecurity>
  <Lines>245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/>
  <LinksUpToDate>false</LinksUpToDate>
  <CharactersWithSpaces>32771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creator>Radosław Harasim</dc:creator>
  <cp:lastModifiedBy>kjaworski</cp:lastModifiedBy>
  <cp:revision>2</cp:revision>
  <cp:lastPrinted>2016-08-22T08:57:00Z</cp:lastPrinted>
  <dcterms:created xsi:type="dcterms:W3CDTF">2016-08-22T11:57:00Z</dcterms:created>
  <dcterms:modified xsi:type="dcterms:W3CDTF">2016-08-22T11:57:00Z</dcterms:modified>
</cp:coreProperties>
</file>