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F" w:rsidRPr="00AF1DD5" w:rsidRDefault="0078299F" w:rsidP="001B68B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78299F" w:rsidRPr="00634EB5" w:rsidRDefault="0078299F" w:rsidP="001B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6117D" w:rsidRPr="00502BEC" w:rsidRDefault="0078299F" w:rsidP="00E6117D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 w:rsidR="00CE4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 w:rsidR="00343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sprzątania terenu targowiska „Pod Zegarem”</w:t>
      </w:r>
      <w:r w:rsidR="00EE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obejmująca</w:t>
      </w:r>
      <w:r w:rsidR="00CE4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6117D" w:rsidRPr="002D5E72" w:rsidRDefault="00E6117D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</w:t>
      </w:r>
      <w:r w:rsidR="00EE0AC7">
        <w:rPr>
          <w:rFonts w:ascii="Times New Roman" w:hAnsi="Times New Roman" w:cs="Times New Roman"/>
          <w:iCs/>
          <w:spacing w:val="-1"/>
          <w:sz w:val="24"/>
          <w:szCs w:val="24"/>
        </w:rPr>
        <w:t>Targowiska</w:t>
      </w:r>
      <w:r w:rsidR="009D6596" w:rsidRPr="00BA018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„Pod Zegarem” przy ul. Kołłątaja</w:t>
      </w:r>
      <w:r w:rsidRPr="00BA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przyległych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 opisanych w Tabeli </w:t>
      </w:r>
      <w:r w:rsidR="005F1DD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1;</w:t>
      </w:r>
    </w:p>
    <w:p w:rsidR="00EE0AC7" w:rsidRPr="002D5E72" w:rsidRDefault="00583D6B" w:rsidP="005D335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Targowiska (również pod stołami) i terenów przyległych 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wyszczególnionych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Lp.1;</w:t>
      </w:r>
    </w:p>
    <w:p w:rsidR="00B7668E" w:rsidRPr="002D5E72" w:rsidRDefault="00EE0AC7" w:rsidP="005D335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wszelkich odpadów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fizycznego oczyszczania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Targowiska 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terenów przyległych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opisanych w Tabeli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A95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</w:t>
      </w:r>
      <w:r w:rsidR="004E6A95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6A95" w:rsidRPr="002D5E72" w:rsidRDefault="004E6A95" w:rsidP="004E6A9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Lp. 1: chwastów, traw, liści, gałęzi, piasku, błota</w:t>
      </w:r>
    </w:p>
    <w:p w:rsidR="004E6A95" w:rsidRPr="002D5E72" w:rsidRDefault="004E6A95" w:rsidP="004E6A9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 Lp. 2: liści, gałęzi</w:t>
      </w:r>
    </w:p>
    <w:p w:rsidR="0078299F" w:rsidRPr="002D5E72" w:rsidRDefault="0078299F" w:rsidP="004E6A9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odpadów 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stwarzających zagrożenie dla ruchu pieszego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kołowego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3F38" w:rsidRPr="002D5E72" w:rsidRDefault="002B3F38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</w:t>
      </w:r>
      <w:r w:rsidR="004E6A95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skrzynek licznikowych energetyczn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ych zewnętrznych oraz hydrantów posadowionych na terenie Targowiska;</w:t>
      </w:r>
    </w:p>
    <w:p w:rsidR="00C55B21" w:rsidRPr="002D5E72" w:rsidRDefault="00C55B21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kratek przy rurach spustowych deszczowych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Targowiska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5D4B" w:rsidRPr="002D5E72" w:rsidRDefault="004A7D71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mycie zabrudzonych powierzchni Targowiska jak i terenów przyległych wymienionych w Tabeli nr 1 Lp.1.</w:t>
      </w:r>
      <w:r w:rsidR="000853EA" w:rsidRPr="002D5E72">
        <w:rPr>
          <w:rFonts w:ascii="Times New Roman" w:hAnsi="Times New Roman" w:cs="Times New Roman"/>
          <w:bCs/>
          <w:sz w:val="24"/>
          <w:szCs w:val="24"/>
        </w:rPr>
        <w:t xml:space="preserve"> Sposób mycia należy dob</w:t>
      </w:r>
      <w:r w:rsidRPr="002D5E72">
        <w:rPr>
          <w:rFonts w:ascii="Times New Roman" w:hAnsi="Times New Roman" w:cs="Times New Roman"/>
          <w:bCs/>
          <w:sz w:val="24"/>
          <w:szCs w:val="24"/>
        </w:rPr>
        <w:t>rać</w:t>
      </w:r>
      <w:r w:rsidR="000853EA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E72">
        <w:rPr>
          <w:rFonts w:ascii="Times New Roman" w:hAnsi="Times New Roman" w:cs="Times New Roman"/>
          <w:bCs/>
          <w:sz w:val="24"/>
          <w:szCs w:val="24"/>
        </w:rPr>
        <w:t>do czyszczonej powierzchni jednocześnie nie uszkadzając jej.</w:t>
      </w:r>
      <w:r w:rsidR="00C85D4B" w:rsidRPr="002D5E72">
        <w:rPr>
          <w:rFonts w:ascii="Times New Roman" w:hAnsi="Times New Roman" w:cs="Times New Roman"/>
          <w:bCs/>
          <w:sz w:val="24"/>
          <w:szCs w:val="24"/>
        </w:rPr>
        <w:t xml:space="preserve"> Wykonawca zobowiązany jest we własnym zakresie zapewnić wodę niezbędna do prowadzenia prac oczyszczających;</w:t>
      </w:r>
    </w:p>
    <w:p w:rsidR="0078299F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Targowiska w odpowiednie co do rodzaju i wielkości pojemniki do składowania odpadów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selektywnej zbiórki</w:t>
      </w:r>
      <w:r w:rsidR="005018B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zapisów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3AF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zystości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erenie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iast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Świnoujście;</w:t>
      </w:r>
    </w:p>
    <w:p w:rsidR="00583D6B" w:rsidRPr="002D5E72" w:rsidRDefault="00583D6B" w:rsidP="00D6324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na wywóz odpadów komunalnych z podmiotem uprawnionym lub podpisanie umowy z podmiotem posiadającym zezwolenie na przetwarzanie odpadów, o których mowa w art. 41 i 232 ustawy</w:t>
      </w:r>
      <w:r w:rsidR="00D6324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2012 r. o odpadach;</w:t>
      </w:r>
    </w:p>
    <w:p w:rsidR="00A50E1F" w:rsidRPr="002D5E72" w:rsidRDefault="003801FC" w:rsidP="00A50E1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</w:t>
      </w:r>
      <w:r w:rsidR="00B15FC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5FC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pojemników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dostosować do 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aktualnych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mając na względzie, 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przepełnienia. Jednocześnie przestrzegać zapisów </w:t>
      </w:r>
      <w:r w:rsidR="00A50E1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utrzymania czystości i porządku na terenie Miasta Świnoujście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BC7" w:rsidRPr="002D5E72" w:rsidRDefault="009E6A50" w:rsidP="009E6A50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pojemników w odpowiednim stanie sanitarnym, porządkowym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technicznym; </w:t>
      </w:r>
    </w:p>
    <w:p w:rsidR="00F33BC7" w:rsidRPr="002D5E72" w:rsidRDefault="00F33BC7" w:rsidP="00F33BC7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hAnsi="Times New Roman" w:cs="Times New Roman"/>
          <w:sz w:val="24"/>
          <w:szCs w:val="24"/>
        </w:rPr>
        <w:t xml:space="preserve">utrzymywanie </w:t>
      </w:r>
      <w:r w:rsidR="005F3BA7" w:rsidRPr="002D5E72">
        <w:rPr>
          <w:rFonts w:ascii="Times New Roman" w:hAnsi="Times New Roman" w:cs="Times New Roman"/>
          <w:sz w:val="24"/>
          <w:szCs w:val="24"/>
        </w:rPr>
        <w:t>w należytej czystości wiaty śmietnikowej w tym jej mycie;</w:t>
      </w:r>
    </w:p>
    <w:p w:rsidR="0078299F" w:rsidRPr="002D5E72" w:rsidRDefault="0078299F" w:rsidP="007B3212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Targowiska oraz terenów przyległych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(wskazanych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abeli nr 1 Lp.1)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Niniejsza usługa obejmuje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innymi: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BEC" w:rsidRPr="002D5E72">
        <w:rPr>
          <w:rFonts w:ascii="Times New Roman" w:hAnsi="Times New Roman" w:cs="Times New Roman"/>
          <w:sz w:val="24"/>
          <w:szCs w:val="24"/>
        </w:rPr>
        <w:t>odśnieżani</w:t>
      </w:r>
      <w:r w:rsidR="005F3BA7" w:rsidRPr="002D5E72">
        <w:rPr>
          <w:rFonts w:ascii="Times New Roman" w:hAnsi="Times New Roman" w:cs="Times New Roman"/>
          <w:sz w:val="24"/>
          <w:szCs w:val="24"/>
        </w:rPr>
        <w:t>e</w:t>
      </w:r>
      <w:r w:rsidR="00502BEC" w:rsidRPr="002D5E72">
        <w:rPr>
          <w:rFonts w:ascii="Times New Roman" w:hAnsi="Times New Roman" w:cs="Times New Roman"/>
          <w:sz w:val="24"/>
          <w:szCs w:val="24"/>
        </w:rPr>
        <w:t xml:space="preserve"> 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ciągów komunikacyjnych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wywożenie zalegającego śniegu,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śliskości poprzez posypywanie p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iaskiem</w:t>
      </w:r>
      <w:r w:rsidR="00CA27FA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mieszanką piaskowo-</w:t>
      </w:r>
      <w:r w:rsidR="00E6117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solną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Odgarnięty śnieg należy składować w taki sposób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aby nie zakłócić ruchu pieszego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samochodowego tj.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ć swobodne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dojście do w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stanowisk handlowych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zaparkowani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67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samochodów 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stkich stanowiskach postojowych. Usługa swoim zakresem obejmuje również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usuwaniu sopli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lodowych z gzymsów </w:t>
      </w:r>
      <w:r w:rsidR="003946B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 rynien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handlowych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299F" w:rsidRPr="002D5E72" w:rsidRDefault="00E6117D" w:rsidP="00631343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ilości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do </w:t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śliskości. Materiały te muszą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odpowiadać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warunkom</w:t>
      </w:r>
      <w:r w:rsidR="00636D3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olskiej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ormie</w:t>
      </w:r>
      <w:r w:rsidR="003D3C0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(PN-86/C-</w:t>
      </w:r>
      <w:r w:rsidR="003D3C0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84081/02, </w:t>
      </w:r>
      <w:r w:rsidR="002262E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PN-75/C-84127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osowane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okreś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lonymi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dzeniu M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Środowiska z dnia 27 paź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dziernika 2005 r.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i warunków stosowania środków jakie mogą być uży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drogach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ulicach i placach (Dz. U.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2005 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795F4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230, poz. 1960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B2560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Targowiska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wykonywać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łku do soboty, </w:t>
      </w:r>
      <w:r w:rsid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niedziele, w które odbywa się handel z częstotliwością adekwatną do potrzeb, </w:t>
      </w:r>
      <w:r w:rsidRPr="002D5E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jednak nie rzadziej niż </w:t>
      </w:r>
      <w:r w:rsidR="009B2560" w:rsidRPr="002D5E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raz dziennie</w:t>
      </w:r>
      <w:r w:rsidR="005F1DD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3D6B" w:rsidRPr="002D5E72" w:rsidRDefault="00583D6B" w:rsidP="00BA01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9F" w:rsidRPr="002D5E72" w:rsidRDefault="009B2560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70"/>
        <w:gridCol w:w="5208"/>
        <w:gridCol w:w="2218"/>
      </w:tblGrid>
      <w:tr w:rsidR="002D5E72" w:rsidRPr="002D5E72" w:rsidTr="00BA44E3">
        <w:tc>
          <w:tcPr>
            <w:tcW w:w="7996" w:type="dxa"/>
            <w:gridSpan w:val="3"/>
          </w:tcPr>
          <w:p w:rsidR="009B2560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D5E72" w:rsidRPr="002D5E72" w:rsidTr="009B2560">
        <w:tc>
          <w:tcPr>
            <w:tcW w:w="570" w:type="dxa"/>
          </w:tcPr>
          <w:p w:rsidR="0023309D" w:rsidRPr="002D5E72" w:rsidRDefault="0023309D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1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2D5E7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D5E72" w:rsidRPr="002D5E72" w:rsidTr="009B2560">
        <w:tc>
          <w:tcPr>
            <w:tcW w:w="570" w:type="dxa"/>
          </w:tcPr>
          <w:p w:rsidR="0023309D" w:rsidRPr="002D5E72" w:rsidRDefault="004E6A95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23309D" w:rsidRPr="002D5E72" w:rsidRDefault="00580A4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2218" w:type="dxa"/>
          </w:tcPr>
          <w:p w:rsidR="0023309D" w:rsidRPr="002D5E72" w:rsidRDefault="00580A4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4 881,18</w:t>
            </w: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Jezdnie z kostki betonowej brukowej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Parkingi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Plac targowy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Zjazd publiczny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Zjazdy indywidualne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Chodniki wzdłuż jezdni ulic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Ciągi piesze i place ( targowisko) z kostki betonowej brukowej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9003D3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Targ rybny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4E6A95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221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3309D" w:rsidRPr="002D5E72" w:rsidTr="009B2560">
        <w:tc>
          <w:tcPr>
            <w:tcW w:w="570" w:type="dxa"/>
          </w:tcPr>
          <w:p w:rsidR="0023309D" w:rsidRPr="002D5E72" w:rsidRDefault="0023309D" w:rsidP="001B68BF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18" w:type="dxa"/>
          </w:tcPr>
          <w:p w:rsidR="0023309D" w:rsidRPr="002D5E72" w:rsidRDefault="005256BA" w:rsidP="00C139DD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139DD" w:rsidRPr="002D5E72">
              <w:rPr>
                <w:rFonts w:ascii="Times New Roman" w:hAnsi="Times New Roman"/>
                <w:b/>
                <w:bCs/>
                <w:sz w:val="24"/>
                <w:szCs w:val="24"/>
              </w:rPr>
              <w:t> 850,80</w:t>
            </w:r>
          </w:p>
        </w:tc>
      </w:tr>
    </w:tbl>
    <w:p w:rsidR="007C2674" w:rsidRPr="002D5E72" w:rsidRDefault="007C2674" w:rsidP="007C2674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74" w:rsidRPr="002D5E72" w:rsidRDefault="003B722A" w:rsidP="007C2674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2D5E7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2D5E7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:rsidR="00687EDA" w:rsidRPr="002D5E72" w:rsidRDefault="0078299F" w:rsidP="001B68BF">
      <w:pPr>
        <w:pStyle w:val="Akapitzlist"/>
        <w:numPr>
          <w:ilvl w:val="1"/>
          <w:numId w:val="44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22A"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2D5E7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2D5E7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3B722A" w:rsidRPr="002D5E72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powinien dysponować kadrą, </w:t>
      </w:r>
      <w:r w:rsidR="00DD4247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gwarantującą</w:t>
      </w:r>
      <w:r w:rsidR="00F91A97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poprawne wykonanie zadania</w:t>
      </w:r>
      <w:r w:rsidR="009D275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69255B" w:rsidRPr="002D5E72" w:rsidRDefault="00AF1DD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t xml:space="preserve">Wykonawca wyznaczy jednego koordynatora. </w:t>
      </w:r>
      <w:r w:rsidR="0069255B" w:rsidRPr="002D5E72">
        <w:rPr>
          <w:rFonts w:ascii="Times New Roman" w:hAnsi="Times New Roman" w:cs="Times New Roman"/>
          <w:sz w:val="24"/>
          <w:szCs w:val="24"/>
        </w:rPr>
        <w:t>Do</w:t>
      </w:r>
      <w:r w:rsidRPr="002D5E72">
        <w:rPr>
          <w:rFonts w:ascii="Times New Roman" w:hAnsi="Times New Roman" w:cs="Times New Roman"/>
          <w:sz w:val="24"/>
          <w:szCs w:val="24"/>
        </w:rPr>
        <w:t xml:space="preserve"> jego obowiązków </w:t>
      </w:r>
      <w:r w:rsidR="0069255B" w:rsidRPr="002D5E72">
        <w:rPr>
          <w:rFonts w:ascii="Times New Roman" w:hAnsi="Times New Roman" w:cs="Times New Roman"/>
          <w:sz w:val="24"/>
          <w:szCs w:val="24"/>
        </w:rPr>
        <w:t>należy bezpośredni nadzór nad pracownikami pracującymi w terenie.</w:t>
      </w:r>
    </w:p>
    <w:p w:rsidR="003B722A" w:rsidRPr="002D5E72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797961" w:rsidRPr="002D5E72">
        <w:rPr>
          <w:rFonts w:ascii="Times New Roman" w:hAnsi="Times New Roman" w:cs="Times New Roman"/>
          <w:bCs/>
          <w:sz w:val="24"/>
          <w:szCs w:val="24"/>
        </w:rPr>
        <w:t xml:space="preserve">atrudnieni do wykonania usługi pracownicy mają </w:t>
      </w:r>
      <w:r w:rsidR="00A32628" w:rsidRPr="002D5E72">
        <w:rPr>
          <w:rFonts w:ascii="Times New Roman" w:hAnsi="Times New Roman" w:cs="Times New Roman"/>
          <w:bCs/>
          <w:sz w:val="24"/>
          <w:szCs w:val="24"/>
        </w:rPr>
        <w:t>posiadać estetyczną od</w:t>
      </w:r>
      <w:r w:rsidR="00853935"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A32628" w:rsidRPr="002D5E72">
        <w:rPr>
          <w:rFonts w:ascii="Times New Roman" w:hAnsi="Times New Roman" w:cs="Times New Roman"/>
          <w:bCs/>
          <w:sz w:val="24"/>
          <w:szCs w:val="24"/>
        </w:rPr>
        <w:t>ież roboczą z logo (nazwą) firmy i elementami odblaskowymi</w:t>
      </w:r>
      <w:r w:rsidRPr="002D5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DD5" w:rsidRPr="002D5E72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 trakcie wykonywania prac należy przestrzegać przepisów BHP oraz przepisów </w:t>
      </w:r>
      <w:r w:rsidR="00413B1D" w:rsidRPr="002D5E72">
        <w:rPr>
          <w:rFonts w:ascii="Times New Roman" w:hAnsi="Times New Roman" w:cs="Times New Roman"/>
          <w:bCs/>
          <w:sz w:val="24"/>
          <w:szCs w:val="24"/>
        </w:rPr>
        <w:t>o</w:t>
      </w:r>
      <w:r w:rsidR="003B722A" w:rsidRPr="002D5E72">
        <w:rPr>
          <w:rFonts w:ascii="Times New Roman" w:hAnsi="Times New Roman" w:cs="Times New Roman"/>
          <w:sz w:val="24"/>
          <w:szCs w:val="24"/>
        </w:rPr>
        <w:t xml:space="preserve"> utrzymaniu czystości i porząd</w:t>
      </w:r>
      <w:r w:rsidR="00D07159" w:rsidRPr="002D5E72">
        <w:rPr>
          <w:rFonts w:ascii="Times New Roman" w:hAnsi="Times New Roman" w:cs="Times New Roman"/>
          <w:sz w:val="24"/>
          <w:szCs w:val="24"/>
        </w:rPr>
        <w:t>ku w gminach, ustawy o odpadach</w:t>
      </w:r>
      <w:r w:rsidR="00D07159" w:rsidRPr="002D5E72">
        <w:rPr>
          <w:rFonts w:ascii="Times New Roman" w:hAnsi="Times New Roman" w:cs="Times New Roman"/>
          <w:sz w:val="24"/>
          <w:szCs w:val="24"/>
        </w:rPr>
        <w:br/>
      </w:r>
      <w:r w:rsidR="003B722A" w:rsidRPr="002D5E72">
        <w:rPr>
          <w:rFonts w:ascii="Times New Roman" w:hAnsi="Times New Roman" w:cs="Times New Roman"/>
          <w:sz w:val="24"/>
          <w:szCs w:val="24"/>
        </w:rPr>
        <w:t xml:space="preserve">i regulaminu 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87EDA" w:rsidRPr="002D5E72" w:rsidRDefault="003B722A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3B722A" w:rsidRPr="002D5E72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7C52DA" w:rsidRPr="002D5E72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spacing w:val="-6"/>
          <w:sz w:val="24"/>
          <w:szCs w:val="24"/>
        </w:rPr>
        <w:t>Na chodnikach i ciągach pieszych dopuszcza się tylko zastosowanie urządzeń mechanicznych lekkich tzn. wyprodukowanych z przeznaczeniem do użytkowania ich na chodnikach, ścieżkach rowerowe, niepowodujące uszkodzenia nawierzchni.</w:t>
      </w:r>
    </w:p>
    <w:p w:rsidR="00957ECD" w:rsidRPr="002D5E72" w:rsidRDefault="00410005" w:rsidP="00580A40">
      <w:pPr>
        <w:pStyle w:val="Akapitzlist"/>
        <w:numPr>
          <w:ilvl w:val="2"/>
          <w:numId w:val="4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2D5E7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2D5E7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2D5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C6F" w:rsidRPr="002D5E72" w:rsidRDefault="00D06C6F" w:rsidP="0035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2D5E72" w:rsidRDefault="00D76926" w:rsidP="001B68BF">
      <w:pPr>
        <w:pStyle w:val="Akapitzlist"/>
        <w:numPr>
          <w:ilvl w:val="0"/>
          <w:numId w:val="44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2D5E7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:rsidR="00B25538" w:rsidRPr="002D5E72" w:rsidRDefault="00B25538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2D5E7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1209A9" w:rsidRPr="002D5E72">
        <w:rPr>
          <w:rFonts w:ascii="Times New Roman" w:hAnsi="Times New Roman" w:cs="Times New Roman"/>
          <w:bCs/>
          <w:sz w:val="24"/>
          <w:szCs w:val="24"/>
        </w:rPr>
        <w:t xml:space="preserve"> wyegzekwowanie od Wykonawcy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utrzymani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>a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 xml:space="preserve">terenu </w:t>
      </w:r>
      <w:r w:rsidR="00D07159" w:rsidRPr="002D5E72">
        <w:rPr>
          <w:rFonts w:ascii="Times New Roman" w:hAnsi="Times New Roman" w:cs="Times New Roman"/>
          <w:bCs/>
          <w:sz w:val="24"/>
          <w:szCs w:val="24"/>
        </w:rPr>
        <w:t>T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argowiska Miejskiego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w czystości.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kontroli</w:t>
      </w:r>
    </w:p>
    <w:p w:rsidR="00923BF6" w:rsidRPr="002D5E72" w:rsidRDefault="00B25538" w:rsidP="00923BF6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2D5E7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2D5E7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2D5E7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5D75D0" w:rsidRPr="002D5E72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dotyczyć będzie jakości i k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ompleksowości wykonanych usług.</w:t>
      </w:r>
    </w:p>
    <w:p w:rsidR="00582F16" w:rsidRPr="002D5E72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2D5E7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2D5E7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2D5E7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swoim Przedstawicielem.</w:t>
      </w:r>
    </w:p>
    <w:p w:rsidR="001D3556" w:rsidRPr="002D5E72" w:rsidRDefault="0033137D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 z którą kontakt możliwy będzie przez całą dobę.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:rsidR="001D3556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</w:r>
      <w:r w:rsidR="00D07159" w:rsidRPr="002D5E72">
        <w:rPr>
          <w:rFonts w:ascii="Times New Roman" w:hAnsi="Times New Roman" w:cs="Times New Roman"/>
          <w:bCs/>
          <w:sz w:val="24"/>
          <w:szCs w:val="24"/>
        </w:rPr>
        <w:t>miejsce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wniesienie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:rsidR="00A2719A" w:rsidRPr="002D5E72" w:rsidRDefault="00094F4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1B68BF" w:rsidRPr="002D5E72" w:rsidRDefault="006A49A1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2D5E7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:rsidR="001B68BF" w:rsidRPr="002D5E72" w:rsidRDefault="001B68BF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309" w:rsidRPr="002D5E72" w:rsidRDefault="002F6309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D24D8B" w:rsidRPr="002D5E72" w:rsidRDefault="00F655F2" w:rsidP="001B68BF">
      <w:pPr>
        <w:pStyle w:val="Akapitzlist"/>
        <w:numPr>
          <w:ilvl w:val="1"/>
          <w:numId w:val="44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2D5E72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2D5E72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2D5E72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:rsidR="00634EB5" w:rsidRPr="002D5E72" w:rsidRDefault="00397A11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7C52DA" w:rsidRPr="002D5E72" w:rsidRDefault="007C52DA" w:rsidP="007C52D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2DA" w:rsidRPr="002D5E72" w:rsidRDefault="007C52DA" w:rsidP="007C52D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:rsidR="007C52DA" w:rsidRPr="002D5E72" w:rsidRDefault="007C52DA" w:rsidP="007C52DA">
      <w:pPr>
        <w:pStyle w:val="Akapitzlist"/>
        <w:numPr>
          <w:ilvl w:val="1"/>
          <w:numId w:val="44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Przy oczyszczeniu nawierzchni zaleca się uwzględniać wpływ robót na aspekty środowiskowe, przy czym:</w:t>
      </w:r>
    </w:p>
    <w:p w:rsidR="007C52DA" w:rsidRPr="002D5E72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nie pożądane jest stosowanie szczotek bez pochłaniaczy pyłu oraz bez natrysku wodnego ze względu na powstawanie dużej ilości kurzu, unoszącego się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powietrzu;</w:t>
      </w:r>
    </w:p>
    <w:p w:rsid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t>oczyszczanie prądem wody można stosować tylko wtedy, gdy zapewniony jest odpływ wody brudnej do miejsc nie zagrażających bezpośrednio zanieczyszczeniom wód płynących i stojących;</w:t>
      </w:r>
    </w:p>
    <w:p w:rsid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t>powierzchnie czyszczone mechanicznymi szczotkami rotacyjnymi powinny być zwilżane (zraszane) wodą, aby zapobiec tworzeniu się wielkiej ilości pyłów i kurzu. Jeśli zamiatana powierzchnia nie może być zwilżona (zroszona), w pobliżu miejsca pracy szczotki mechanicznej nie powinno być innych stanowisk pracy;</w:t>
      </w:r>
    </w:p>
    <w:p w:rsidR="007C52DA" w:rsidRP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lastRenderedPageBreak/>
        <w:t>prace związane z zamiataniem mechanicznym powinny być wykonywane poza godzinami nocnymi.</w:t>
      </w:r>
    </w:p>
    <w:p w:rsidR="00933E21" w:rsidRPr="00933E21" w:rsidRDefault="00933E21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29E" w:rsidRPr="00634EB5" w:rsidRDefault="0018229E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18229E" w:rsidRPr="00634EB5" w:rsidRDefault="0018229E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</w:t>
      </w:r>
      <w:r w:rsidR="00E30988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 Wykonawca bezzwłocz</w:t>
      </w:r>
      <w:r w:rsidR="00634EB5">
        <w:rPr>
          <w:rFonts w:ascii="Times New Roman" w:hAnsi="Times New Roman" w:cs="Times New Roman"/>
          <w:bCs/>
          <w:sz w:val="24"/>
          <w:szCs w:val="24"/>
        </w:rPr>
        <w:t xml:space="preserve">nie powiadomi Zamawiającego 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562564" w:rsidRPr="00634EB5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:rsidR="0018229E" w:rsidRPr="00634EB5" w:rsidRDefault="00796E3B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Pr="00634EB5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AE21B0" w:rsidRPr="00634EB5" w:rsidRDefault="00AE21B0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E21B0" w:rsidRPr="00634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CE" w:rsidRDefault="000A57CE" w:rsidP="00025219">
      <w:pPr>
        <w:spacing w:after="0" w:line="240" w:lineRule="auto"/>
      </w:pPr>
      <w:r>
        <w:separator/>
      </w:r>
    </w:p>
  </w:endnote>
  <w:endnote w:type="continuationSeparator" w:id="0">
    <w:p w:rsidR="000A57CE" w:rsidRDefault="000A57CE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02577"/>
      <w:docPartObj>
        <w:docPartGallery w:val="Page Numbers (Bottom of Page)"/>
        <w:docPartUnique/>
      </w:docPartObj>
    </w:sdtPr>
    <w:sdtEndPr/>
    <w:sdtContent>
      <w:p w:rsidR="001A274E" w:rsidRDefault="001A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27">
          <w:rPr>
            <w:noProof/>
          </w:rPr>
          <w:t>4</w:t>
        </w:r>
        <w:r>
          <w:fldChar w:fldCharType="end"/>
        </w:r>
      </w:p>
    </w:sdtContent>
  </w:sdt>
  <w:p w:rsidR="001A274E" w:rsidRDefault="001A2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CE" w:rsidRDefault="000A57CE" w:rsidP="00025219">
      <w:pPr>
        <w:spacing w:after="0" w:line="240" w:lineRule="auto"/>
      </w:pPr>
      <w:r>
        <w:separator/>
      </w:r>
    </w:p>
  </w:footnote>
  <w:footnote w:type="continuationSeparator" w:id="0">
    <w:p w:rsidR="000A57CE" w:rsidRDefault="000A57CE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7" w:rsidRPr="00923BF6" w:rsidRDefault="001C0AE5" w:rsidP="00923BF6">
    <w:pPr>
      <w:suppressAutoHyphens/>
      <w:spacing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ar-SA"/>
      </w:rPr>
    </w:pPr>
    <w:r w:rsidRPr="000A6A33">
      <w:rPr>
        <w:rFonts w:ascii="Times New Roman" w:hAnsi="Times New Roman" w:cs="Times New Roman"/>
        <w:b/>
        <w:sz w:val="20"/>
        <w:szCs w:val="24"/>
      </w:rPr>
      <w:t xml:space="preserve">Załącznik nr 1 do SIWZ - </w:t>
    </w:r>
    <w:r w:rsidR="00852032" w:rsidRPr="000A6A33">
      <w:rPr>
        <w:rFonts w:ascii="Times New Roman" w:eastAsia="Times New Roman" w:hAnsi="Times New Roman" w:cs="Times New Roman"/>
        <w:b/>
        <w:sz w:val="20"/>
        <w:szCs w:val="24"/>
        <w:lang w:eastAsia="ar-SA"/>
      </w:rPr>
      <w:t>SIWZ.WOS.271.</w:t>
    </w:r>
    <w:r w:rsidR="00917F27">
      <w:rPr>
        <w:rFonts w:ascii="Times New Roman" w:eastAsia="Times New Roman" w:hAnsi="Times New Roman" w:cs="Times New Roman"/>
        <w:b/>
        <w:sz w:val="20"/>
        <w:szCs w:val="24"/>
        <w:lang w:eastAsia="ar-SA"/>
      </w:rPr>
      <w:t>39</w:t>
    </w:r>
    <w:r w:rsidR="00CF62F9" w:rsidRPr="000A6A33">
      <w:rPr>
        <w:rFonts w:ascii="Times New Roman" w:eastAsia="Times New Roman" w:hAnsi="Times New Roman" w:cs="Times New Roman"/>
        <w:b/>
        <w:sz w:val="20"/>
        <w:szCs w:val="24"/>
        <w:lang w:eastAsia="ar-SA"/>
      </w:rPr>
      <w:t>.2016</w:t>
    </w:r>
    <w:r w:rsidR="00917F27">
      <w:rPr>
        <w:rFonts w:ascii="Times New Roman" w:eastAsia="Times New Roman" w:hAnsi="Times New Roman" w:cs="Times New Roman"/>
        <w:b/>
        <w:sz w:val="20"/>
        <w:szCs w:val="24"/>
        <w:lang w:eastAsia="ar-SA"/>
      </w:rPr>
      <w:t>.AG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>
    <w:nsid w:val="26AB2C59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57F7"/>
    <w:multiLevelType w:val="multilevel"/>
    <w:tmpl w:val="AC5A8FB2"/>
    <w:numStyleLink w:val="Styl1"/>
  </w:abstractNum>
  <w:abstractNum w:abstractNumId="22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366FB9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D8422F"/>
    <w:multiLevelType w:val="hybridMultilevel"/>
    <w:tmpl w:val="7C12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C342859"/>
    <w:multiLevelType w:val="hybridMultilevel"/>
    <w:tmpl w:val="23ACEB30"/>
    <w:lvl w:ilvl="0" w:tplc="54E684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8"/>
  </w:num>
  <w:num w:numId="4">
    <w:abstractNumId w:val="34"/>
  </w:num>
  <w:num w:numId="5">
    <w:abstractNumId w:val="20"/>
  </w:num>
  <w:num w:numId="6">
    <w:abstractNumId w:val="8"/>
  </w:num>
  <w:num w:numId="7">
    <w:abstractNumId w:val="24"/>
  </w:num>
  <w:num w:numId="8">
    <w:abstractNumId w:val="21"/>
  </w:num>
  <w:num w:numId="9">
    <w:abstractNumId w:val="30"/>
  </w:num>
  <w:num w:numId="10">
    <w:abstractNumId w:val="10"/>
  </w:num>
  <w:num w:numId="11">
    <w:abstractNumId w:val="15"/>
  </w:num>
  <w:num w:numId="12">
    <w:abstractNumId w:val="5"/>
  </w:num>
  <w:num w:numId="13">
    <w:abstractNumId w:val="22"/>
  </w:num>
  <w:num w:numId="14">
    <w:abstractNumId w:val="32"/>
  </w:num>
  <w:num w:numId="15">
    <w:abstractNumId w:val="23"/>
  </w:num>
  <w:num w:numId="16">
    <w:abstractNumId w:val="17"/>
  </w:num>
  <w:num w:numId="17">
    <w:abstractNumId w:val="14"/>
  </w:num>
  <w:num w:numId="18">
    <w:abstractNumId w:val="25"/>
  </w:num>
  <w:num w:numId="19">
    <w:abstractNumId w:val="16"/>
  </w:num>
  <w:num w:numId="20">
    <w:abstractNumId w:val="43"/>
  </w:num>
  <w:num w:numId="21">
    <w:abstractNumId w:val="36"/>
  </w:num>
  <w:num w:numId="22">
    <w:abstractNumId w:val="28"/>
  </w:num>
  <w:num w:numId="23">
    <w:abstractNumId w:val="40"/>
  </w:num>
  <w:num w:numId="24">
    <w:abstractNumId w:val="7"/>
  </w:num>
  <w:num w:numId="25">
    <w:abstractNumId w:val="11"/>
  </w:num>
  <w:num w:numId="26">
    <w:abstractNumId w:val="45"/>
  </w:num>
  <w:num w:numId="27">
    <w:abstractNumId w:val="38"/>
  </w:num>
  <w:num w:numId="28">
    <w:abstractNumId w:val="26"/>
  </w:num>
  <w:num w:numId="29">
    <w:abstractNumId w:val="41"/>
  </w:num>
  <w:num w:numId="30">
    <w:abstractNumId w:val="12"/>
  </w:num>
  <w:num w:numId="31">
    <w:abstractNumId w:val="39"/>
  </w:num>
  <w:num w:numId="32">
    <w:abstractNumId w:val="19"/>
  </w:num>
  <w:num w:numId="33">
    <w:abstractNumId w:val="31"/>
  </w:num>
  <w:num w:numId="34">
    <w:abstractNumId w:val="3"/>
  </w:num>
  <w:num w:numId="35">
    <w:abstractNumId w:val="6"/>
  </w:num>
  <w:num w:numId="36">
    <w:abstractNumId w:val="4"/>
  </w:num>
  <w:num w:numId="37">
    <w:abstractNumId w:val="1"/>
  </w:num>
  <w:num w:numId="38">
    <w:abstractNumId w:val="29"/>
  </w:num>
  <w:num w:numId="39">
    <w:abstractNumId w:val="35"/>
  </w:num>
  <w:num w:numId="40">
    <w:abstractNumId w:val="33"/>
  </w:num>
  <w:num w:numId="41">
    <w:abstractNumId w:val="9"/>
  </w:num>
  <w:num w:numId="42">
    <w:abstractNumId w:val="0"/>
  </w:num>
  <w:num w:numId="43">
    <w:abstractNumId w:val="42"/>
  </w:num>
  <w:num w:numId="44">
    <w:abstractNumId w:val="13"/>
  </w:num>
  <w:num w:numId="45">
    <w:abstractNumId w:val="3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A"/>
    <w:rsid w:val="00001F13"/>
    <w:rsid w:val="00013039"/>
    <w:rsid w:val="000151FC"/>
    <w:rsid w:val="00024E83"/>
    <w:rsid w:val="00025219"/>
    <w:rsid w:val="00026B9E"/>
    <w:rsid w:val="00033934"/>
    <w:rsid w:val="00037A26"/>
    <w:rsid w:val="00044B80"/>
    <w:rsid w:val="00050FAC"/>
    <w:rsid w:val="00066418"/>
    <w:rsid w:val="0007004B"/>
    <w:rsid w:val="00077D81"/>
    <w:rsid w:val="00081CEE"/>
    <w:rsid w:val="00084D5D"/>
    <w:rsid w:val="000853EA"/>
    <w:rsid w:val="00094F45"/>
    <w:rsid w:val="000968E9"/>
    <w:rsid w:val="000A57CE"/>
    <w:rsid w:val="000A6A33"/>
    <w:rsid w:val="000B6F07"/>
    <w:rsid w:val="000C380D"/>
    <w:rsid w:val="000C6C64"/>
    <w:rsid w:val="000D017F"/>
    <w:rsid w:val="000D6973"/>
    <w:rsid w:val="000D7FF3"/>
    <w:rsid w:val="000E0D9B"/>
    <w:rsid w:val="000E2EDC"/>
    <w:rsid w:val="000E685C"/>
    <w:rsid w:val="000F2BF3"/>
    <w:rsid w:val="00100ED7"/>
    <w:rsid w:val="00100FCB"/>
    <w:rsid w:val="00112304"/>
    <w:rsid w:val="001209A9"/>
    <w:rsid w:val="00121A19"/>
    <w:rsid w:val="00123DB2"/>
    <w:rsid w:val="00124E4E"/>
    <w:rsid w:val="001264D1"/>
    <w:rsid w:val="00141119"/>
    <w:rsid w:val="00160A90"/>
    <w:rsid w:val="00166F5C"/>
    <w:rsid w:val="0017654E"/>
    <w:rsid w:val="00180382"/>
    <w:rsid w:val="001813AE"/>
    <w:rsid w:val="0018229E"/>
    <w:rsid w:val="00191BFE"/>
    <w:rsid w:val="00193873"/>
    <w:rsid w:val="001A274E"/>
    <w:rsid w:val="001A5B22"/>
    <w:rsid w:val="001B68BF"/>
    <w:rsid w:val="001B7D1A"/>
    <w:rsid w:val="001C0AE5"/>
    <w:rsid w:val="001C1ADC"/>
    <w:rsid w:val="001D3556"/>
    <w:rsid w:val="001D3901"/>
    <w:rsid w:val="001E3AFE"/>
    <w:rsid w:val="001F114B"/>
    <w:rsid w:val="001F3CFD"/>
    <w:rsid w:val="001F4060"/>
    <w:rsid w:val="002124B5"/>
    <w:rsid w:val="002133B2"/>
    <w:rsid w:val="00216F5E"/>
    <w:rsid w:val="0022083E"/>
    <w:rsid w:val="002262E9"/>
    <w:rsid w:val="0023309D"/>
    <w:rsid w:val="00233343"/>
    <w:rsid w:val="00236CE6"/>
    <w:rsid w:val="002412B2"/>
    <w:rsid w:val="00242006"/>
    <w:rsid w:val="0025070E"/>
    <w:rsid w:val="0026613C"/>
    <w:rsid w:val="0027322A"/>
    <w:rsid w:val="002736A6"/>
    <w:rsid w:val="00275BE5"/>
    <w:rsid w:val="0027658C"/>
    <w:rsid w:val="00292A97"/>
    <w:rsid w:val="00296254"/>
    <w:rsid w:val="002977F4"/>
    <w:rsid w:val="002A36E2"/>
    <w:rsid w:val="002B0132"/>
    <w:rsid w:val="002B3ED3"/>
    <w:rsid w:val="002B3F38"/>
    <w:rsid w:val="002C0E9E"/>
    <w:rsid w:val="002C2832"/>
    <w:rsid w:val="002C287A"/>
    <w:rsid w:val="002C3475"/>
    <w:rsid w:val="002D5E72"/>
    <w:rsid w:val="002D621A"/>
    <w:rsid w:val="002F3FD3"/>
    <w:rsid w:val="002F4D25"/>
    <w:rsid w:val="002F6309"/>
    <w:rsid w:val="0030206C"/>
    <w:rsid w:val="00307504"/>
    <w:rsid w:val="00312DC8"/>
    <w:rsid w:val="003149AD"/>
    <w:rsid w:val="00317EEF"/>
    <w:rsid w:val="00324F59"/>
    <w:rsid w:val="0033137D"/>
    <w:rsid w:val="003321CB"/>
    <w:rsid w:val="003358CB"/>
    <w:rsid w:val="00343F95"/>
    <w:rsid w:val="00354CDA"/>
    <w:rsid w:val="00357923"/>
    <w:rsid w:val="00357CD7"/>
    <w:rsid w:val="003671AC"/>
    <w:rsid w:val="00375D1E"/>
    <w:rsid w:val="003801FC"/>
    <w:rsid w:val="00383EAD"/>
    <w:rsid w:val="00384B0F"/>
    <w:rsid w:val="003937BA"/>
    <w:rsid w:val="003946BE"/>
    <w:rsid w:val="00396EE4"/>
    <w:rsid w:val="00397A11"/>
    <w:rsid w:val="003B600E"/>
    <w:rsid w:val="003B722A"/>
    <w:rsid w:val="003B72E1"/>
    <w:rsid w:val="003C18FC"/>
    <w:rsid w:val="003C2CFF"/>
    <w:rsid w:val="003C3F1C"/>
    <w:rsid w:val="003C4351"/>
    <w:rsid w:val="003C55CC"/>
    <w:rsid w:val="003D112D"/>
    <w:rsid w:val="003D3C02"/>
    <w:rsid w:val="003D452E"/>
    <w:rsid w:val="003E1218"/>
    <w:rsid w:val="003E44B6"/>
    <w:rsid w:val="003E7026"/>
    <w:rsid w:val="003F7E44"/>
    <w:rsid w:val="00407079"/>
    <w:rsid w:val="00407FAD"/>
    <w:rsid w:val="00410005"/>
    <w:rsid w:val="00413B1D"/>
    <w:rsid w:val="00414D69"/>
    <w:rsid w:val="00431181"/>
    <w:rsid w:val="0043647E"/>
    <w:rsid w:val="0045330F"/>
    <w:rsid w:val="0046205F"/>
    <w:rsid w:val="00476841"/>
    <w:rsid w:val="00481341"/>
    <w:rsid w:val="00481FC5"/>
    <w:rsid w:val="0048370E"/>
    <w:rsid w:val="004862D7"/>
    <w:rsid w:val="00491A71"/>
    <w:rsid w:val="00493248"/>
    <w:rsid w:val="004A6859"/>
    <w:rsid w:val="004A7695"/>
    <w:rsid w:val="004A7D71"/>
    <w:rsid w:val="004B2511"/>
    <w:rsid w:val="004B4EED"/>
    <w:rsid w:val="004D14B4"/>
    <w:rsid w:val="004D58C7"/>
    <w:rsid w:val="004D611F"/>
    <w:rsid w:val="004E6A95"/>
    <w:rsid w:val="004E737C"/>
    <w:rsid w:val="004E777A"/>
    <w:rsid w:val="004F2220"/>
    <w:rsid w:val="004F419D"/>
    <w:rsid w:val="005018B8"/>
    <w:rsid w:val="00502BEC"/>
    <w:rsid w:val="00516066"/>
    <w:rsid w:val="005256BA"/>
    <w:rsid w:val="00541094"/>
    <w:rsid w:val="005411FA"/>
    <w:rsid w:val="00544833"/>
    <w:rsid w:val="005576E8"/>
    <w:rsid w:val="00557F85"/>
    <w:rsid w:val="00560504"/>
    <w:rsid w:val="00562564"/>
    <w:rsid w:val="00567096"/>
    <w:rsid w:val="00574F07"/>
    <w:rsid w:val="00580A40"/>
    <w:rsid w:val="00582F16"/>
    <w:rsid w:val="00583D6B"/>
    <w:rsid w:val="00594CE7"/>
    <w:rsid w:val="005979E6"/>
    <w:rsid w:val="005B1159"/>
    <w:rsid w:val="005B2C07"/>
    <w:rsid w:val="005B4170"/>
    <w:rsid w:val="005D2C86"/>
    <w:rsid w:val="005D2D76"/>
    <w:rsid w:val="005D335C"/>
    <w:rsid w:val="005D6F5F"/>
    <w:rsid w:val="005D75D0"/>
    <w:rsid w:val="005E08D7"/>
    <w:rsid w:val="005F0CDE"/>
    <w:rsid w:val="005F1DD8"/>
    <w:rsid w:val="005F3BA7"/>
    <w:rsid w:val="005F41B0"/>
    <w:rsid w:val="005F4361"/>
    <w:rsid w:val="005F7162"/>
    <w:rsid w:val="0061187B"/>
    <w:rsid w:val="0062397B"/>
    <w:rsid w:val="00627886"/>
    <w:rsid w:val="00631343"/>
    <w:rsid w:val="0063158F"/>
    <w:rsid w:val="00632D4B"/>
    <w:rsid w:val="0063476C"/>
    <w:rsid w:val="00634EB5"/>
    <w:rsid w:val="00636D39"/>
    <w:rsid w:val="00636E7B"/>
    <w:rsid w:val="00655346"/>
    <w:rsid w:val="00675917"/>
    <w:rsid w:val="006812D2"/>
    <w:rsid w:val="00687EDA"/>
    <w:rsid w:val="0069255B"/>
    <w:rsid w:val="006933F0"/>
    <w:rsid w:val="00694717"/>
    <w:rsid w:val="00694C1F"/>
    <w:rsid w:val="00695320"/>
    <w:rsid w:val="006A49A1"/>
    <w:rsid w:val="006A63D5"/>
    <w:rsid w:val="006B1230"/>
    <w:rsid w:val="006B1B23"/>
    <w:rsid w:val="006D13A7"/>
    <w:rsid w:val="006D14AD"/>
    <w:rsid w:val="006D3C1E"/>
    <w:rsid w:val="006E55EA"/>
    <w:rsid w:val="006F7EBF"/>
    <w:rsid w:val="00703F18"/>
    <w:rsid w:val="00705D82"/>
    <w:rsid w:val="00707C20"/>
    <w:rsid w:val="0072609A"/>
    <w:rsid w:val="00733C80"/>
    <w:rsid w:val="00735CC1"/>
    <w:rsid w:val="00737AD3"/>
    <w:rsid w:val="00737DDF"/>
    <w:rsid w:val="00741DE0"/>
    <w:rsid w:val="00742DD9"/>
    <w:rsid w:val="007752D1"/>
    <w:rsid w:val="00780A66"/>
    <w:rsid w:val="0078299F"/>
    <w:rsid w:val="00782E45"/>
    <w:rsid w:val="00792C8A"/>
    <w:rsid w:val="0079506A"/>
    <w:rsid w:val="00795F4D"/>
    <w:rsid w:val="00796E3B"/>
    <w:rsid w:val="00797961"/>
    <w:rsid w:val="007A20B5"/>
    <w:rsid w:val="007B3212"/>
    <w:rsid w:val="007B7C9C"/>
    <w:rsid w:val="007C2674"/>
    <w:rsid w:val="007C52DA"/>
    <w:rsid w:val="007C7C94"/>
    <w:rsid w:val="007D108D"/>
    <w:rsid w:val="007E147A"/>
    <w:rsid w:val="007E3C64"/>
    <w:rsid w:val="007E78C1"/>
    <w:rsid w:val="008003FE"/>
    <w:rsid w:val="00810068"/>
    <w:rsid w:val="008270B8"/>
    <w:rsid w:val="00835578"/>
    <w:rsid w:val="008362B9"/>
    <w:rsid w:val="0083769F"/>
    <w:rsid w:val="00837DAA"/>
    <w:rsid w:val="0084034D"/>
    <w:rsid w:val="00852032"/>
    <w:rsid w:val="00853935"/>
    <w:rsid w:val="00860763"/>
    <w:rsid w:val="00865145"/>
    <w:rsid w:val="008661EE"/>
    <w:rsid w:val="00874F4D"/>
    <w:rsid w:val="008906BB"/>
    <w:rsid w:val="00891207"/>
    <w:rsid w:val="0089348B"/>
    <w:rsid w:val="00894936"/>
    <w:rsid w:val="008966D7"/>
    <w:rsid w:val="00897B1B"/>
    <w:rsid w:val="008A2192"/>
    <w:rsid w:val="008A3FBE"/>
    <w:rsid w:val="008A7892"/>
    <w:rsid w:val="008B03E6"/>
    <w:rsid w:val="008B0B99"/>
    <w:rsid w:val="008B11BE"/>
    <w:rsid w:val="008C0191"/>
    <w:rsid w:val="008C0ED9"/>
    <w:rsid w:val="008C14F0"/>
    <w:rsid w:val="008C4B51"/>
    <w:rsid w:val="008F338F"/>
    <w:rsid w:val="008F3A84"/>
    <w:rsid w:val="008F7550"/>
    <w:rsid w:val="009003D3"/>
    <w:rsid w:val="00903B37"/>
    <w:rsid w:val="00903C55"/>
    <w:rsid w:val="0090447C"/>
    <w:rsid w:val="00910F95"/>
    <w:rsid w:val="00912B31"/>
    <w:rsid w:val="0091594D"/>
    <w:rsid w:val="00917F27"/>
    <w:rsid w:val="00922E12"/>
    <w:rsid w:val="00923BF6"/>
    <w:rsid w:val="00930FB5"/>
    <w:rsid w:val="00933E21"/>
    <w:rsid w:val="00935C08"/>
    <w:rsid w:val="0094123E"/>
    <w:rsid w:val="009439B4"/>
    <w:rsid w:val="00944944"/>
    <w:rsid w:val="00957DFF"/>
    <w:rsid w:val="00957ECD"/>
    <w:rsid w:val="00961BA0"/>
    <w:rsid w:val="00965FB5"/>
    <w:rsid w:val="0098554A"/>
    <w:rsid w:val="00990596"/>
    <w:rsid w:val="009971FA"/>
    <w:rsid w:val="009B2560"/>
    <w:rsid w:val="009D275A"/>
    <w:rsid w:val="009D4CF0"/>
    <w:rsid w:val="009D51CD"/>
    <w:rsid w:val="009D568D"/>
    <w:rsid w:val="009D6238"/>
    <w:rsid w:val="009D6596"/>
    <w:rsid w:val="009E6688"/>
    <w:rsid w:val="009E696A"/>
    <w:rsid w:val="009E6A50"/>
    <w:rsid w:val="00A0252B"/>
    <w:rsid w:val="00A12F0E"/>
    <w:rsid w:val="00A214C3"/>
    <w:rsid w:val="00A21D8C"/>
    <w:rsid w:val="00A269F7"/>
    <w:rsid w:val="00A2719A"/>
    <w:rsid w:val="00A32628"/>
    <w:rsid w:val="00A403E6"/>
    <w:rsid w:val="00A40FE5"/>
    <w:rsid w:val="00A50E1F"/>
    <w:rsid w:val="00A74B39"/>
    <w:rsid w:val="00A8125E"/>
    <w:rsid w:val="00A82014"/>
    <w:rsid w:val="00A93AD1"/>
    <w:rsid w:val="00AA39DE"/>
    <w:rsid w:val="00AA48E9"/>
    <w:rsid w:val="00AA5462"/>
    <w:rsid w:val="00AA5EE4"/>
    <w:rsid w:val="00AA62AA"/>
    <w:rsid w:val="00AA6D39"/>
    <w:rsid w:val="00AB6BFB"/>
    <w:rsid w:val="00AC2A4F"/>
    <w:rsid w:val="00AC53F7"/>
    <w:rsid w:val="00AC6D50"/>
    <w:rsid w:val="00AD6434"/>
    <w:rsid w:val="00AE21B0"/>
    <w:rsid w:val="00AF1DD5"/>
    <w:rsid w:val="00B000B4"/>
    <w:rsid w:val="00B06147"/>
    <w:rsid w:val="00B15FCE"/>
    <w:rsid w:val="00B16FF8"/>
    <w:rsid w:val="00B24B5E"/>
    <w:rsid w:val="00B25538"/>
    <w:rsid w:val="00B412B5"/>
    <w:rsid w:val="00B45D92"/>
    <w:rsid w:val="00B607E4"/>
    <w:rsid w:val="00B7520E"/>
    <w:rsid w:val="00B7668E"/>
    <w:rsid w:val="00B80D52"/>
    <w:rsid w:val="00B8763C"/>
    <w:rsid w:val="00B97197"/>
    <w:rsid w:val="00BA0186"/>
    <w:rsid w:val="00BA6137"/>
    <w:rsid w:val="00BB69F6"/>
    <w:rsid w:val="00BC35FB"/>
    <w:rsid w:val="00BD1CB6"/>
    <w:rsid w:val="00BF0732"/>
    <w:rsid w:val="00BF1A03"/>
    <w:rsid w:val="00BF7E3A"/>
    <w:rsid w:val="00C06747"/>
    <w:rsid w:val="00C06A8A"/>
    <w:rsid w:val="00C07A35"/>
    <w:rsid w:val="00C1041D"/>
    <w:rsid w:val="00C139DD"/>
    <w:rsid w:val="00C16B26"/>
    <w:rsid w:val="00C20C2A"/>
    <w:rsid w:val="00C232CC"/>
    <w:rsid w:val="00C23C11"/>
    <w:rsid w:val="00C27C82"/>
    <w:rsid w:val="00C32790"/>
    <w:rsid w:val="00C34AAD"/>
    <w:rsid w:val="00C5089B"/>
    <w:rsid w:val="00C55B21"/>
    <w:rsid w:val="00C5735B"/>
    <w:rsid w:val="00C606AE"/>
    <w:rsid w:val="00C7486B"/>
    <w:rsid w:val="00C75859"/>
    <w:rsid w:val="00C766C4"/>
    <w:rsid w:val="00C85D4B"/>
    <w:rsid w:val="00C86E3C"/>
    <w:rsid w:val="00C9405D"/>
    <w:rsid w:val="00CA27FA"/>
    <w:rsid w:val="00CC3FA3"/>
    <w:rsid w:val="00CC60B1"/>
    <w:rsid w:val="00CD700C"/>
    <w:rsid w:val="00CD79AE"/>
    <w:rsid w:val="00CD7B48"/>
    <w:rsid w:val="00CE4C07"/>
    <w:rsid w:val="00CF58FB"/>
    <w:rsid w:val="00CF62F9"/>
    <w:rsid w:val="00CF7C3D"/>
    <w:rsid w:val="00D06C6F"/>
    <w:rsid w:val="00D07159"/>
    <w:rsid w:val="00D175A6"/>
    <w:rsid w:val="00D214C7"/>
    <w:rsid w:val="00D23D32"/>
    <w:rsid w:val="00D24D8B"/>
    <w:rsid w:val="00D304FF"/>
    <w:rsid w:val="00D30553"/>
    <w:rsid w:val="00D316A6"/>
    <w:rsid w:val="00D32861"/>
    <w:rsid w:val="00D45694"/>
    <w:rsid w:val="00D520C7"/>
    <w:rsid w:val="00D54044"/>
    <w:rsid w:val="00D57A94"/>
    <w:rsid w:val="00D602AB"/>
    <w:rsid w:val="00D60576"/>
    <w:rsid w:val="00D6324C"/>
    <w:rsid w:val="00D73AF2"/>
    <w:rsid w:val="00D763DC"/>
    <w:rsid w:val="00D76926"/>
    <w:rsid w:val="00D90F0B"/>
    <w:rsid w:val="00D952EA"/>
    <w:rsid w:val="00D96696"/>
    <w:rsid w:val="00DB0C02"/>
    <w:rsid w:val="00DB68DC"/>
    <w:rsid w:val="00DB6CE2"/>
    <w:rsid w:val="00DD0A37"/>
    <w:rsid w:val="00DD4247"/>
    <w:rsid w:val="00DE22B5"/>
    <w:rsid w:val="00DF0D15"/>
    <w:rsid w:val="00DF167B"/>
    <w:rsid w:val="00DF796A"/>
    <w:rsid w:val="00E01BD2"/>
    <w:rsid w:val="00E104C7"/>
    <w:rsid w:val="00E10841"/>
    <w:rsid w:val="00E1101B"/>
    <w:rsid w:val="00E1176C"/>
    <w:rsid w:val="00E16722"/>
    <w:rsid w:val="00E22DF7"/>
    <w:rsid w:val="00E30988"/>
    <w:rsid w:val="00E320C6"/>
    <w:rsid w:val="00E34E87"/>
    <w:rsid w:val="00E40189"/>
    <w:rsid w:val="00E543C6"/>
    <w:rsid w:val="00E6117D"/>
    <w:rsid w:val="00E66C87"/>
    <w:rsid w:val="00E72F87"/>
    <w:rsid w:val="00E779B3"/>
    <w:rsid w:val="00E8220F"/>
    <w:rsid w:val="00E82F89"/>
    <w:rsid w:val="00E85C5A"/>
    <w:rsid w:val="00E8683D"/>
    <w:rsid w:val="00EA2204"/>
    <w:rsid w:val="00EA3129"/>
    <w:rsid w:val="00EB6283"/>
    <w:rsid w:val="00EC0116"/>
    <w:rsid w:val="00ED7716"/>
    <w:rsid w:val="00EE0AC7"/>
    <w:rsid w:val="00EE4636"/>
    <w:rsid w:val="00F01920"/>
    <w:rsid w:val="00F03470"/>
    <w:rsid w:val="00F31640"/>
    <w:rsid w:val="00F33BC7"/>
    <w:rsid w:val="00F45C83"/>
    <w:rsid w:val="00F5558B"/>
    <w:rsid w:val="00F63124"/>
    <w:rsid w:val="00F655F2"/>
    <w:rsid w:val="00F742A2"/>
    <w:rsid w:val="00F75CB4"/>
    <w:rsid w:val="00F8144F"/>
    <w:rsid w:val="00F8259D"/>
    <w:rsid w:val="00F83834"/>
    <w:rsid w:val="00F8485E"/>
    <w:rsid w:val="00F91A97"/>
    <w:rsid w:val="00FB489A"/>
    <w:rsid w:val="00FB767D"/>
    <w:rsid w:val="00FC5BDE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D651-F6EC-46E8-8451-5F4ECEA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35</cp:revision>
  <cp:lastPrinted>2016-03-09T14:02:00Z</cp:lastPrinted>
  <dcterms:created xsi:type="dcterms:W3CDTF">2016-01-18T06:59:00Z</dcterms:created>
  <dcterms:modified xsi:type="dcterms:W3CDTF">2016-06-10T11:54:00Z</dcterms:modified>
</cp:coreProperties>
</file>