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B31BD">
        <w:rPr>
          <w:rFonts w:ascii="Times New Roman" w:eastAsia="Times New Roman" w:hAnsi="Times New Roman" w:cs="Times New Roman"/>
          <w:b/>
          <w:sz w:val="28"/>
          <w:szCs w:val="28"/>
          <w:lang w:eastAsia="ar-SA"/>
        </w:rPr>
        <w:t>SIWZ.WOS</w:t>
      </w:r>
      <w:r w:rsidR="0008559A" w:rsidRPr="00DB31BD">
        <w:rPr>
          <w:rFonts w:ascii="Times New Roman" w:eastAsia="Times New Roman" w:hAnsi="Times New Roman" w:cs="Times New Roman"/>
          <w:b/>
          <w:sz w:val="28"/>
          <w:szCs w:val="28"/>
          <w:lang w:eastAsia="ar-SA"/>
        </w:rPr>
        <w:t>.271.</w:t>
      </w:r>
      <w:r w:rsidR="00DB31BD" w:rsidRPr="00DB31BD">
        <w:rPr>
          <w:rFonts w:ascii="Times New Roman" w:eastAsia="Times New Roman" w:hAnsi="Times New Roman" w:cs="Times New Roman"/>
          <w:b/>
          <w:sz w:val="28"/>
          <w:szCs w:val="28"/>
          <w:lang w:eastAsia="ar-SA"/>
        </w:rPr>
        <w:t>11</w:t>
      </w:r>
      <w:r w:rsidR="00910A0E" w:rsidRPr="00DB31BD">
        <w:rPr>
          <w:rFonts w:ascii="Times New Roman" w:eastAsia="Times New Roman" w:hAnsi="Times New Roman" w:cs="Times New Roman"/>
          <w:b/>
          <w:sz w:val="28"/>
          <w:szCs w:val="28"/>
          <w:lang w:eastAsia="ar-SA"/>
        </w:rPr>
        <w:t>.201</w:t>
      </w:r>
      <w:r w:rsidR="009D6457" w:rsidRPr="00DB31BD">
        <w:rPr>
          <w:rFonts w:ascii="Times New Roman" w:eastAsia="Times New Roman" w:hAnsi="Times New Roman" w:cs="Times New Roman"/>
          <w:b/>
          <w:sz w:val="28"/>
          <w:szCs w:val="28"/>
          <w:lang w:eastAsia="ar-SA"/>
        </w:rPr>
        <w:t>6</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Default="00C5560C"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Default="00C5560C"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Pr="00DE7B53" w:rsidRDefault="00C5560C"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BA3E97" w:rsidRPr="00BA3E97" w:rsidRDefault="00BA3E97" w:rsidP="00BA3E97">
      <w:pPr>
        <w:spacing w:line="240" w:lineRule="auto"/>
        <w:contextualSpacing/>
        <w:jc w:val="center"/>
        <w:rPr>
          <w:rFonts w:ascii="Times New Roman" w:eastAsia="Times New Roman" w:hAnsi="Times New Roman" w:cs="Times New Roman"/>
          <w:b/>
          <w:sz w:val="32"/>
          <w:szCs w:val="24"/>
          <w:lang w:eastAsia="pl-PL"/>
        </w:rPr>
      </w:pPr>
      <w:r w:rsidRPr="00BA3E97">
        <w:rPr>
          <w:rFonts w:ascii="Times New Roman" w:eastAsia="Times New Roman" w:hAnsi="Times New Roman" w:cs="Times New Roman"/>
          <w:b/>
          <w:sz w:val="32"/>
          <w:szCs w:val="24"/>
          <w:lang w:eastAsia="pl-PL"/>
        </w:rPr>
        <w:t>„</w:t>
      </w:r>
      <w:r>
        <w:rPr>
          <w:rFonts w:ascii="Times New Roman" w:eastAsia="Times New Roman" w:hAnsi="Times New Roman" w:cs="Times New Roman"/>
          <w:b/>
          <w:iCs/>
          <w:spacing w:val="-1"/>
          <w:sz w:val="32"/>
          <w:szCs w:val="24"/>
          <w:lang w:eastAsia="pl-PL"/>
        </w:rPr>
        <w:t>Sprzątani</w:t>
      </w:r>
      <w:r w:rsidR="00221BA8">
        <w:rPr>
          <w:rFonts w:ascii="Times New Roman" w:eastAsia="Times New Roman" w:hAnsi="Times New Roman" w:cs="Times New Roman"/>
          <w:b/>
          <w:iCs/>
          <w:spacing w:val="-1"/>
          <w:sz w:val="32"/>
          <w:szCs w:val="24"/>
          <w:lang w:eastAsia="pl-PL"/>
        </w:rPr>
        <w:t>e zielonego rynku</w:t>
      </w:r>
      <w:r w:rsidR="00221BA8">
        <w:rPr>
          <w:rFonts w:ascii="Times New Roman" w:eastAsia="Times New Roman" w:hAnsi="Times New Roman" w:cs="Times New Roman"/>
          <w:b/>
          <w:iCs/>
          <w:spacing w:val="-1"/>
          <w:sz w:val="32"/>
          <w:szCs w:val="24"/>
          <w:lang w:eastAsia="pl-PL"/>
        </w:rPr>
        <w:br/>
        <w:t xml:space="preserve">„Pod Zegarem” </w:t>
      </w:r>
      <w:r w:rsidRPr="00BA3E97">
        <w:rPr>
          <w:rFonts w:ascii="Times New Roman" w:eastAsia="Times New Roman" w:hAnsi="Times New Roman" w:cs="Times New Roman"/>
          <w:b/>
          <w:iCs/>
          <w:spacing w:val="-1"/>
          <w:sz w:val="32"/>
          <w:szCs w:val="24"/>
          <w:lang w:eastAsia="pl-PL"/>
        </w:rPr>
        <w:t>przy ul. Kołłątaja</w:t>
      </w:r>
      <w:r w:rsidRPr="00BA3E97">
        <w:rPr>
          <w:rFonts w:ascii="Times New Roman" w:eastAsia="Times New Roman" w:hAnsi="Times New Roman" w:cs="Times New Roman"/>
          <w:b/>
          <w:iCs/>
          <w:sz w:val="32"/>
          <w:szCs w:val="24"/>
          <w:lang w:eastAsia="pl-PL"/>
        </w:rPr>
        <w:t>”.</w:t>
      </w:r>
    </w:p>
    <w:p w:rsidR="00910A0E" w:rsidRPr="00DE7B53"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9F39B5" w:rsidRPr="00DE7B53" w:rsidTr="006707B8">
        <w:trPr>
          <w:trHeight w:val="951"/>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F39B5" w:rsidRPr="00DE7B53" w:rsidRDefault="009F39B5" w:rsidP="00910A0E">
            <w:pPr>
              <w:rPr>
                <w:rFonts w:ascii="Times New Roman" w:hAnsi="Times New Roman" w:cs="Times New Roman"/>
                <w:b/>
                <w:sz w:val="24"/>
                <w:szCs w:val="24"/>
              </w:rPr>
            </w:pPr>
            <w:r>
              <w:rPr>
                <w:rFonts w:ascii="Times New Roman" w:hAnsi="Times New Roman" w:cs="Times New Roman"/>
                <w:b/>
                <w:sz w:val="24"/>
                <w:szCs w:val="24"/>
              </w:rPr>
              <w:t>luty</w:t>
            </w:r>
          </w:p>
          <w:p w:rsidR="009F39B5" w:rsidRPr="00DE7B53" w:rsidRDefault="009F39B5" w:rsidP="00E311A0">
            <w:pPr>
              <w:rPr>
                <w:rFonts w:ascii="Times New Roman" w:hAnsi="Times New Roman" w:cs="Times New Roman"/>
                <w:b/>
                <w:sz w:val="24"/>
                <w:szCs w:val="24"/>
              </w:rPr>
            </w:pPr>
            <w:r w:rsidRPr="00DE7B53">
              <w:rPr>
                <w:rFonts w:ascii="Times New Roman" w:hAnsi="Times New Roman" w:cs="Times New Roman"/>
                <w:b/>
                <w:sz w:val="24"/>
                <w:szCs w:val="24"/>
              </w:rPr>
              <w:t>201</w:t>
            </w:r>
            <w:r>
              <w:rPr>
                <w:rFonts w:ascii="Times New Roman" w:hAnsi="Times New Roman" w:cs="Times New Roman"/>
                <w:b/>
                <w:sz w:val="24"/>
                <w:szCs w:val="24"/>
              </w:rPr>
              <w:t>6</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p>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Komisja przetargowa powołana zarządzeniem Prezydenta Miasta Świnoujście</w:t>
            </w:r>
          </w:p>
          <w:p w:rsidR="009F39B5" w:rsidRDefault="009F39B5" w:rsidP="009F39B5">
            <w:pPr>
              <w:ind w:left="0" w:firstLine="0"/>
              <w:jc w:val="left"/>
              <w:rPr>
                <w:rFonts w:ascii="Times New Roman" w:hAnsi="Times New Roman" w:cs="Times New Roman"/>
                <w:b/>
                <w:sz w:val="24"/>
                <w:szCs w:val="24"/>
              </w:rPr>
            </w:pPr>
          </w:p>
        </w:tc>
      </w:tr>
      <w:tr w:rsidR="009F39B5" w:rsidRPr="00DE7B53" w:rsidTr="006707B8">
        <w:trPr>
          <w:trHeight w:val="645"/>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F39B5" w:rsidRPr="00A05F36" w:rsidRDefault="00A05F36" w:rsidP="001A204A">
            <w:pPr>
              <w:rPr>
                <w:rFonts w:ascii="Times New Roman" w:hAnsi="Times New Roman" w:cs="Times New Roman"/>
                <w:b/>
                <w:sz w:val="24"/>
                <w:szCs w:val="24"/>
              </w:rPr>
            </w:pPr>
            <w:r w:rsidRPr="00A05F36">
              <w:rPr>
                <w:rFonts w:ascii="Times New Roman" w:hAnsi="Times New Roman" w:cs="Times New Roman"/>
                <w:b/>
                <w:sz w:val="24"/>
                <w:szCs w:val="24"/>
              </w:rPr>
              <w:t>marzec</w:t>
            </w:r>
          </w:p>
          <w:p w:rsidR="009F39B5" w:rsidRPr="00DE7B53" w:rsidRDefault="009F39B5" w:rsidP="001A204A">
            <w:pPr>
              <w:rPr>
                <w:rFonts w:ascii="Times New Roman" w:hAnsi="Times New Roman" w:cs="Times New Roman"/>
                <w:b/>
                <w:sz w:val="24"/>
                <w:szCs w:val="24"/>
              </w:rPr>
            </w:pPr>
            <w:r w:rsidRPr="00A05F36">
              <w:rPr>
                <w:rFonts w:ascii="Times New Roman" w:hAnsi="Times New Roman" w:cs="Times New Roman"/>
                <w:b/>
                <w:sz w:val="24"/>
                <w:szCs w:val="24"/>
              </w:rPr>
              <w:t>2016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Prezydent Miasta Świnoujście</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1A204A" w:rsidP="001A204A">
            <w:pPr>
              <w:jc w:val="center"/>
              <w:rPr>
                <w:rFonts w:ascii="Times New Roman" w:hAnsi="Times New Roman" w:cs="Times New Roman"/>
                <w:b/>
                <w:sz w:val="24"/>
                <w:szCs w:val="24"/>
              </w:rPr>
            </w:pPr>
            <w:r w:rsidRPr="00DB31BD">
              <w:rPr>
                <w:rFonts w:ascii="Times New Roman" w:hAnsi="Times New Roman" w:cs="Times New Roman"/>
                <w:b/>
                <w:sz w:val="24"/>
                <w:szCs w:val="24"/>
              </w:rPr>
              <w:t>WOS</w:t>
            </w:r>
            <w:r w:rsidR="00910A0E" w:rsidRPr="00DB31BD">
              <w:rPr>
                <w:rFonts w:ascii="Times New Roman" w:hAnsi="Times New Roman" w:cs="Times New Roman"/>
                <w:b/>
                <w:sz w:val="24"/>
                <w:szCs w:val="24"/>
              </w:rPr>
              <w:t>.271</w:t>
            </w:r>
            <w:r w:rsidR="00F00354" w:rsidRPr="00DB31BD">
              <w:rPr>
                <w:rFonts w:ascii="Times New Roman" w:hAnsi="Times New Roman" w:cs="Times New Roman"/>
                <w:b/>
                <w:sz w:val="24"/>
                <w:szCs w:val="24"/>
              </w:rPr>
              <w:t>.</w:t>
            </w:r>
            <w:r w:rsidR="00DB31BD" w:rsidRPr="00DB31BD">
              <w:rPr>
                <w:rFonts w:ascii="Times New Roman" w:hAnsi="Times New Roman" w:cs="Times New Roman"/>
                <w:b/>
                <w:sz w:val="24"/>
                <w:szCs w:val="24"/>
              </w:rPr>
              <w:t>11</w:t>
            </w:r>
            <w:r w:rsidRPr="00DB31BD">
              <w:rPr>
                <w:rFonts w:ascii="Times New Roman" w:hAnsi="Times New Roman" w:cs="Times New Roman"/>
                <w:b/>
                <w:sz w:val="24"/>
                <w:szCs w:val="24"/>
              </w:rPr>
              <w:t>.2016</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B320E4">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B320E4">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1A204A">
              <w:rPr>
                <w:rFonts w:ascii="Times New Roman" w:hAnsi="Times New Roman" w:cs="Times New Roman"/>
                <w:b/>
                <w:bCs/>
                <w:sz w:val="24"/>
                <w:szCs w:val="24"/>
              </w:rPr>
              <w:t>6</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221BA8" w:rsidRPr="00DE7B53" w:rsidRDefault="00221BA8"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lastRenderedPageBreak/>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1963B0">
          <w:pPr>
            <w:pStyle w:val="Nagwekspisutreci"/>
            <w:spacing w:before="0" w:line="240" w:lineRule="auto"/>
            <w:rPr>
              <w:rFonts w:ascii="Times New Roman" w:hAnsi="Times New Roman" w:cs="Times New Roman"/>
              <w:b w:val="0"/>
              <w:color w:val="auto"/>
              <w:sz w:val="24"/>
              <w:szCs w:val="24"/>
            </w:rPr>
          </w:pPr>
        </w:p>
        <w:p w:rsidR="00910A0E" w:rsidRPr="00DE7B53" w:rsidRDefault="00910A0E" w:rsidP="001963B0">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1963B0">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1963B0">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221BA8">
            <w:rPr>
              <w:sz w:val="23"/>
              <w:szCs w:val="23"/>
            </w:rPr>
            <w:t>3</w:t>
          </w:r>
        </w:p>
        <w:p w:rsidR="00910A0E" w:rsidRPr="00DE7B53" w:rsidRDefault="00910A0E" w:rsidP="001963B0">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1963B0">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1963B0">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1963B0">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1963B0">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8E57BB" w:rsidRPr="00DE7B53">
            <w:rPr>
              <w:bCs/>
              <w:sz w:val="23"/>
              <w:szCs w:val="23"/>
            </w:rPr>
            <w:t>8</w:t>
          </w:r>
        </w:p>
        <w:p w:rsidR="00910A0E" w:rsidRPr="00DE7B53" w:rsidRDefault="00910A0E" w:rsidP="001963B0">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001759">
            <w:rPr>
              <w:sz w:val="23"/>
              <w:szCs w:val="23"/>
            </w:rPr>
            <w:t>9</w:t>
          </w:r>
        </w:p>
        <w:p w:rsidR="00910A0E" w:rsidRPr="00DE7B53" w:rsidRDefault="00910A0E" w:rsidP="001963B0">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Default="00910A0E" w:rsidP="001963B0">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1963B0" w:rsidRPr="001963B0" w:rsidRDefault="00517B08" w:rsidP="001963B0">
          <w:pPr>
            <w:pStyle w:val="Spistreci1"/>
            <w:numPr>
              <w:ilvl w:val="0"/>
              <w:numId w:val="0"/>
            </w:numPr>
            <w:spacing w:after="0"/>
            <w:ind w:left="360"/>
            <w:rPr>
              <w:rFonts w:eastAsiaTheme="minorHAnsi"/>
              <w:sz w:val="23"/>
              <w:szCs w:val="23"/>
            </w:rPr>
          </w:pPr>
          <w:r w:rsidRPr="001963B0">
            <w:rPr>
              <w:rFonts w:eastAsiaTheme="minorHAnsi"/>
              <w:sz w:val="20"/>
              <w:szCs w:val="20"/>
            </w:rPr>
            <w:t>14a.</w:t>
          </w:r>
          <w:r w:rsidRPr="001963B0">
            <w:rPr>
              <w:rFonts w:eastAsiaTheme="minorHAnsi"/>
              <w:sz w:val="23"/>
              <w:szCs w:val="23"/>
            </w:rPr>
            <w:t xml:space="preserve">CZĘŚCI ZAMÓWIENIA I PODWYKONAWCY – ZAMIERZENIA WYKONAWCY I </w:t>
          </w:r>
        </w:p>
        <w:p w:rsidR="00910A0E" w:rsidRPr="001963B0" w:rsidRDefault="00517B08" w:rsidP="001963B0">
          <w:pPr>
            <w:pStyle w:val="Spistreci1"/>
            <w:numPr>
              <w:ilvl w:val="0"/>
              <w:numId w:val="0"/>
            </w:numPr>
            <w:spacing w:after="0"/>
            <w:ind w:left="709"/>
            <w:rPr>
              <w:sz w:val="23"/>
              <w:szCs w:val="23"/>
            </w:rPr>
          </w:pPr>
          <w:r w:rsidRPr="001963B0">
            <w:rPr>
              <w:rFonts w:eastAsiaTheme="minorHAnsi"/>
              <w:sz w:val="23"/>
              <w:szCs w:val="23"/>
            </w:rPr>
            <w:t>OGRANICZENIA</w:t>
          </w:r>
          <w:r w:rsidR="0087000C">
            <w:rPr>
              <w:rFonts w:eastAsiaTheme="minorHAnsi"/>
              <w:sz w:val="23"/>
              <w:szCs w:val="23"/>
            </w:rPr>
            <w:t xml:space="preserve"> ZAMAWIAJĄCEGO</w:t>
          </w:r>
          <w:r w:rsidRPr="001963B0">
            <w:rPr>
              <w:rFonts w:eastAsiaTheme="minorHAnsi"/>
              <w:sz w:val="23"/>
              <w:szCs w:val="23"/>
            </w:rPr>
            <w:t xml:space="preserve"> </w:t>
          </w:r>
          <w:r w:rsidR="00910A0E" w:rsidRPr="001963B0">
            <w:rPr>
              <w:sz w:val="23"/>
              <w:szCs w:val="23"/>
            </w:rPr>
            <w:ptab w:relativeTo="margin" w:alignment="right" w:leader="dot"/>
          </w:r>
          <w:r w:rsidR="006952A9">
            <w:rPr>
              <w:sz w:val="23"/>
              <w:szCs w:val="23"/>
            </w:rPr>
            <w:t>9</w:t>
          </w:r>
        </w:p>
        <w:p w:rsidR="00027F9A" w:rsidRDefault="00027F9A" w:rsidP="001963B0">
          <w:pPr>
            <w:pStyle w:val="Spistreci1"/>
            <w:spacing w:after="0"/>
            <w:rPr>
              <w:sz w:val="23"/>
              <w:szCs w:val="23"/>
            </w:rPr>
          </w:pPr>
          <w:r>
            <w:rPr>
              <w:sz w:val="23"/>
              <w:szCs w:val="23"/>
            </w:rPr>
            <w:t>MIEJSCE I TERMIN ZŁOŻENIA I OTWARCIA OFERTY</w:t>
          </w:r>
          <w:r w:rsidRPr="00DE7B53">
            <w:rPr>
              <w:sz w:val="23"/>
              <w:szCs w:val="23"/>
            </w:rPr>
            <w:ptab w:relativeTo="margin" w:alignment="right" w:leader="dot"/>
          </w:r>
          <w:r>
            <w:rPr>
              <w:sz w:val="23"/>
              <w:szCs w:val="23"/>
            </w:rPr>
            <w:t>10</w:t>
          </w:r>
        </w:p>
        <w:p w:rsidR="00910A0E" w:rsidRPr="001963B0" w:rsidRDefault="00910A0E" w:rsidP="001963B0">
          <w:pPr>
            <w:pStyle w:val="Spistreci1"/>
            <w:spacing w:after="0"/>
            <w:rPr>
              <w:sz w:val="23"/>
              <w:szCs w:val="23"/>
            </w:rPr>
          </w:pPr>
          <w:r w:rsidRPr="001963B0">
            <w:rPr>
              <w:sz w:val="23"/>
              <w:szCs w:val="23"/>
            </w:rPr>
            <w:t xml:space="preserve">OPIS SPOSOBU OBLICZENIA CENY </w:t>
          </w:r>
          <w:r w:rsidRPr="001963B0">
            <w:rPr>
              <w:sz w:val="23"/>
              <w:szCs w:val="23"/>
            </w:rPr>
            <w:ptab w:relativeTo="margin" w:alignment="right" w:leader="dot"/>
          </w:r>
          <w:r w:rsidR="001A32BE" w:rsidRPr="001963B0">
            <w:rPr>
              <w:sz w:val="23"/>
              <w:szCs w:val="23"/>
            </w:rPr>
            <w:t>1</w:t>
          </w:r>
          <w:r w:rsidR="00001759">
            <w:rPr>
              <w:sz w:val="23"/>
              <w:szCs w:val="23"/>
            </w:rPr>
            <w:t>1</w:t>
          </w:r>
        </w:p>
        <w:p w:rsidR="001A32BE" w:rsidRPr="00DE7B53" w:rsidRDefault="001A32BE" w:rsidP="001963B0">
          <w:pPr>
            <w:pStyle w:val="Spistreci1"/>
            <w:spacing w:after="0"/>
            <w:rPr>
              <w:sz w:val="23"/>
              <w:szCs w:val="23"/>
            </w:rPr>
          </w:pPr>
          <w:r w:rsidRPr="001963B0">
            <w:rPr>
              <w:sz w:val="23"/>
              <w:szCs w:val="23"/>
            </w:rPr>
            <w:t>WALUTY OBCE W ROZLICZENIACH MIĘDZY ZAMAWIAJĄCYM</w:t>
          </w:r>
          <w:r w:rsidRPr="001963B0">
            <w:rPr>
              <w:sz w:val="23"/>
              <w:szCs w:val="23"/>
            </w:rPr>
            <w:br/>
            <w:t>A WYKONAWC</w:t>
          </w:r>
          <w:r w:rsidR="00427374" w:rsidRPr="001963B0">
            <w:rPr>
              <w:sz w:val="23"/>
              <w:szCs w:val="23"/>
            </w:rPr>
            <w:t>Ą</w:t>
          </w:r>
          <w:r w:rsidRPr="001963B0">
            <w:rPr>
              <w:sz w:val="23"/>
              <w:szCs w:val="23"/>
              <w:u w:val="dotted"/>
            </w:rPr>
            <w:tab/>
          </w:r>
          <w:r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DE7B53">
            <w:rPr>
              <w:sz w:val="23"/>
              <w:szCs w:val="23"/>
              <w:u w:val="dotted"/>
            </w:rPr>
            <w:t xml:space="preserve">      </w:t>
          </w:r>
          <w:r w:rsidRPr="00DE7B53">
            <w:rPr>
              <w:sz w:val="23"/>
              <w:szCs w:val="23"/>
            </w:rPr>
            <w:t>1</w:t>
          </w:r>
          <w:r w:rsidR="00027F9A">
            <w:rPr>
              <w:sz w:val="23"/>
              <w:szCs w:val="23"/>
            </w:rPr>
            <w:t>1</w:t>
          </w:r>
        </w:p>
        <w:p w:rsidR="00910A0E" w:rsidRPr="00DE7B53" w:rsidRDefault="00910A0E" w:rsidP="001963B0">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1963B0">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001759">
            <w:rPr>
              <w:sz w:val="23"/>
              <w:szCs w:val="23"/>
            </w:rPr>
            <w:t>2</w:t>
          </w:r>
        </w:p>
        <w:p w:rsidR="00910A0E" w:rsidRPr="00DE7B53" w:rsidRDefault="00910A0E" w:rsidP="001963B0">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027F9A">
            <w:rPr>
              <w:sz w:val="23"/>
              <w:szCs w:val="23"/>
            </w:rPr>
            <w:t>2</w:t>
          </w:r>
        </w:p>
        <w:p w:rsidR="00910A0E" w:rsidRPr="00DE7B53" w:rsidRDefault="00910A0E" w:rsidP="001963B0">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001759">
            <w:rPr>
              <w:sz w:val="23"/>
              <w:szCs w:val="23"/>
            </w:rPr>
            <w:t>3</w:t>
          </w:r>
        </w:p>
        <w:p w:rsidR="00910A0E" w:rsidRPr="00DE7B53" w:rsidRDefault="00910A0E" w:rsidP="001963B0">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 xml:space="preserve">A PRAWNA </w:t>
          </w:r>
          <w:r w:rsidR="00BB28E0">
            <w:rPr>
              <w:sz w:val="23"/>
              <w:szCs w:val="23"/>
            </w:rPr>
            <w:t>WYKONAWCY</w:t>
          </w:r>
          <w:r w:rsidRPr="00DE7B53">
            <w:rPr>
              <w:spacing w:val="-1"/>
              <w:sz w:val="23"/>
              <w:szCs w:val="23"/>
            </w:rPr>
            <w:t xml:space="preserve"> </w:t>
          </w:r>
          <w:r w:rsidRPr="00DE7B53">
            <w:rPr>
              <w:sz w:val="23"/>
              <w:szCs w:val="23"/>
            </w:rPr>
            <w:t>W POSTĘPOWANI</w:t>
          </w:r>
          <w:r w:rsidR="00BB28E0">
            <w:rPr>
              <w:sz w:val="23"/>
              <w:szCs w:val="23"/>
            </w:rPr>
            <w:t>U</w:t>
          </w:r>
          <w:r w:rsidRPr="00DE7B53">
            <w:rPr>
              <w:sz w:val="23"/>
              <w:szCs w:val="23"/>
            </w:rPr>
            <w:t xml:space="preserve">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027F9A">
            <w:rPr>
              <w:sz w:val="23"/>
              <w:szCs w:val="23"/>
            </w:rPr>
            <w:t>3</w:t>
          </w:r>
        </w:p>
        <w:p w:rsidR="00910A0E" w:rsidRPr="00DE7B53" w:rsidRDefault="00910A0E" w:rsidP="001963B0">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001759">
            <w:rPr>
              <w:sz w:val="23"/>
              <w:szCs w:val="23"/>
            </w:rPr>
            <w:t>4</w:t>
          </w:r>
        </w:p>
        <w:p w:rsidR="00910A0E" w:rsidRPr="00DE7B53" w:rsidRDefault="00910A0E" w:rsidP="001963B0">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001759">
            <w:rPr>
              <w:sz w:val="23"/>
              <w:szCs w:val="23"/>
            </w:rPr>
            <w:t>4</w:t>
          </w:r>
        </w:p>
        <w:p w:rsidR="00FF3924" w:rsidRPr="00DE7B53" w:rsidRDefault="00FF3924" w:rsidP="001963B0">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001759">
            <w:rPr>
              <w:sz w:val="23"/>
              <w:szCs w:val="23"/>
            </w:rPr>
            <w:t>4</w:t>
          </w:r>
        </w:p>
        <w:p w:rsidR="00910A0E" w:rsidRPr="00DE7B53" w:rsidRDefault="00086F88" w:rsidP="001963B0">
          <w:pPr>
            <w:pStyle w:val="Spistreci1"/>
            <w:numPr>
              <w:ilvl w:val="0"/>
              <w:numId w:val="0"/>
            </w:numPr>
            <w:spacing w:after="0"/>
            <w:ind w:left="720"/>
          </w:pPr>
        </w:p>
      </w:sdtContent>
    </w:sdt>
    <w:p w:rsidR="00910A0E" w:rsidRPr="00DE7B53" w:rsidRDefault="001B0218" w:rsidP="00B34D00">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910A0E" w:rsidRPr="00DE7B53" w:rsidRDefault="00910A0E" w:rsidP="0096654D">
      <w:pPr>
        <w:rPr>
          <w:rFonts w:ascii="Times New Roman" w:hAnsi="Times New Roman" w:cs="Times New Roman"/>
          <w:b/>
          <w:sz w:val="24"/>
          <w:szCs w:val="24"/>
        </w:rPr>
      </w:pP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Szczegółowy Opis Przedmiotu Zamówienia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Oferta Cenowa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 o braku podstaw do wykluczenia z postępowania o udzielenie zamówienia publicznego</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w:t>
      </w:r>
      <w:r w:rsidRPr="00DE7B53">
        <w:t xml:space="preserve"> </w:t>
      </w:r>
      <w:r w:rsidRPr="00DE7B53">
        <w:rPr>
          <w:rFonts w:ascii="Times New Roman" w:hAnsi="Times New Roman" w:cs="Times New Roman"/>
          <w:sz w:val="24"/>
          <w:szCs w:val="24"/>
        </w:rPr>
        <w:t>o spełnieniu warunków udziału w postępowaniu</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wykonanych zadań</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z określeniem części Zamówienia, które Wykonawca zamierza powierzyć Podwykonawcom</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Lista podmiotów należących do tej samej grupy kapitałowej</w:t>
      </w:r>
    </w:p>
    <w:p w:rsidR="00910A0E"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Wzór gwarancji</w:t>
      </w:r>
    </w:p>
    <w:p w:rsidR="001440F5" w:rsidRDefault="001440F5" w:rsidP="00AF7CB8">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Projekt umowy</w:t>
      </w:r>
    </w:p>
    <w:p w:rsidR="00BB28E0" w:rsidRPr="00AF7CB8" w:rsidRDefault="00BB28E0" w:rsidP="00BB28E0">
      <w:pPr>
        <w:pStyle w:val="Akapitzlist"/>
        <w:ind w:firstLine="0"/>
        <w:rPr>
          <w:rFonts w:ascii="Times New Roman" w:hAnsi="Times New Roman" w:cs="Times New Roman"/>
          <w:sz w:val="24"/>
          <w:szCs w:val="24"/>
        </w:rPr>
      </w:pPr>
    </w:p>
    <w:p w:rsidR="00905864"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ZAMAWIAJĄCY</w:t>
      </w:r>
    </w:p>
    <w:p w:rsidR="0096654D" w:rsidRPr="00234C1A" w:rsidRDefault="0096654D" w:rsidP="0096654D">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Nazwa </w:t>
      </w:r>
      <w:r w:rsidR="009503FC" w:rsidRPr="00234C1A">
        <w:rPr>
          <w:rFonts w:ascii="Times New Roman" w:hAnsi="Times New Roman" w:cs="Times New Roman"/>
          <w:sz w:val="24"/>
          <w:szCs w:val="24"/>
        </w:rPr>
        <w:t>Z</w:t>
      </w:r>
      <w:r w:rsidRPr="00234C1A">
        <w:rPr>
          <w:rFonts w:ascii="Times New Roman" w:hAnsi="Times New Roman" w:cs="Times New Roman"/>
          <w:sz w:val="24"/>
          <w:szCs w:val="24"/>
        </w:rPr>
        <w:t>amawiającego: Gmina Miasto Świnoujście reprezentowana przez Prezydenta Miasta</w:t>
      </w:r>
    </w:p>
    <w:p w:rsidR="0096654D" w:rsidRPr="00234C1A" w:rsidRDefault="00234C1A" w:rsidP="00234C1A">
      <w:pPr>
        <w:tabs>
          <w:tab w:val="left" w:pos="5430"/>
        </w:tabs>
        <w:ind w:left="426" w:firstLine="0"/>
        <w:rPr>
          <w:rFonts w:ascii="Times New Roman" w:hAnsi="Times New Roman" w:cs="Times New Roman"/>
          <w:sz w:val="24"/>
          <w:szCs w:val="24"/>
        </w:rPr>
      </w:pPr>
      <w:r w:rsidRPr="00234C1A">
        <w:rPr>
          <w:rFonts w:ascii="Times New Roman" w:hAnsi="Times New Roman" w:cs="Times New Roman"/>
          <w:sz w:val="24"/>
          <w:szCs w:val="24"/>
        </w:rPr>
        <w:tab/>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Adres:</w:t>
      </w:r>
      <w:r w:rsidRPr="00234C1A">
        <w:rPr>
          <w:rFonts w:ascii="Times New Roman" w:hAnsi="Times New Roman" w:cs="Times New Roman"/>
          <w:sz w:val="24"/>
          <w:szCs w:val="24"/>
        </w:rPr>
        <w:tab/>
        <w:t>ul. Wojska Polskiego 1/5, 72-600 Świnoujście</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Lokal:</w:t>
      </w:r>
      <w:r w:rsidRPr="00234C1A">
        <w:rPr>
          <w:rFonts w:ascii="Times New Roman" w:hAnsi="Times New Roman" w:cs="Times New Roman"/>
          <w:sz w:val="24"/>
          <w:szCs w:val="24"/>
        </w:rPr>
        <w:tab/>
        <w:t>102</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Telefon:</w:t>
      </w:r>
      <w:r w:rsidRPr="00234C1A">
        <w:rPr>
          <w:rFonts w:ascii="Times New Roman" w:hAnsi="Times New Roman" w:cs="Times New Roman"/>
          <w:sz w:val="24"/>
          <w:szCs w:val="24"/>
        </w:rPr>
        <w:tab/>
        <w:t>(091) 321 27 80</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Faks:</w:t>
      </w:r>
      <w:r w:rsidRPr="00234C1A">
        <w:rPr>
          <w:rFonts w:ascii="Times New Roman" w:hAnsi="Times New Roman" w:cs="Times New Roman"/>
          <w:sz w:val="24"/>
          <w:szCs w:val="24"/>
        </w:rPr>
        <w:tab/>
        <w:t>(091) 321 59 95</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E-mail:</w:t>
      </w:r>
      <w:r w:rsidRPr="00234C1A">
        <w:rPr>
          <w:rFonts w:ascii="Times New Roman" w:hAnsi="Times New Roman" w:cs="Times New Roman"/>
          <w:sz w:val="24"/>
          <w:szCs w:val="24"/>
        </w:rPr>
        <w:tab/>
        <w:t>wos@um.swinoujscie.pl</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Internet:</w:t>
      </w:r>
      <w:r w:rsidRPr="00234C1A">
        <w:rPr>
          <w:rFonts w:ascii="Times New Roman" w:hAnsi="Times New Roman" w:cs="Times New Roman"/>
          <w:sz w:val="24"/>
          <w:szCs w:val="24"/>
        </w:rPr>
        <w:tab/>
        <w:t>http://www.um.swinoujscie.pl</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Regon:</w:t>
      </w:r>
      <w:r w:rsidRPr="00234C1A">
        <w:rPr>
          <w:rFonts w:ascii="Times New Roman" w:hAnsi="Times New Roman" w:cs="Times New Roman"/>
          <w:sz w:val="24"/>
          <w:szCs w:val="24"/>
        </w:rPr>
        <w:tab/>
        <w:t>811684290</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NIP:</w:t>
      </w:r>
      <w:r w:rsidRPr="00234C1A">
        <w:rPr>
          <w:rFonts w:ascii="Times New Roman" w:hAnsi="Times New Roman" w:cs="Times New Roman"/>
          <w:sz w:val="24"/>
          <w:szCs w:val="24"/>
        </w:rPr>
        <w:tab/>
        <w:t>855-15-71-37</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TRYB ZAMÓWIENIA</w:t>
      </w:r>
    </w:p>
    <w:p w:rsidR="00864992" w:rsidRPr="00234C1A" w:rsidRDefault="0096654D" w:rsidP="00864992">
      <w:pPr>
        <w:ind w:left="709"/>
        <w:rPr>
          <w:rFonts w:ascii="Times New Roman" w:eastAsia="Times New Roman" w:hAnsi="Times New Roman" w:cs="Times New Roman"/>
          <w:sz w:val="24"/>
          <w:szCs w:val="24"/>
          <w:lang w:eastAsia="pl-PL"/>
        </w:rPr>
      </w:pPr>
      <w:r w:rsidRPr="00234C1A">
        <w:rPr>
          <w:rFonts w:ascii="Times New Roman" w:hAnsi="Times New Roman" w:cs="Times New Roman"/>
          <w:sz w:val="24"/>
          <w:szCs w:val="24"/>
        </w:rPr>
        <w:t>2.1.</w:t>
      </w:r>
      <w:r w:rsidRPr="00234C1A">
        <w:rPr>
          <w:rFonts w:ascii="Times New Roman" w:hAnsi="Times New Roman" w:cs="Times New Roman"/>
          <w:sz w:val="24"/>
          <w:szCs w:val="24"/>
        </w:rPr>
        <w:tab/>
      </w:r>
      <w:r w:rsidRPr="00234C1A">
        <w:rPr>
          <w:rFonts w:ascii="Times New Roman" w:hAnsi="Times New Roman" w:cs="Times New Roman"/>
          <w:b/>
          <w:sz w:val="24"/>
          <w:szCs w:val="24"/>
        </w:rPr>
        <w:t>Postępowanie nr WOS.271.</w:t>
      </w:r>
      <w:r w:rsidR="00DB31BD" w:rsidRPr="00234C1A">
        <w:rPr>
          <w:rFonts w:ascii="Times New Roman" w:hAnsi="Times New Roman" w:cs="Times New Roman"/>
          <w:b/>
          <w:sz w:val="24"/>
          <w:szCs w:val="24"/>
        </w:rPr>
        <w:t>11</w:t>
      </w:r>
      <w:r w:rsidRPr="00234C1A">
        <w:rPr>
          <w:rFonts w:ascii="Times New Roman" w:hAnsi="Times New Roman" w:cs="Times New Roman"/>
          <w:b/>
          <w:sz w:val="24"/>
          <w:szCs w:val="24"/>
        </w:rPr>
        <w:t>.201</w:t>
      </w:r>
      <w:r w:rsidR="00512C05" w:rsidRPr="00234C1A">
        <w:rPr>
          <w:rFonts w:ascii="Times New Roman" w:hAnsi="Times New Roman" w:cs="Times New Roman"/>
          <w:b/>
          <w:sz w:val="24"/>
          <w:szCs w:val="24"/>
        </w:rPr>
        <w:t>6</w:t>
      </w:r>
      <w:r w:rsidRPr="00234C1A">
        <w:rPr>
          <w:rFonts w:ascii="Times New Roman" w:hAnsi="Times New Roman" w:cs="Times New Roman"/>
          <w:b/>
          <w:sz w:val="24"/>
          <w:szCs w:val="24"/>
        </w:rPr>
        <w:t xml:space="preserve"> prowadzone jest w trybie przetargu nieograniczonego</w:t>
      </w:r>
      <w:r w:rsidRPr="00234C1A">
        <w:rPr>
          <w:rFonts w:ascii="Times New Roman" w:hAnsi="Times New Roman" w:cs="Times New Roman"/>
          <w:sz w:val="24"/>
          <w:szCs w:val="24"/>
        </w:rPr>
        <w:t xml:space="preserve"> określonego w art. 39 i następnych Działu II, rozdziału 3,</w:t>
      </w:r>
      <w:r w:rsidRPr="00234C1A">
        <w:rPr>
          <w:rFonts w:ascii="Times New Roman" w:hAnsi="Times New Roman" w:cs="Times New Roman"/>
          <w:sz w:val="24"/>
          <w:szCs w:val="24"/>
        </w:rPr>
        <w:br/>
        <w:t xml:space="preserve">Oddział 1 ustawy z dnia 29 stycznia 2004 roku Prawo zamówień publicznych </w:t>
      </w:r>
      <w:r w:rsidR="00864992" w:rsidRPr="00234C1A">
        <w:rPr>
          <w:rFonts w:ascii="Times New Roman" w:eastAsia="Times New Roman" w:hAnsi="Times New Roman" w:cs="Times New Roman"/>
          <w:sz w:val="24"/>
          <w:szCs w:val="24"/>
          <w:lang w:eastAsia="pl-PL"/>
        </w:rPr>
        <w:t>(Dz. U. z 2015 roku, poz. 2164)</w:t>
      </w:r>
      <w:r w:rsidR="00864992" w:rsidRPr="00234C1A">
        <w:rPr>
          <w:rFonts w:ascii="Times New Roman" w:eastAsia="Times New Roman" w:hAnsi="Times New Roman" w:cs="Times New Roman"/>
          <w:sz w:val="24"/>
          <w:szCs w:val="24"/>
          <w:lang w:eastAsia="ar-SA"/>
        </w:rPr>
        <w:t>.</w:t>
      </w:r>
    </w:p>
    <w:p w:rsidR="0096654D" w:rsidRPr="00234C1A" w:rsidRDefault="0096654D" w:rsidP="0096654D">
      <w:pPr>
        <w:ind w:left="709"/>
        <w:rPr>
          <w:rFonts w:ascii="Times New Roman" w:hAnsi="Times New Roman" w:cs="Times New Roman"/>
          <w:sz w:val="24"/>
          <w:szCs w:val="24"/>
        </w:rPr>
      </w:pPr>
      <w:r w:rsidRPr="00234C1A">
        <w:rPr>
          <w:rFonts w:ascii="Times New Roman" w:hAnsi="Times New Roman" w:cs="Times New Roman"/>
          <w:sz w:val="24"/>
          <w:szCs w:val="24"/>
        </w:rPr>
        <w:t>2.2.</w:t>
      </w:r>
      <w:r w:rsidRPr="00234C1A">
        <w:rPr>
          <w:rFonts w:ascii="Times New Roman" w:hAnsi="Times New Roman" w:cs="Times New Roman"/>
          <w:sz w:val="24"/>
          <w:szCs w:val="24"/>
        </w:rPr>
        <w:tab/>
        <w:t>Tryb postępowania został zatwierdzony zarządzeniem Prezydenta Miasta Świnoujście.</w:t>
      </w:r>
    </w:p>
    <w:p w:rsidR="0096654D" w:rsidRPr="00234C1A" w:rsidRDefault="0096654D" w:rsidP="0096654D">
      <w:pPr>
        <w:ind w:left="709"/>
        <w:rPr>
          <w:rFonts w:ascii="Times New Roman" w:hAnsi="Times New Roman" w:cs="Times New Roman"/>
          <w:sz w:val="24"/>
          <w:szCs w:val="24"/>
        </w:rPr>
      </w:pPr>
      <w:r w:rsidRPr="00234C1A">
        <w:rPr>
          <w:rFonts w:ascii="Times New Roman" w:hAnsi="Times New Roman" w:cs="Times New Roman"/>
          <w:sz w:val="24"/>
          <w:szCs w:val="24"/>
        </w:rPr>
        <w:t>2.3.</w:t>
      </w:r>
      <w:r w:rsidRPr="00234C1A">
        <w:rPr>
          <w:rFonts w:ascii="Times New Roman" w:hAnsi="Times New Roman" w:cs="Times New Roman"/>
          <w:sz w:val="24"/>
          <w:szCs w:val="24"/>
        </w:rPr>
        <w:tab/>
        <w:t>Wszelka korespondencja oraz dokumentacja w tej sprawie będzie powoływać się na powyższe oznaczenie.</w:t>
      </w:r>
    </w:p>
    <w:p w:rsidR="0096654D" w:rsidRPr="00234C1A" w:rsidRDefault="0096654D" w:rsidP="0096654D">
      <w:pPr>
        <w:ind w:left="709"/>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PRZEDMIOT ZAMÓWIENIA</w:t>
      </w:r>
    </w:p>
    <w:p w:rsidR="0096654D" w:rsidRPr="00234C1A" w:rsidRDefault="000F6EA5" w:rsidP="00F00354">
      <w:pPr>
        <w:ind w:left="709"/>
        <w:rPr>
          <w:rFonts w:ascii="Times New Roman" w:hAnsi="Times New Roman" w:cs="Times New Roman"/>
          <w:sz w:val="24"/>
          <w:szCs w:val="24"/>
        </w:rPr>
      </w:pPr>
      <w:r w:rsidRPr="00234C1A">
        <w:rPr>
          <w:rFonts w:ascii="Times New Roman" w:hAnsi="Times New Roman" w:cs="Times New Roman"/>
          <w:sz w:val="24"/>
          <w:szCs w:val="24"/>
        </w:rPr>
        <w:t xml:space="preserve">3.1. </w:t>
      </w:r>
      <w:r w:rsidR="0096654D" w:rsidRPr="00234C1A">
        <w:rPr>
          <w:rFonts w:ascii="Times New Roman" w:hAnsi="Times New Roman" w:cs="Times New Roman"/>
          <w:sz w:val="24"/>
          <w:szCs w:val="24"/>
        </w:rPr>
        <w:t xml:space="preserve">Przedmiotem zamówienia jest wykonanie usługi dla zadania pn.: </w:t>
      </w:r>
      <w:r w:rsidR="00F00354" w:rsidRPr="00234C1A">
        <w:rPr>
          <w:rFonts w:ascii="Times New Roman" w:hAnsi="Times New Roman" w:cs="Times New Roman"/>
          <w:sz w:val="24"/>
          <w:szCs w:val="24"/>
        </w:rPr>
        <w:t>„</w:t>
      </w:r>
      <w:r w:rsidR="00F00354" w:rsidRPr="00234C1A">
        <w:rPr>
          <w:rFonts w:ascii="Times New Roman" w:hAnsi="Times New Roman" w:cs="Times New Roman"/>
          <w:iCs/>
          <w:spacing w:val="-1"/>
          <w:sz w:val="24"/>
          <w:szCs w:val="24"/>
        </w:rPr>
        <w:t>Sprzątanie zielonego rynku „Pod Zegarem” przy ul. Kołłątaja</w:t>
      </w:r>
      <w:r w:rsidR="00F00354" w:rsidRPr="00234C1A">
        <w:rPr>
          <w:rFonts w:ascii="Times New Roman" w:hAnsi="Times New Roman" w:cs="Times New Roman"/>
          <w:iCs/>
          <w:sz w:val="24"/>
          <w:szCs w:val="24"/>
        </w:rPr>
        <w:t>”</w:t>
      </w:r>
    </w:p>
    <w:p w:rsidR="0096654D" w:rsidRPr="00234C1A"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
          <w:bCs/>
          <w:sz w:val="24"/>
          <w:szCs w:val="24"/>
          <w:lang w:eastAsia="pl-PL"/>
        </w:rPr>
      </w:pPr>
      <w:r w:rsidRPr="00234C1A">
        <w:rPr>
          <w:rFonts w:ascii="Times New Roman" w:hAnsi="Times New Roman" w:cs="Times New Roman"/>
          <w:sz w:val="24"/>
          <w:szCs w:val="24"/>
        </w:rPr>
        <w:t>3.2.</w:t>
      </w:r>
      <w:r w:rsidRPr="00234C1A">
        <w:rPr>
          <w:rFonts w:ascii="Times New Roman" w:hAnsi="Times New Roman" w:cs="Times New Roman"/>
          <w:sz w:val="24"/>
          <w:szCs w:val="24"/>
        </w:rPr>
        <w:tab/>
        <w:t>Szczegółowy p</w:t>
      </w:r>
      <w:r w:rsidR="00047BB8" w:rsidRPr="00234C1A">
        <w:rPr>
          <w:rFonts w:ascii="Times New Roman" w:hAnsi="Times New Roman" w:cs="Times New Roman"/>
          <w:sz w:val="24"/>
          <w:szCs w:val="24"/>
        </w:rPr>
        <w:t>rzedmiot i zakres prac określa</w:t>
      </w:r>
      <w:r w:rsidRPr="00234C1A">
        <w:rPr>
          <w:rFonts w:ascii="Times New Roman" w:hAnsi="Times New Roman" w:cs="Times New Roman"/>
          <w:sz w:val="24"/>
          <w:szCs w:val="24"/>
        </w:rPr>
        <w:t xml:space="preserve"> </w:t>
      </w:r>
      <w:r w:rsidR="00B3203D" w:rsidRPr="00234C1A">
        <w:rPr>
          <w:rFonts w:ascii="Times New Roman" w:hAnsi="Times New Roman" w:cs="Times New Roman"/>
          <w:sz w:val="24"/>
          <w:szCs w:val="24"/>
        </w:rPr>
        <w:t xml:space="preserve">Szczegółowy </w:t>
      </w:r>
      <w:r w:rsidR="004D1E63" w:rsidRPr="00234C1A">
        <w:rPr>
          <w:rFonts w:ascii="Times New Roman" w:hAnsi="Times New Roman" w:cs="Times New Roman"/>
          <w:sz w:val="24"/>
          <w:szCs w:val="24"/>
        </w:rPr>
        <w:t>Opis P</w:t>
      </w:r>
      <w:r w:rsidR="00B3203D" w:rsidRPr="00234C1A">
        <w:rPr>
          <w:rFonts w:ascii="Times New Roman" w:hAnsi="Times New Roman" w:cs="Times New Roman"/>
          <w:sz w:val="24"/>
          <w:szCs w:val="24"/>
        </w:rPr>
        <w:t>rzedmiotu Zamówienia</w:t>
      </w:r>
      <w:r w:rsidRPr="00234C1A">
        <w:rPr>
          <w:rFonts w:ascii="Times New Roman" w:hAnsi="Times New Roman" w:cs="Times New Roman"/>
          <w:sz w:val="24"/>
          <w:szCs w:val="24"/>
        </w:rPr>
        <w:t xml:space="preserve"> - stanowiąc</w:t>
      </w:r>
      <w:r w:rsidR="00B3203D" w:rsidRPr="00234C1A">
        <w:rPr>
          <w:rFonts w:ascii="Times New Roman" w:hAnsi="Times New Roman" w:cs="Times New Roman"/>
          <w:sz w:val="24"/>
          <w:szCs w:val="24"/>
        </w:rPr>
        <w:t>y</w:t>
      </w:r>
      <w:r w:rsidRPr="00234C1A">
        <w:rPr>
          <w:rFonts w:ascii="Times New Roman" w:hAnsi="Times New Roman" w:cs="Times New Roman"/>
          <w:sz w:val="24"/>
          <w:szCs w:val="24"/>
        </w:rPr>
        <w:t xml:space="preserve"> Załącznik nr 1.</w:t>
      </w:r>
    </w:p>
    <w:p w:rsidR="0096654D" w:rsidRPr="00234C1A" w:rsidRDefault="000F6EA5" w:rsidP="0096654D">
      <w:pPr>
        <w:ind w:left="709"/>
        <w:rPr>
          <w:rFonts w:ascii="Times New Roman" w:hAnsi="Times New Roman" w:cs="Times New Roman"/>
          <w:sz w:val="24"/>
          <w:szCs w:val="24"/>
        </w:rPr>
      </w:pPr>
      <w:r w:rsidRPr="00234C1A">
        <w:rPr>
          <w:rFonts w:ascii="Times New Roman" w:hAnsi="Times New Roman" w:cs="Times New Roman"/>
          <w:sz w:val="24"/>
          <w:szCs w:val="24"/>
        </w:rPr>
        <w:t xml:space="preserve">3.3. </w:t>
      </w:r>
      <w:r w:rsidR="0096654D" w:rsidRPr="00234C1A">
        <w:rPr>
          <w:rFonts w:ascii="Times New Roman" w:hAnsi="Times New Roman" w:cs="Times New Roman"/>
          <w:sz w:val="24"/>
          <w:szCs w:val="24"/>
        </w:rPr>
        <w:t>Przedmiot zamówienia odpowiada następującemu kodowi CPV:</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90511300-5 Usługi zbierania śmieci</w:t>
      </w:r>
    </w:p>
    <w:p w:rsidR="0096654D" w:rsidRPr="00234C1A" w:rsidRDefault="0096654D" w:rsidP="0096654D">
      <w:pPr>
        <w:ind w:left="1701" w:hanging="1275"/>
        <w:rPr>
          <w:rFonts w:ascii="Times New Roman" w:hAnsi="Times New Roman" w:cs="Times New Roman"/>
          <w:sz w:val="24"/>
          <w:szCs w:val="24"/>
        </w:rPr>
      </w:pPr>
      <w:r w:rsidRPr="00234C1A">
        <w:rPr>
          <w:rFonts w:ascii="Times New Roman" w:hAnsi="Times New Roman" w:cs="Times New Roman"/>
          <w:sz w:val="24"/>
          <w:szCs w:val="24"/>
        </w:rPr>
        <w:t>90600000-3 Usługi sprzątania oraz usługi sanitarne na obszarach miejskich lub wiejskich oraz usługi powiązane</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90620000-9 Usługi odśnieżania</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90630000-2 Usługi usuwania oblodzenia</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CZĘŚCI ZAMÓWIENIA, OFERTY CZĘŚCIOWE</w:t>
      </w:r>
    </w:p>
    <w:p w:rsidR="0096654D" w:rsidRPr="00234C1A" w:rsidRDefault="0096654D" w:rsidP="0096654D">
      <w:pPr>
        <w:ind w:left="426" w:firstLine="0"/>
        <w:rPr>
          <w:rFonts w:ascii="Times New Roman" w:hAnsi="Times New Roman" w:cs="Times New Roman"/>
          <w:sz w:val="24"/>
          <w:szCs w:val="24"/>
        </w:rPr>
      </w:pPr>
      <w:r w:rsidRPr="00234C1A">
        <w:rPr>
          <w:rFonts w:ascii="Times New Roman" w:hAnsi="Times New Roman" w:cs="Times New Roman"/>
          <w:sz w:val="24"/>
          <w:szCs w:val="24"/>
        </w:rPr>
        <w:t>Zamawiający nie dopuszcza możliwości złożenia ofe</w:t>
      </w:r>
      <w:r w:rsidR="0011334A" w:rsidRPr="00234C1A">
        <w:rPr>
          <w:rFonts w:ascii="Times New Roman" w:hAnsi="Times New Roman" w:cs="Times New Roman"/>
          <w:sz w:val="24"/>
          <w:szCs w:val="24"/>
        </w:rPr>
        <w:t>rty częściowej, o której mowa</w:t>
      </w:r>
      <w:r w:rsidR="0011334A" w:rsidRPr="00234C1A">
        <w:rPr>
          <w:rFonts w:ascii="Times New Roman" w:hAnsi="Times New Roman" w:cs="Times New Roman"/>
          <w:sz w:val="24"/>
          <w:szCs w:val="24"/>
        </w:rPr>
        <w:br/>
      </w:r>
      <w:r w:rsidRPr="00234C1A">
        <w:rPr>
          <w:rFonts w:ascii="Times New Roman" w:hAnsi="Times New Roman" w:cs="Times New Roman"/>
          <w:sz w:val="24"/>
          <w:szCs w:val="24"/>
        </w:rPr>
        <w:t>w</w:t>
      </w:r>
      <w:r w:rsidR="0011334A" w:rsidRPr="00234C1A">
        <w:rPr>
          <w:rFonts w:ascii="Times New Roman" w:hAnsi="Times New Roman" w:cs="Times New Roman"/>
          <w:sz w:val="24"/>
          <w:szCs w:val="24"/>
        </w:rPr>
        <w:t xml:space="preserve"> </w:t>
      </w:r>
      <w:r w:rsidRPr="00234C1A">
        <w:rPr>
          <w:rFonts w:ascii="Times New Roman" w:hAnsi="Times New Roman" w:cs="Times New Roman"/>
          <w:sz w:val="24"/>
          <w:szCs w:val="24"/>
        </w:rPr>
        <w:t xml:space="preserve">art. 83 ust. 2 Prawo zamówień publicznych (dalej zwanej </w:t>
      </w:r>
      <w:proofErr w:type="spellStart"/>
      <w:r w:rsidRPr="00234C1A">
        <w:rPr>
          <w:rFonts w:ascii="Times New Roman" w:hAnsi="Times New Roman" w:cs="Times New Roman"/>
          <w:sz w:val="24"/>
          <w:szCs w:val="24"/>
        </w:rPr>
        <w:t>P</w:t>
      </w:r>
      <w:r w:rsidR="00047BB8" w:rsidRPr="00234C1A">
        <w:rPr>
          <w:rFonts w:ascii="Times New Roman" w:hAnsi="Times New Roman" w:cs="Times New Roman"/>
          <w:sz w:val="24"/>
          <w:szCs w:val="24"/>
        </w:rPr>
        <w:t>zp</w:t>
      </w:r>
      <w:proofErr w:type="spellEnd"/>
      <w:r w:rsidRPr="00234C1A">
        <w:rPr>
          <w:rFonts w:ascii="Times New Roman" w:hAnsi="Times New Roman" w:cs="Times New Roman"/>
          <w:sz w:val="24"/>
          <w:szCs w:val="24"/>
        </w:rPr>
        <w:t>).</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ZAMÓWIENIA UZUPEŁNIAJĄCE</w:t>
      </w:r>
    </w:p>
    <w:p w:rsidR="00891242" w:rsidRPr="00234C1A" w:rsidRDefault="0096654D" w:rsidP="0089124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w:t>
      </w:r>
      <w:r w:rsidR="00CD0C49" w:rsidRPr="00234C1A">
        <w:rPr>
          <w:rFonts w:ascii="Times New Roman" w:hAnsi="Times New Roman" w:cs="Times New Roman"/>
          <w:sz w:val="24"/>
          <w:szCs w:val="24"/>
        </w:rPr>
        <w:t xml:space="preserve">nie </w:t>
      </w:r>
      <w:r w:rsidRPr="00234C1A">
        <w:rPr>
          <w:rFonts w:ascii="Times New Roman" w:hAnsi="Times New Roman" w:cs="Times New Roman"/>
          <w:sz w:val="24"/>
          <w:szCs w:val="24"/>
        </w:rPr>
        <w:t>przewiduje możli</w:t>
      </w:r>
      <w:r w:rsidR="005504BB" w:rsidRPr="00234C1A">
        <w:rPr>
          <w:rFonts w:ascii="Times New Roman" w:hAnsi="Times New Roman" w:cs="Times New Roman"/>
          <w:sz w:val="24"/>
          <w:szCs w:val="24"/>
        </w:rPr>
        <w:t>wości</w:t>
      </w:r>
      <w:r w:rsidRPr="00234C1A">
        <w:rPr>
          <w:rFonts w:ascii="Times New Roman" w:hAnsi="Times New Roman" w:cs="Times New Roman"/>
          <w:sz w:val="24"/>
          <w:szCs w:val="24"/>
        </w:rPr>
        <w:t xml:space="preserve"> udzie</w:t>
      </w:r>
      <w:r w:rsidR="00460113" w:rsidRPr="00234C1A">
        <w:rPr>
          <w:rFonts w:ascii="Times New Roman" w:hAnsi="Times New Roman" w:cs="Times New Roman"/>
          <w:sz w:val="24"/>
          <w:szCs w:val="24"/>
        </w:rPr>
        <w:t>lenia zamówień uzupełniających,</w:t>
      </w:r>
      <w:r w:rsidR="00460113" w:rsidRPr="00234C1A">
        <w:rPr>
          <w:rFonts w:ascii="Times New Roman" w:hAnsi="Times New Roman" w:cs="Times New Roman"/>
          <w:sz w:val="24"/>
          <w:szCs w:val="24"/>
        </w:rPr>
        <w:br/>
      </w:r>
      <w:r w:rsidRPr="00234C1A">
        <w:rPr>
          <w:rFonts w:ascii="Times New Roman" w:hAnsi="Times New Roman" w:cs="Times New Roman"/>
          <w:sz w:val="24"/>
          <w:szCs w:val="24"/>
        </w:rPr>
        <w:t xml:space="preserve">o których mowa w art. 67 ust. 1 pkt 6 ustawy </w:t>
      </w:r>
      <w:proofErr w:type="spellStart"/>
      <w:r w:rsidRPr="00234C1A">
        <w:rPr>
          <w:rFonts w:ascii="Times New Roman" w:hAnsi="Times New Roman" w:cs="Times New Roman"/>
          <w:sz w:val="24"/>
          <w:szCs w:val="24"/>
        </w:rPr>
        <w:t>P</w:t>
      </w:r>
      <w:r w:rsidR="00047BB8" w:rsidRPr="00234C1A">
        <w:rPr>
          <w:rFonts w:ascii="Times New Roman" w:hAnsi="Times New Roman" w:cs="Times New Roman"/>
          <w:sz w:val="24"/>
          <w:szCs w:val="24"/>
        </w:rPr>
        <w:t>zp</w:t>
      </w:r>
      <w:proofErr w:type="spellEnd"/>
      <w:r w:rsidRPr="00234C1A">
        <w:rPr>
          <w:rFonts w:ascii="Times New Roman" w:hAnsi="Times New Roman" w:cs="Times New Roman"/>
          <w:sz w:val="24"/>
          <w:szCs w:val="24"/>
        </w:rPr>
        <w:t>.</w:t>
      </w:r>
    </w:p>
    <w:p w:rsidR="00AF7CB8" w:rsidRPr="00234C1A" w:rsidRDefault="00AF7CB8" w:rsidP="00AF7CB8">
      <w:pPr>
        <w:ind w:left="0" w:firstLine="0"/>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OFERTY WARIANTOWE</w:t>
      </w:r>
    </w:p>
    <w:p w:rsidR="0096654D" w:rsidRPr="00234C1A" w:rsidRDefault="0096654D" w:rsidP="0089124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nie dopuszcza możliwości złożenia oferty wariantowej, o której </w:t>
      </w:r>
      <w:r w:rsidR="00B535CF" w:rsidRPr="00234C1A">
        <w:rPr>
          <w:rFonts w:ascii="Times New Roman" w:hAnsi="Times New Roman" w:cs="Times New Roman"/>
          <w:sz w:val="24"/>
          <w:szCs w:val="24"/>
        </w:rPr>
        <w:t>mowa</w:t>
      </w:r>
      <w:r w:rsidR="00B535CF" w:rsidRPr="00234C1A">
        <w:rPr>
          <w:rFonts w:ascii="Times New Roman" w:hAnsi="Times New Roman" w:cs="Times New Roman"/>
          <w:sz w:val="24"/>
          <w:szCs w:val="24"/>
        </w:rPr>
        <w:br/>
        <w:t xml:space="preserve">w art. 83 ust. 1 ustawy </w:t>
      </w:r>
      <w:proofErr w:type="spellStart"/>
      <w:r w:rsidR="00B535CF"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96654D" w:rsidRPr="00234C1A"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TERMIN WYKONANIA ZAMÓWIENIA</w:t>
      </w:r>
    </w:p>
    <w:p w:rsidR="0096654D" w:rsidRPr="00234C1A" w:rsidRDefault="00460113" w:rsidP="00867F2F">
      <w:pPr>
        <w:pStyle w:val="Akapitzlist"/>
        <w:numPr>
          <w:ilvl w:val="0"/>
          <w:numId w:val="43"/>
        </w:numPr>
        <w:tabs>
          <w:tab w:val="left" w:pos="709"/>
        </w:tabs>
        <w:ind w:hanging="579"/>
        <w:rPr>
          <w:rFonts w:ascii="Times New Roman" w:hAnsi="Times New Roman" w:cs="Times New Roman"/>
          <w:b/>
          <w:sz w:val="24"/>
          <w:szCs w:val="24"/>
        </w:rPr>
      </w:pPr>
      <w:r w:rsidRPr="00234C1A">
        <w:rPr>
          <w:rFonts w:ascii="Times New Roman" w:hAnsi="Times New Roman" w:cs="Times New Roman"/>
          <w:sz w:val="24"/>
          <w:szCs w:val="24"/>
        </w:rPr>
        <w:t xml:space="preserve">termin rozpoczęcia: </w:t>
      </w:r>
      <w:r w:rsidR="00867F2F" w:rsidRPr="00234C1A">
        <w:rPr>
          <w:rFonts w:ascii="Times New Roman" w:hAnsi="Times New Roman" w:cs="Times New Roman"/>
          <w:sz w:val="24"/>
          <w:szCs w:val="24"/>
        </w:rPr>
        <w:t>20 września 2016 roku</w:t>
      </w:r>
    </w:p>
    <w:p w:rsidR="0096654D" w:rsidRPr="00234C1A" w:rsidRDefault="00931060" w:rsidP="00867F2F">
      <w:pPr>
        <w:pStyle w:val="Akapitzlist"/>
        <w:numPr>
          <w:ilvl w:val="0"/>
          <w:numId w:val="43"/>
        </w:numPr>
        <w:tabs>
          <w:tab w:val="left" w:pos="709"/>
        </w:tabs>
        <w:ind w:hanging="579"/>
        <w:rPr>
          <w:rFonts w:ascii="Times New Roman" w:hAnsi="Times New Roman" w:cs="Times New Roman"/>
          <w:b/>
          <w:sz w:val="24"/>
          <w:szCs w:val="24"/>
        </w:rPr>
      </w:pPr>
      <w:r w:rsidRPr="00234C1A">
        <w:rPr>
          <w:rFonts w:ascii="Times New Roman" w:hAnsi="Times New Roman" w:cs="Times New Roman"/>
          <w:sz w:val="24"/>
          <w:szCs w:val="24"/>
        </w:rPr>
        <w:t xml:space="preserve">termin zakończenia: </w:t>
      </w:r>
      <w:r w:rsidR="00867F2F" w:rsidRPr="00234C1A">
        <w:rPr>
          <w:rFonts w:ascii="Times New Roman" w:hAnsi="Times New Roman" w:cs="Times New Roman"/>
          <w:sz w:val="24"/>
          <w:szCs w:val="24"/>
        </w:rPr>
        <w:t>31</w:t>
      </w:r>
      <w:r w:rsidR="00FB0730" w:rsidRPr="00234C1A">
        <w:rPr>
          <w:rFonts w:ascii="Times New Roman" w:hAnsi="Times New Roman" w:cs="Times New Roman"/>
          <w:sz w:val="24"/>
          <w:szCs w:val="24"/>
        </w:rPr>
        <w:t xml:space="preserve"> </w:t>
      </w:r>
      <w:r w:rsidR="00867F2F" w:rsidRPr="00234C1A">
        <w:rPr>
          <w:rFonts w:ascii="Times New Roman" w:hAnsi="Times New Roman" w:cs="Times New Roman"/>
          <w:sz w:val="24"/>
          <w:szCs w:val="24"/>
        </w:rPr>
        <w:t>sierpnia</w:t>
      </w:r>
      <w:r w:rsidR="0096654D" w:rsidRPr="00234C1A">
        <w:rPr>
          <w:rFonts w:ascii="Times New Roman" w:hAnsi="Times New Roman" w:cs="Times New Roman"/>
          <w:sz w:val="24"/>
          <w:szCs w:val="24"/>
        </w:rPr>
        <w:t xml:space="preserve"> 201</w:t>
      </w:r>
      <w:r w:rsidR="00867F2F" w:rsidRPr="00234C1A">
        <w:rPr>
          <w:rFonts w:ascii="Times New Roman" w:hAnsi="Times New Roman" w:cs="Times New Roman"/>
          <w:sz w:val="24"/>
          <w:szCs w:val="24"/>
        </w:rPr>
        <w:t>9</w:t>
      </w:r>
      <w:r w:rsidR="0096654D" w:rsidRPr="00234C1A">
        <w:rPr>
          <w:rFonts w:ascii="Times New Roman" w:hAnsi="Times New Roman" w:cs="Times New Roman"/>
          <w:sz w:val="24"/>
          <w:szCs w:val="24"/>
        </w:rPr>
        <w:t xml:space="preserve"> roku</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WARUNKI UDZIAŁU W POSTĘPOWANIU ORAZ OCENA ICH SPEŁNIENIA</w:t>
      </w:r>
    </w:p>
    <w:p w:rsidR="0096654D" w:rsidRPr="00234C1A" w:rsidRDefault="0096654D" w:rsidP="00B5556B">
      <w:pPr>
        <w:pStyle w:val="Akapitzlist"/>
        <w:numPr>
          <w:ilvl w:val="0"/>
          <w:numId w:val="3"/>
        </w:numPr>
        <w:ind w:left="851" w:hanging="425"/>
        <w:rPr>
          <w:rFonts w:ascii="Times New Roman" w:hAnsi="Times New Roman" w:cs="Times New Roman"/>
          <w:sz w:val="24"/>
          <w:szCs w:val="24"/>
        </w:rPr>
      </w:pPr>
      <w:r w:rsidRPr="00234C1A">
        <w:rPr>
          <w:rFonts w:ascii="Times New Roman" w:hAnsi="Times New Roman" w:cs="Times New Roman"/>
          <w:sz w:val="24"/>
          <w:szCs w:val="24"/>
        </w:rPr>
        <w:t xml:space="preserve">W postępowaniu mogą wziąć udział Wykonawcy nie podlegający wykluczeniu na podstawie art. 24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spełniający ponadto warunki zawarte w art. 22 ust. 1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którzy:</w:t>
      </w:r>
    </w:p>
    <w:p w:rsidR="0008559A" w:rsidRPr="00234C1A" w:rsidRDefault="00E72259" w:rsidP="00867F2F">
      <w:pPr>
        <w:pStyle w:val="Akapitzlist"/>
        <w:numPr>
          <w:ilvl w:val="0"/>
          <w:numId w:val="2"/>
        </w:numPr>
        <w:rPr>
          <w:rFonts w:ascii="Times New Roman" w:hAnsi="Times New Roman" w:cs="Times New Roman"/>
          <w:sz w:val="24"/>
          <w:szCs w:val="24"/>
        </w:rPr>
      </w:pPr>
      <w:r w:rsidRPr="00234C1A">
        <w:rPr>
          <w:rFonts w:ascii="Times New Roman" w:eastAsia="Calibri" w:hAnsi="Times New Roman" w:cs="Times New Roman"/>
          <w:sz w:val="24"/>
          <w:szCs w:val="24"/>
        </w:rPr>
        <w:t>w zakresie wiedzy i doświadczenia w okresie ostatnich trzech lat przed upływem terminu składania ofert w niniejszym postępowaniu, a jeżeli okres działalności jest krótszy – w tym okresie, wykonali należycie co najmniej jedną usługę</w:t>
      </w:r>
      <w:r w:rsidRPr="00234C1A">
        <w:rPr>
          <w:rFonts w:ascii="Times New Roman" w:eastAsia="Calibri" w:hAnsi="Times New Roman" w:cs="Times New Roman"/>
          <w:sz w:val="24"/>
          <w:szCs w:val="24"/>
        </w:rPr>
        <w:br/>
        <w:t>o wartości minimum 150 000,00 zł (słownie złotych: sto pięćdziesiąt tysięcy 00/100) brutto albo dwie lub trzy usługi o łącznej wartości 200 000,00 zł (słownie złotych: dwieście tysięcy) brutto</w:t>
      </w:r>
      <w:r w:rsidR="0008559A" w:rsidRPr="00234C1A">
        <w:rPr>
          <w:rFonts w:ascii="Times New Roman" w:hAnsi="Times New Roman" w:cs="Times New Roman"/>
          <w:sz w:val="24"/>
          <w:szCs w:val="24"/>
        </w:rPr>
        <w:t xml:space="preserve"> pol</w:t>
      </w:r>
      <w:r w:rsidRPr="00234C1A">
        <w:rPr>
          <w:rFonts w:ascii="Times New Roman" w:hAnsi="Times New Roman" w:cs="Times New Roman"/>
          <w:sz w:val="24"/>
          <w:szCs w:val="24"/>
        </w:rPr>
        <w:t>egające na utrzymaniu czystości</w:t>
      </w:r>
      <w:r w:rsidRPr="00234C1A">
        <w:rPr>
          <w:rFonts w:ascii="Times New Roman" w:hAnsi="Times New Roman" w:cs="Times New Roman"/>
          <w:sz w:val="24"/>
          <w:szCs w:val="24"/>
        </w:rPr>
        <w:br/>
      </w:r>
      <w:r w:rsidR="0008559A" w:rsidRPr="00234C1A">
        <w:rPr>
          <w:rFonts w:ascii="Times New Roman" w:hAnsi="Times New Roman" w:cs="Times New Roman"/>
          <w:sz w:val="24"/>
          <w:szCs w:val="24"/>
        </w:rPr>
        <w:t>i porządku;</w:t>
      </w:r>
    </w:p>
    <w:p w:rsidR="0096654D" w:rsidRPr="00234C1A" w:rsidRDefault="009503FC"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zawarli</w:t>
      </w:r>
      <w:r w:rsidR="002D4DD2" w:rsidRPr="00234C1A">
        <w:rPr>
          <w:rFonts w:ascii="Times New Roman" w:hAnsi="Times New Roman" w:cs="Times New Roman"/>
          <w:sz w:val="24"/>
          <w:szCs w:val="24"/>
        </w:rPr>
        <w:t xml:space="preserve"> umowę </w:t>
      </w:r>
      <w:r w:rsidR="005504BB" w:rsidRPr="00234C1A">
        <w:rPr>
          <w:rFonts w:ascii="Times New Roman" w:hAnsi="Times New Roman" w:cs="Times New Roman"/>
          <w:sz w:val="24"/>
          <w:szCs w:val="24"/>
        </w:rPr>
        <w:t>n</w:t>
      </w:r>
      <w:r w:rsidR="002D4DD2" w:rsidRPr="00234C1A">
        <w:rPr>
          <w:rFonts w:ascii="Times New Roman" w:hAnsi="Times New Roman" w:cs="Times New Roman"/>
          <w:sz w:val="24"/>
          <w:szCs w:val="24"/>
        </w:rPr>
        <w:t>a wywóz odpadów komu</w:t>
      </w:r>
      <w:r w:rsidRPr="00234C1A">
        <w:rPr>
          <w:rFonts w:ascii="Times New Roman" w:hAnsi="Times New Roman" w:cs="Times New Roman"/>
          <w:sz w:val="24"/>
          <w:szCs w:val="24"/>
        </w:rPr>
        <w:t>nalnych z podmiotem uprawnionym</w:t>
      </w:r>
      <w:r w:rsidR="0041690B" w:rsidRPr="00234C1A">
        <w:rPr>
          <w:rFonts w:ascii="Times New Roman" w:hAnsi="Times New Roman" w:cs="Times New Roman"/>
          <w:sz w:val="24"/>
          <w:szCs w:val="24"/>
        </w:rPr>
        <w:t xml:space="preserve"> do wywozu </w:t>
      </w:r>
      <w:r w:rsidR="002D4DD2" w:rsidRPr="00234C1A">
        <w:rPr>
          <w:rFonts w:ascii="Times New Roman" w:hAnsi="Times New Roman" w:cs="Times New Roman"/>
          <w:sz w:val="24"/>
          <w:szCs w:val="24"/>
        </w:rPr>
        <w:t>z uwzględnieniem selektywnej zbiórki odpadów</w:t>
      </w:r>
      <w:r w:rsidR="005504BB" w:rsidRPr="00234C1A">
        <w:rPr>
          <w:rFonts w:ascii="Times New Roman" w:hAnsi="Times New Roman" w:cs="Times New Roman"/>
          <w:sz w:val="24"/>
          <w:szCs w:val="24"/>
        </w:rPr>
        <w:t xml:space="preserve"> lub </w:t>
      </w:r>
      <w:r w:rsidR="0041690B" w:rsidRPr="00234C1A">
        <w:rPr>
          <w:rFonts w:ascii="Times New Roman" w:hAnsi="Times New Roman" w:cs="Times New Roman"/>
          <w:sz w:val="24"/>
          <w:szCs w:val="24"/>
        </w:rPr>
        <w:t xml:space="preserve">podpisali umowę </w:t>
      </w:r>
      <w:r w:rsidR="005504BB" w:rsidRPr="00234C1A">
        <w:rPr>
          <w:rFonts w:ascii="Times New Roman" w:hAnsi="Times New Roman" w:cs="Times New Roman"/>
          <w:sz w:val="24"/>
          <w:szCs w:val="24"/>
        </w:rPr>
        <w:t>z podmiotem posiadającym zezwo</w:t>
      </w:r>
      <w:r w:rsidR="0041690B" w:rsidRPr="00234C1A">
        <w:rPr>
          <w:rFonts w:ascii="Times New Roman" w:hAnsi="Times New Roman" w:cs="Times New Roman"/>
          <w:sz w:val="24"/>
          <w:szCs w:val="24"/>
        </w:rPr>
        <w:t>lenie na przetwarzanie odpadów,</w:t>
      </w:r>
      <w:r w:rsidR="0041690B" w:rsidRPr="00234C1A">
        <w:rPr>
          <w:rFonts w:ascii="Times New Roman" w:hAnsi="Times New Roman" w:cs="Times New Roman"/>
          <w:sz w:val="24"/>
          <w:szCs w:val="24"/>
        </w:rPr>
        <w:br/>
      </w:r>
      <w:r w:rsidR="005504BB" w:rsidRPr="00234C1A">
        <w:rPr>
          <w:rFonts w:ascii="Times New Roman" w:hAnsi="Times New Roman" w:cs="Times New Roman"/>
          <w:sz w:val="24"/>
          <w:szCs w:val="24"/>
        </w:rPr>
        <w:t>o których mowa w art. 41 i 232 ustawy z dnia 14 grudnia 2012 r. o odpadach;</w:t>
      </w:r>
    </w:p>
    <w:p w:rsidR="0096654D" w:rsidRPr="00234C1A" w:rsidRDefault="00246C68"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są</w:t>
      </w:r>
      <w:r w:rsidR="0096654D" w:rsidRPr="00234C1A">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3C2CC5" w:rsidRPr="00234C1A">
        <w:rPr>
          <w:rFonts w:ascii="Times New Roman" w:hAnsi="Times New Roman" w:cs="Times New Roman"/>
          <w:sz w:val="24"/>
          <w:szCs w:val="24"/>
        </w:rPr>
        <w:t>150</w:t>
      </w:r>
      <w:r w:rsidR="0096654D" w:rsidRPr="00234C1A">
        <w:rPr>
          <w:rFonts w:ascii="Times New Roman" w:hAnsi="Times New Roman" w:cs="Times New Roman"/>
          <w:sz w:val="24"/>
          <w:szCs w:val="24"/>
        </w:rPr>
        <w:t xml:space="preserve"> </w:t>
      </w:r>
      <w:r w:rsidR="00047BB8" w:rsidRPr="00234C1A">
        <w:rPr>
          <w:rFonts w:ascii="Times New Roman" w:hAnsi="Times New Roman" w:cs="Times New Roman"/>
          <w:sz w:val="24"/>
          <w:szCs w:val="24"/>
        </w:rPr>
        <w:t xml:space="preserve">000,00 zł (słownie złotych: </w:t>
      </w:r>
      <w:r w:rsidR="006070A8" w:rsidRPr="00234C1A">
        <w:rPr>
          <w:rFonts w:ascii="Times New Roman" w:hAnsi="Times New Roman" w:cs="Times New Roman"/>
          <w:sz w:val="24"/>
          <w:szCs w:val="24"/>
        </w:rPr>
        <w:t>stu</w:t>
      </w:r>
      <w:r w:rsidR="00D550E1" w:rsidRPr="00234C1A">
        <w:rPr>
          <w:rFonts w:ascii="Times New Roman" w:hAnsi="Times New Roman" w:cs="Times New Roman"/>
          <w:sz w:val="24"/>
          <w:szCs w:val="24"/>
        </w:rPr>
        <w:t xml:space="preserve"> pięćdziesięciu</w:t>
      </w:r>
      <w:r w:rsidR="00D5064F" w:rsidRPr="00234C1A">
        <w:rPr>
          <w:rFonts w:ascii="Times New Roman" w:hAnsi="Times New Roman" w:cs="Times New Roman"/>
          <w:sz w:val="24"/>
          <w:szCs w:val="24"/>
        </w:rPr>
        <w:t xml:space="preserve"> tysięcy</w:t>
      </w:r>
      <w:r w:rsidR="0096654D" w:rsidRPr="00234C1A">
        <w:rPr>
          <w:rFonts w:ascii="Times New Roman" w:hAnsi="Times New Roman" w:cs="Times New Roman"/>
          <w:sz w:val="24"/>
          <w:szCs w:val="24"/>
        </w:rPr>
        <w:t xml:space="preserve"> 00/100) lub jej równowartoś</w:t>
      </w:r>
      <w:r w:rsidR="007E74FC" w:rsidRPr="00234C1A">
        <w:rPr>
          <w:rFonts w:ascii="Times New Roman" w:hAnsi="Times New Roman" w:cs="Times New Roman"/>
          <w:sz w:val="24"/>
          <w:szCs w:val="24"/>
        </w:rPr>
        <w:t>ć</w:t>
      </w:r>
      <w:r w:rsidR="0096654D" w:rsidRPr="00234C1A">
        <w:rPr>
          <w:rFonts w:ascii="Times New Roman" w:hAnsi="Times New Roman" w:cs="Times New Roman"/>
          <w:sz w:val="24"/>
          <w:szCs w:val="24"/>
        </w:rPr>
        <w:t xml:space="preserve"> w walucie obcej;</w:t>
      </w:r>
    </w:p>
    <w:p w:rsidR="0096654D" w:rsidRPr="00234C1A" w:rsidRDefault="0096654D"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złożą ofertę zgodnie z wymaganiami Zamawiającego określonymi w treści SIWZ.</w:t>
      </w:r>
    </w:p>
    <w:p w:rsidR="0096654D" w:rsidRPr="00234C1A" w:rsidRDefault="0096654D"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Jeżeli dwóch lub więcej Wykonawców występuje wspólnie wyżej wymienione warunki mogą spełnić wszyscy łącznie.</w:t>
      </w:r>
    </w:p>
    <w:p w:rsidR="0096654D" w:rsidRPr="00234C1A" w:rsidRDefault="00B5556B" w:rsidP="00B5556B">
      <w:pPr>
        <w:pStyle w:val="Akapitzlist"/>
        <w:numPr>
          <w:ilvl w:val="0"/>
          <w:numId w:val="3"/>
        </w:numPr>
        <w:ind w:left="851" w:hanging="425"/>
        <w:rPr>
          <w:rFonts w:ascii="Times New Roman" w:hAnsi="Times New Roman" w:cs="Times New Roman"/>
          <w:sz w:val="24"/>
          <w:szCs w:val="24"/>
        </w:rPr>
      </w:pPr>
      <w:r w:rsidRPr="00234C1A">
        <w:rPr>
          <w:rFonts w:ascii="Times New Roman" w:hAnsi="Times New Roman" w:cs="Times New Roman"/>
          <w:sz w:val="24"/>
          <w:szCs w:val="24"/>
        </w:rPr>
        <w:t>O</w:t>
      </w:r>
      <w:r w:rsidR="0096654D" w:rsidRPr="00234C1A">
        <w:rPr>
          <w:rFonts w:ascii="Times New Roman" w:hAnsi="Times New Roman" w:cs="Times New Roman"/>
          <w:sz w:val="24"/>
          <w:szCs w:val="24"/>
        </w:rPr>
        <w:t xml:space="preserve">ceny spełnienia warunków udziału w </w:t>
      </w:r>
      <w:r w:rsidR="00FB0FCF" w:rsidRPr="00234C1A">
        <w:rPr>
          <w:rFonts w:ascii="Times New Roman" w:hAnsi="Times New Roman" w:cs="Times New Roman"/>
          <w:sz w:val="24"/>
          <w:szCs w:val="24"/>
        </w:rPr>
        <w:t>postępowaniu Zamawiający dokona</w:t>
      </w:r>
      <w:r w:rsidR="00FB0FCF" w:rsidRPr="00234C1A">
        <w:rPr>
          <w:rFonts w:ascii="Times New Roman" w:hAnsi="Times New Roman" w:cs="Times New Roman"/>
          <w:sz w:val="24"/>
          <w:szCs w:val="24"/>
        </w:rPr>
        <w:br/>
      </w:r>
      <w:r w:rsidR="0096654D" w:rsidRPr="00234C1A">
        <w:rPr>
          <w:rFonts w:ascii="Times New Roman" w:hAnsi="Times New Roman" w:cs="Times New Roman"/>
          <w:sz w:val="24"/>
          <w:szCs w:val="24"/>
        </w:rPr>
        <w:t>w oparci</w:t>
      </w:r>
      <w:r w:rsidR="00382CE4" w:rsidRPr="00234C1A">
        <w:rPr>
          <w:rFonts w:ascii="Times New Roman" w:hAnsi="Times New Roman" w:cs="Times New Roman"/>
          <w:sz w:val="24"/>
          <w:szCs w:val="24"/>
        </w:rPr>
        <w:t>u o dokumenty stanowiące ofertę, metodą SPEŁNIA/NIE SPEŁNIA.</w:t>
      </w:r>
    </w:p>
    <w:p w:rsidR="00084B86" w:rsidRPr="00234C1A" w:rsidRDefault="00084B86" w:rsidP="00560541">
      <w:pPr>
        <w:ind w:left="0" w:firstLine="0"/>
        <w:rPr>
          <w:rFonts w:ascii="Times New Roman" w:hAnsi="Times New Roman" w:cs="Times New Roman"/>
          <w:sz w:val="20"/>
          <w:szCs w:val="20"/>
        </w:rPr>
      </w:pPr>
    </w:p>
    <w:p w:rsidR="00FB0FCF" w:rsidRPr="00234C1A" w:rsidRDefault="00FB0FCF" w:rsidP="00FB0FCF">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WYMAGANE DOKUMENTY POTWIERDZAJĄCE SPEŁNIENIE WARUNKÓW UDZIAŁU W POSTĘPOWANIU, OŚWIADCZENIA I INNE DOKUMENTY OFERTOWE</w:t>
      </w:r>
    </w:p>
    <w:p w:rsidR="00FB0FCF" w:rsidRPr="00234C1A" w:rsidRDefault="00FB0FCF" w:rsidP="00EA145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B3203D" w:rsidRPr="00234C1A">
        <w:rPr>
          <w:rFonts w:ascii="Times New Roman" w:hAnsi="Times New Roman" w:cs="Times New Roman"/>
          <w:sz w:val="24"/>
          <w:szCs w:val="24"/>
        </w:rPr>
        <w:t>2</w:t>
      </w:r>
      <w:r w:rsidRPr="00234C1A">
        <w:rPr>
          <w:rFonts w:ascii="Times New Roman" w:hAnsi="Times New Roman" w:cs="Times New Roman"/>
          <w:sz w:val="24"/>
          <w:szCs w:val="24"/>
        </w:rPr>
        <w:t>) zawiera następujące za</w:t>
      </w:r>
      <w:r w:rsidR="00A36DBD" w:rsidRPr="00234C1A">
        <w:rPr>
          <w:rFonts w:ascii="Times New Roman" w:hAnsi="Times New Roman" w:cs="Times New Roman"/>
          <w:sz w:val="24"/>
          <w:szCs w:val="24"/>
        </w:rPr>
        <w:t>łączniki,</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w tym oświadczenia i dokumenty potwierdzające spełnienie </w:t>
      </w:r>
      <w:r w:rsidR="00A36DBD" w:rsidRPr="00234C1A">
        <w:rPr>
          <w:rFonts w:ascii="Times New Roman" w:hAnsi="Times New Roman" w:cs="Times New Roman"/>
          <w:sz w:val="24"/>
          <w:szCs w:val="24"/>
        </w:rPr>
        <w:t>warunków udziału</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w postępowaniu:</w:t>
      </w:r>
    </w:p>
    <w:p w:rsidR="00FB0FCF" w:rsidRPr="00234C1A" w:rsidRDefault="00FB0FCF" w:rsidP="0084664B">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W celu wykazania braku podstaw do wykluczenia Wykonawcy z postępowania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o udzielenie zamówienia w okolicznościach, o których mowa w art. 24 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FB0FCF" w:rsidRPr="00234C1A"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oświadczenie </w:t>
      </w:r>
      <w:r w:rsidR="009503FC" w:rsidRPr="00234C1A">
        <w:rPr>
          <w:rFonts w:ascii="Times New Roman" w:hAnsi="Times New Roman" w:cs="Times New Roman"/>
          <w:sz w:val="24"/>
          <w:szCs w:val="24"/>
        </w:rPr>
        <w:t>O</w:t>
      </w:r>
      <w:r w:rsidRPr="00234C1A">
        <w:rPr>
          <w:rFonts w:ascii="Times New Roman" w:hAnsi="Times New Roman" w:cs="Times New Roman"/>
          <w:sz w:val="24"/>
          <w:szCs w:val="24"/>
        </w:rPr>
        <w:t>ferenta o braku podstaw do wykluczenia z postępowania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o udzielenie zamówienia publicznego, o których mowa w art. 24 ust. 1 ustawy Prawo zamówień publicznych, złożone na f</w:t>
      </w:r>
      <w:r w:rsidR="00A36DBD" w:rsidRPr="00234C1A">
        <w:rPr>
          <w:rFonts w:ascii="Times New Roman" w:hAnsi="Times New Roman" w:cs="Times New Roman"/>
          <w:sz w:val="24"/>
          <w:szCs w:val="24"/>
        </w:rPr>
        <w:t xml:space="preserve">ormularzu stanowiącym </w:t>
      </w:r>
      <w:r w:rsidR="00CD38EC" w:rsidRPr="00234C1A">
        <w:rPr>
          <w:rFonts w:ascii="Times New Roman" w:hAnsi="Times New Roman" w:cs="Times New Roman"/>
          <w:sz w:val="24"/>
          <w:szCs w:val="24"/>
        </w:rPr>
        <w:t>Z</w:t>
      </w:r>
      <w:r w:rsidR="00A36DBD" w:rsidRPr="00234C1A">
        <w:rPr>
          <w:rFonts w:ascii="Times New Roman" w:hAnsi="Times New Roman" w:cs="Times New Roman"/>
          <w:sz w:val="24"/>
          <w:szCs w:val="24"/>
        </w:rPr>
        <w:t>ałącznik</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nr </w:t>
      </w:r>
      <w:r w:rsidR="004E4D68" w:rsidRPr="00234C1A">
        <w:rPr>
          <w:rFonts w:ascii="Times New Roman" w:hAnsi="Times New Roman" w:cs="Times New Roman"/>
          <w:sz w:val="24"/>
          <w:szCs w:val="24"/>
        </w:rPr>
        <w:t>3</w:t>
      </w:r>
      <w:r w:rsidRPr="00234C1A">
        <w:rPr>
          <w:rFonts w:ascii="Times New Roman" w:hAnsi="Times New Roman" w:cs="Times New Roman"/>
          <w:sz w:val="24"/>
          <w:szCs w:val="24"/>
        </w:rPr>
        <w:t xml:space="preserve"> do SIWZ;</w:t>
      </w:r>
    </w:p>
    <w:p w:rsidR="00FB0FCF" w:rsidRPr="00234C1A" w:rsidRDefault="00FB0FCF" w:rsidP="00A36DBD">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lastRenderedPageBreak/>
        <w:t>aktualny odpis z właściwego rejestru lub z ce</w:t>
      </w:r>
      <w:r w:rsidR="00A36DBD" w:rsidRPr="00234C1A">
        <w:rPr>
          <w:rFonts w:ascii="Times New Roman" w:hAnsi="Times New Roman" w:cs="Times New Roman"/>
          <w:sz w:val="24"/>
          <w:szCs w:val="24"/>
        </w:rPr>
        <w:t>ntralnej ewidencji i informacji</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o działalności gospodarczej jeżeli odrębne przepisy wymagają wpisu do rejestru lub ewidencji, w celu wykazan</w:t>
      </w:r>
      <w:r w:rsidR="00A36DBD" w:rsidRPr="00234C1A">
        <w:rPr>
          <w:rFonts w:ascii="Times New Roman" w:hAnsi="Times New Roman" w:cs="Times New Roman"/>
          <w:sz w:val="24"/>
          <w:szCs w:val="24"/>
        </w:rPr>
        <w:t>ia braku podstaw do wykluczenia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w oparciu o art. 24 ust. 1 pkt 2 ustawy, wystawiony nie wcześniej niż</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6 miesięcy przed upływem terminu składania ofert.</w:t>
      </w:r>
    </w:p>
    <w:p w:rsidR="00FB0FCF" w:rsidRPr="00234C1A" w:rsidRDefault="00FB0FCF" w:rsidP="00A36DBD">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t>aktualne zaśw</w:t>
      </w:r>
      <w:r w:rsidR="00A36DBD" w:rsidRPr="00234C1A">
        <w:rPr>
          <w:rFonts w:ascii="Times New Roman" w:hAnsi="Times New Roman" w:cs="Times New Roman"/>
          <w:sz w:val="24"/>
          <w:szCs w:val="24"/>
        </w:rPr>
        <w:t>iadczenie właściwego naczelnika</w:t>
      </w:r>
      <w:r w:rsidRPr="00234C1A">
        <w:rPr>
          <w:rFonts w:ascii="Times New Roman" w:hAnsi="Times New Roman" w:cs="Times New Roman"/>
          <w:sz w:val="24"/>
          <w:szCs w:val="24"/>
        </w:rPr>
        <w:t xml:space="preserve"> urzędu s</w:t>
      </w:r>
      <w:r w:rsidR="00A36DBD" w:rsidRPr="00234C1A">
        <w:rPr>
          <w:rFonts w:ascii="Times New Roman" w:hAnsi="Times New Roman" w:cs="Times New Roman"/>
          <w:sz w:val="24"/>
          <w:szCs w:val="24"/>
        </w:rPr>
        <w:t xml:space="preserve">karbowego potwierdzające, że </w:t>
      </w:r>
      <w:r w:rsidRPr="00234C1A">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234C1A" w:rsidRDefault="00FB0FCF" w:rsidP="00D5064F">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234C1A">
        <w:rPr>
          <w:rFonts w:ascii="Times New Roman" w:hAnsi="Times New Roman" w:cs="Times New Roman"/>
          <w:sz w:val="24"/>
          <w:szCs w:val="24"/>
        </w:rPr>
        <w:t>W</w:t>
      </w:r>
      <w:r w:rsidRPr="00234C1A">
        <w:rPr>
          <w:rFonts w:ascii="Times New Roman" w:hAnsi="Times New Roman" w:cs="Times New Roman"/>
          <w:sz w:val="24"/>
          <w:szCs w:val="24"/>
        </w:rPr>
        <w:t xml:space="preserve">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w:t>
      </w:r>
      <w:r w:rsidR="003C2CC5" w:rsidRPr="00234C1A">
        <w:rPr>
          <w:rFonts w:ascii="Times New Roman" w:hAnsi="Times New Roman" w:cs="Times New Roman"/>
          <w:sz w:val="24"/>
          <w:szCs w:val="24"/>
        </w:rPr>
        <w:t>upływem terminu składania ofert.</w:t>
      </w:r>
    </w:p>
    <w:p w:rsidR="00FB0FCF" w:rsidRPr="00234C1A" w:rsidRDefault="00FB0FCF"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234C1A">
        <w:rPr>
          <w:rFonts w:ascii="Times New Roman" w:hAnsi="Times New Roman" w:cs="Times New Roman"/>
          <w:sz w:val="24"/>
          <w:szCs w:val="24"/>
        </w:rPr>
        <w:t>W</w:t>
      </w:r>
      <w:r w:rsidRPr="00234C1A">
        <w:rPr>
          <w:rFonts w:ascii="Times New Roman" w:hAnsi="Times New Roman" w:cs="Times New Roman"/>
          <w:sz w:val="24"/>
          <w:szCs w:val="24"/>
        </w:rPr>
        <w:t>ykonawców.</w:t>
      </w:r>
    </w:p>
    <w:p w:rsidR="00BB28E0" w:rsidRPr="00234C1A" w:rsidRDefault="00BB28E0"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Wykonawca powołujący się przy </w:t>
      </w:r>
      <w:r w:rsidR="00B50526" w:rsidRPr="00234C1A">
        <w:rPr>
          <w:rFonts w:ascii="Times New Roman" w:hAnsi="Times New Roman" w:cs="Times New Roman"/>
          <w:sz w:val="24"/>
          <w:szCs w:val="24"/>
        </w:rPr>
        <w:t>wykazywaniu s</w:t>
      </w:r>
      <w:r w:rsidRPr="00234C1A">
        <w:rPr>
          <w:rFonts w:ascii="Times New Roman" w:hAnsi="Times New Roman" w:cs="Times New Roman"/>
          <w:sz w:val="24"/>
          <w:szCs w:val="24"/>
        </w:rPr>
        <w:t>pełniania warunków udziału w postępowaniu na zasoby innych podmiotów, które będą brały udział w realizacji części zamówienia, przedkłada także dokumenty dotyczące tego podmiotu w zakresie wymagającym dla Wykonawcy określonym w punkcie 9.1.</w:t>
      </w:r>
    </w:p>
    <w:p w:rsidR="00FB0FCF" w:rsidRPr="00234C1A" w:rsidRDefault="00FB0FCF" w:rsidP="0084664B">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W celu wykazania spełnienia warunków udziału w postępowaniu, o których mowa w art. 22 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FB0FCF" w:rsidRPr="00234C1A" w:rsidRDefault="00FB0FCF" w:rsidP="00F22747">
      <w:pPr>
        <w:pStyle w:val="Akapitzlist"/>
        <w:numPr>
          <w:ilvl w:val="0"/>
          <w:numId w:val="6"/>
        </w:numPr>
        <w:ind w:left="1276" w:hanging="283"/>
        <w:rPr>
          <w:rFonts w:ascii="Times New Roman" w:hAnsi="Times New Roman" w:cs="Times New Roman"/>
          <w:sz w:val="24"/>
          <w:szCs w:val="24"/>
        </w:rPr>
      </w:pPr>
      <w:r w:rsidRPr="00234C1A">
        <w:rPr>
          <w:rFonts w:ascii="Times New Roman" w:hAnsi="Times New Roman" w:cs="Times New Roman"/>
          <w:sz w:val="24"/>
          <w:szCs w:val="24"/>
        </w:rPr>
        <w:t>oświadczenie Oferenta o spełnianiu warunków udziału w postępowaniu</w:t>
      </w:r>
      <w:r w:rsidR="00CD0C49" w:rsidRPr="00234C1A">
        <w:rPr>
          <w:rFonts w:ascii="Times New Roman" w:hAnsi="Times New Roman" w:cs="Times New Roman"/>
          <w:sz w:val="24"/>
          <w:szCs w:val="24"/>
        </w:rPr>
        <w:br/>
      </w:r>
      <w:r w:rsidRPr="00234C1A">
        <w:rPr>
          <w:rFonts w:ascii="Times New Roman" w:hAnsi="Times New Roman" w:cs="Times New Roman"/>
          <w:sz w:val="24"/>
          <w:szCs w:val="24"/>
        </w:rPr>
        <w:t>o udzielenie przedmiotowego Zamó</w:t>
      </w:r>
      <w:r w:rsidR="00CD0C49" w:rsidRPr="00234C1A">
        <w:rPr>
          <w:rFonts w:ascii="Times New Roman" w:hAnsi="Times New Roman" w:cs="Times New Roman"/>
          <w:sz w:val="24"/>
          <w:szCs w:val="24"/>
        </w:rPr>
        <w:t xml:space="preserve">wienia publicznego, określonych w art. 22 </w:t>
      </w:r>
      <w:r w:rsidRPr="00234C1A">
        <w:rPr>
          <w:rFonts w:ascii="Times New Roman" w:hAnsi="Times New Roman" w:cs="Times New Roman"/>
          <w:sz w:val="24"/>
          <w:szCs w:val="24"/>
        </w:rPr>
        <w:t xml:space="preserve">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00CD0C49" w:rsidRPr="00234C1A">
        <w:rPr>
          <w:rFonts w:ascii="Times New Roman" w:hAnsi="Times New Roman" w:cs="Times New Roman"/>
          <w:sz w:val="24"/>
          <w:szCs w:val="24"/>
        </w:rPr>
        <w:t xml:space="preserve">, złożone zgodnie </w:t>
      </w:r>
      <w:r w:rsidRPr="00234C1A">
        <w:rPr>
          <w:rFonts w:ascii="Times New Roman" w:hAnsi="Times New Roman" w:cs="Times New Roman"/>
          <w:sz w:val="24"/>
          <w:szCs w:val="24"/>
        </w:rPr>
        <w:t xml:space="preserve">z formularzem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4</w:t>
      </w:r>
      <w:r w:rsidRPr="00234C1A">
        <w:rPr>
          <w:rFonts w:ascii="Times New Roman" w:hAnsi="Times New Roman" w:cs="Times New Roman"/>
          <w:sz w:val="24"/>
          <w:szCs w:val="24"/>
        </w:rPr>
        <w:t xml:space="preserve"> do SIWZ;</w:t>
      </w:r>
    </w:p>
    <w:p w:rsidR="003C2CC5" w:rsidRPr="00234C1A" w:rsidRDefault="003C2CC5" w:rsidP="003C2CC5">
      <w:pPr>
        <w:pStyle w:val="Akapitzlist"/>
        <w:numPr>
          <w:ilvl w:val="0"/>
          <w:numId w:val="6"/>
        </w:numPr>
        <w:rPr>
          <w:rFonts w:ascii="Times New Roman" w:hAnsi="Times New Roman" w:cs="Times New Roman"/>
          <w:sz w:val="24"/>
          <w:szCs w:val="24"/>
        </w:rPr>
      </w:pPr>
      <w:r w:rsidRPr="00234C1A">
        <w:rPr>
          <w:rFonts w:ascii="Times New Roman" w:hAnsi="Times New Roman" w:cs="Times New Roman"/>
          <w:sz w:val="24"/>
          <w:szCs w:val="24"/>
        </w:rPr>
        <w:t>wykaz należycie wykonanych w okresie ostatnich trzech lat usług o wartości minimum 150 000,00 zł (słownie złotych: sto pięćdziesiąt tysięcy 00/100) brutto albo dwie lub trzy usługi o łącznej wartości 200 000,00 zł (słownie złotych: dwieści</w:t>
      </w:r>
      <w:r w:rsidR="007242D7" w:rsidRPr="00234C1A">
        <w:rPr>
          <w:rFonts w:ascii="Times New Roman" w:hAnsi="Times New Roman" w:cs="Times New Roman"/>
          <w:sz w:val="24"/>
          <w:szCs w:val="24"/>
        </w:rPr>
        <w:t>e tysięcy) brutto polegające na utrzymaniu czystości</w:t>
      </w:r>
      <w:r w:rsidR="007242D7" w:rsidRPr="00234C1A">
        <w:rPr>
          <w:rFonts w:ascii="Times New Roman" w:hAnsi="Times New Roman" w:cs="Times New Roman"/>
          <w:sz w:val="24"/>
          <w:szCs w:val="24"/>
        </w:rPr>
        <w:br/>
        <w:t>i porządku</w:t>
      </w:r>
      <w:r w:rsidRPr="00234C1A">
        <w:rPr>
          <w:rFonts w:ascii="Times New Roman" w:hAnsi="Times New Roman" w:cs="Times New Roman"/>
          <w:sz w:val="24"/>
          <w:szCs w:val="24"/>
        </w:rPr>
        <w:t xml:space="preserve"> jak określono w punkcie 8.1 lit. a) SIWZ. Wykaz powyższych zadań, z podaniem ich wartości oraz daty i miejsca wykonania, Wykonawca powinien zamieścić w załączonym do oferty „Wykazie wykonanych zadań” sporządzonym wg wzoru stanowiącego załącznik nr 5 do SIWZ. Realizacja tych zadań winna być potwierdzona załączonymi do wykazu dokumentami potwierdzającym</w:t>
      </w:r>
      <w:r w:rsidR="00CA399A" w:rsidRPr="00234C1A">
        <w:rPr>
          <w:rFonts w:ascii="Times New Roman" w:hAnsi="Times New Roman" w:cs="Times New Roman"/>
          <w:sz w:val="24"/>
          <w:szCs w:val="24"/>
        </w:rPr>
        <w:t>i ich należyte wykonanie.</w:t>
      </w:r>
    </w:p>
    <w:p w:rsidR="00CA399A" w:rsidRPr="00234C1A" w:rsidRDefault="00CA399A" w:rsidP="00CA399A">
      <w:pPr>
        <w:pStyle w:val="Akapitzlist"/>
        <w:ind w:left="1428" w:firstLine="0"/>
        <w:rPr>
          <w:rFonts w:ascii="Times New Roman" w:hAnsi="Times New Roman" w:cs="Times New Roman"/>
          <w:sz w:val="24"/>
          <w:szCs w:val="24"/>
        </w:rPr>
      </w:pPr>
      <w:r w:rsidRPr="00234C1A">
        <w:rPr>
          <w:rFonts w:ascii="Times New Roman" w:hAnsi="Times New Roman" w:cs="Times New Roman"/>
          <w:sz w:val="24"/>
          <w:szCs w:val="24"/>
        </w:rPr>
        <w:t>Dowodami i których mowa powyżej są:</w:t>
      </w:r>
    </w:p>
    <w:p w:rsidR="00CA399A" w:rsidRPr="00234C1A" w:rsidRDefault="00CA399A" w:rsidP="00CA399A">
      <w:pPr>
        <w:pStyle w:val="Akapitzlist"/>
        <w:numPr>
          <w:ilvl w:val="0"/>
          <w:numId w:val="47"/>
        </w:numPr>
        <w:rPr>
          <w:rFonts w:ascii="Times New Roman" w:hAnsi="Times New Roman" w:cs="Times New Roman"/>
          <w:sz w:val="24"/>
          <w:szCs w:val="24"/>
        </w:rPr>
      </w:pPr>
      <w:r w:rsidRPr="00234C1A">
        <w:rPr>
          <w:rFonts w:ascii="Times New Roman" w:hAnsi="Times New Roman" w:cs="Times New Roman"/>
          <w:sz w:val="24"/>
          <w:szCs w:val="24"/>
        </w:rPr>
        <w:t>poświadczenie,</w:t>
      </w:r>
    </w:p>
    <w:p w:rsidR="00CA399A" w:rsidRPr="00234C1A" w:rsidRDefault="00CA399A" w:rsidP="00CA399A">
      <w:pPr>
        <w:pStyle w:val="Akapitzlist"/>
        <w:numPr>
          <w:ilvl w:val="0"/>
          <w:numId w:val="47"/>
        </w:numPr>
        <w:rPr>
          <w:rFonts w:ascii="Times New Roman" w:hAnsi="Times New Roman" w:cs="Times New Roman"/>
          <w:sz w:val="24"/>
          <w:szCs w:val="24"/>
        </w:rPr>
      </w:pPr>
      <w:r w:rsidRPr="00234C1A">
        <w:rPr>
          <w:rFonts w:ascii="Times New Roman" w:hAnsi="Times New Roman" w:cs="Times New Roman"/>
          <w:sz w:val="24"/>
          <w:szCs w:val="24"/>
        </w:rPr>
        <w:t>oświadczenie,</w:t>
      </w:r>
    </w:p>
    <w:p w:rsidR="00CA399A" w:rsidRPr="00234C1A" w:rsidRDefault="00CA399A" w:rsidP="00B50526">
      <w:pPr>
        <w:ind w:left="1276" w:firstLine="0"/>
        <w:rPr>
          <w:rFonts w:ascii="Times New Roman" w:hAnsi="Times New Roman" w:cs="Times New Roman"/>
          <w:sz w:val="24"/>
          <w:szCs w:val="24"/>
        </w:rPr>
      </w:pPr>
      <w:r w:rsidRPr="00234C1A">
        <w:rPr>
          <w:rFonts w:ascii="Times New Roman" w:hAnsi="Times New Roman" w:cs="Times New Roman"/>
          <w:sz w:val="24"/>
          <w:szCs w:val="24"/>
        </w:rPr>
        <w:lastRenderedPageBreak/>
        <w:t>Wykonawcy, jeżeli z uzasadnionych przyczyn o obiektywnym charakterze Wykonawca nie jest w stanie uzyskać poświadczenia.</w:t>
      </w:r>
    </w:p>
    <w:p w:rsidR="00CA399A" w:rsidRPr="00234C1A" w:rsidRDefault="00CA399A" w:rsidP="00B50526">
      <w:pPr>
        <w:ind w:left="1276" w:firstLine="0"/>
        <w:rPr>
          <w:rFonts w:ascii="Times New Roman" w:hAnsi="Times New Roman" w:cs="Times New Roman"/>
          <w:sz w:val="24"/>
          <w:szCs w:val="24"/>
        </w:rPr>
      </w:pPr>
      <w:r w:rsidRPr="00234C1A">
        <w:rPr>
          <w:rFonts w:ascii="Times New Roman" w:hAnsi="Times New Roman" w:cs="Times New Roman"/>
          <w:sz w:val="24"/>
          <w:szCs w:val="24"/>
        </w:rPr>
        <w:t>W przypadku gdy Zamawiający jest podmiotem, na rzecz którego usługi</w:t>
      </w:r>
      <w:r w:rsidR="00B50526" w:rsidRPr="00234C1A">
        <w:rPr>
          <w:rFonts w:ascii="Times New Roman" w:hAnsi="Times New Roman" w:cs="Times New Roman"/>
          <w:sz w:val="24"/>
          <w:szCs w:val="24"/>
        </w:rPr>
        <w:t xml:space="preserve"> wskazane w wykazie zostały wcześniej wykonane, Wykonawca nie ma obowiązku przedkładania dowodów.</w:t>
      </w:r>
    </w:p>
    <w:p w:rsidR="00D550E1" w:rsidRPr="00234C1A" w:rsidRDefault="00D550E1" w:rsidP="00F22747">
      <w:pPr>
        <w:pStyle w:val="Akapitzlist"/>
        <w:numPr>
          <w:ilvl w:val="0"/>
          <w:numId w:val="6"/>
        </w:numPr>
        <w:ind w:left="1276" w:hanging="283"/>
        <w:rPr>
          <w:rFonts w:ascii="Times New Roman" w:hAnsi="Times New Roman" w:cs="Times New Roman"/>
          <w:sz w:val="24"/>
          <w:szCs w:val="24"/>
        </w:rPr>
      </w:pPr>
      <w:r w:rsidRPr="00234C1A">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 na kwotę</w:t>
      </w:r>
      <w:r w:rsidRPr="00234C1A">
        <w:rPr>
          <w:rFonts w:ascii="Times New Roman" w:eastAsia="Calibri" w:hAnsi="Times New Roman" w:cs="Times New Roman"/>
          <w:sz w:val="24"/>
          <w:szCs w:val="24"/>
        </w:rPr>
        <w:br/>
        <w:t xml:space="preserve">w wysokości minimum </w:t>
      </w:r>
      <w:r w:rsidR="006070A8" w:rsidRPr="00234C1A">
        <w:rPr>
          <w:rFonts w:ascii="Times New Roman" w:eastAsia="Calibri" w:hAnsi="Times New Roman" w:cs="Times New Roman"/>
          <w:sz w:val="24"/>
          <w:szCs w:val="24"/>
        </w:rPr>
        <w:t>1</w:t>
      </w:r>
      <w:r w:rsidRPr="00234C1A">
        <w:rPr>
          <w:rFonts w:ascii="Times New Roman" w:eastAsia="Calibri" w:hAnsi="Times New Roman" w:cs="Times New Roman"/>
          <w:sz w:val="24"/>
          <w:szCs w:val="24"/>
        </w:rPr>
        <w:t xml:space="preserve">50 000,00 zł (słownie złotych: </w:t>
      </w:r>
      <w:r w:rsidR="006070A8" w:rsidRPr="00234C1A">
        <w:rPr>
          <w:rFonts w:ascii="Times New Roman" w:eastAsia="Calibri" w:hAnsi="Times New Roman" w:cs="Times New Roman"/>
          <w:sz w:val="24"/>
          <w:szCs w:val="24"/>
        </w:rPr>
        <w:t>stu</w:t>
      </w:r>
      <w:r w:rsidRPr="00234C1A">
        <w:rPr>
          <w:rFonts w:ascii="Times New Roman" w:eastAsia="Calibri" w:hAnsi="Times New Roman" w:cs="Times New Roman"/>
          <w:sz w:val="24"/>
          <w:szCs w:val="24"/>
        </w:rPr>
        <w:t xml:space="preserve"> pięćdziesięciu </w:t>
      </w:r>
      <w:r w:rsidR="00F22747" w:rsidRPr="00234C1A">
        <w:rPr>
          <w:rFonts w:ascii="Times New Roman" w:eastAsia="Calibri" w:hAnsi="Times New Roman" w:cs="Times New Roman"/>
          <w:sz w:val="24"/>
          <w:szCs w:val="24"/>
        </w:rPr>
        <w:t xml:space="preserve">tysięcy </w:t>
      </w:r>
      <w:r w:rsidRPr="00234C1A">
        <w:rPr>
          <w:rFonts w:ascii="Times New Roman" w:eastAsia="Calibri" w:hAnsi="Times New Roman" w:cs="Times New Roman"/>
          <w:sz w:val="24"/>
          <w:szCs w:val="24"/>
        </w:rPr>
        <w:t>00/100) lub jej równowartość w walucie obcej.</w:t>
      </w:r>
    </w:p>
    <w:p w:rsidR="00FB0FCF" w:rsidRPr="00234C1A" w:rsidRDefault="00FB0FCF" w:rsidP="00A36DBD">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Inne dokumenty oferty:</w:t>
      </w:r>
    </w:p>
    <w:p w:rsidR="00FB0FCF" w:rsidRPr="00234C1A" w:rsidRDefault="00E50818" w:rsidP="00B0179B">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w</w:t>
      </w:r>
      <w:r w:rsidR="00FB0FCF" w:rsidRPr="00234C1A">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234C1A">
        <w:rPr>
          <w:rFonts w:ascii="Times New Roman" w:hAnsi="Times New Roman" w:cs="Times New Roman"/>
          <w:sz w:val="24"/>
          <w:szCs w:val="24"/>
        </w:rPr>
        <w:t>zaleca</w:t>
      </w:r>
      <w:r w:rsidR="00FB0FCF" w:rsidRPr="00234C1A">
        <w:rPr>
          <w:rFonts w:ascii="Times New Roman" w:hAnsi="Times New Roman" w:cs="Times New Roman"/>
          <w:sz w:val="24"/>
          <w:szCs w:val="24"/>
        </w:rPr>
        <w:t xml:space="preserve"> zamieszczeni</w:t>
      </w:r>
      <w:r w:rsidR="007F0203" w:rsidRPr="00234C1A">
        <w:rPr>
          <w:rFonts w:ascii="Times New Roman" w:hAnsi="Times New Roman" w:cs="Times New Roman"/>
          <w:sz w:val="24"/>
          <w:szCs w:val="24"/>
        </w:rPr>
        <w:t>e</w:t>
      </w:r>
      <w:r w:rsidR="00FB0FCF" w:rsidRPr="00234C1A">
        <w:rPr>
          <w:rFonts w:ascii="Times New Roman" w:hAnsi="Times New Roman" w:cs="Times New Roman"/>
          <w:sz w:val="24"/>
          <w:szCs w:val="24"/>
        </w:rPr>
        <w:t xml:space="preserve"> powyższej informacji zgodnie z formularzem stanowiącym </w:t>
      </w:r>
      <w:r w:rsidR="00CD38EC" w:rsidRPr="00234C1A">
        <w:rPr>
          <w:rFonts w:ascii="Times New Roman" w:hAnsi="Times New Roman" w:cs="Times New Roman"/>
          <w:sz w:val="24"/>
          <w:szCs w:val="24"/>
        </w:rPr>
        <w:t>Z</w:t>
      </w:r>
      <w:r w:rsidR="00FB0FCF"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6</w:t>
      </w:r>
      <w:r w:rsidR="00FB0FCF" w:rsidRPr="00234C1A">
        <w:rPr>
          <w:rFonts w:ascii="Times New Roman" w:hAnsi="Times New Roman" w:cs="Times New Roman"/>
          <w:sz w:val="24"/>
          <w:szCs w:val="24"/>
        </w:rPr>
        <w:t xml:space="preserve"> do SIWZ.</w:t>
      </w:r>
      <w:r w:rsidRPr="00234C1A">
        <w:rPr>
          <w:rFonts w:ascii="Times New Roman" w:hAnsi="Times New Roman" w:cs="Times New Roman"/>
          <w:sz w:val="24"/>
          <w:szCs w:val="24"/>
        </w:rPr>
        <w:br/>
      </w:r>
      <w:r w:rsidR="00FB0FCF" w:rsidRPr="00234C1A">
        <w:rPr>
          <w:rFonts w:ascii="Times New Roman" w:hAnsi="Times New Roman" w:cs="Times New Roman"/>
          <w:sz w:val="24"/>
          <w:szCs w:val="24"/>
        </w:rPr>
        <w:t>Wykonawca powołujący się przy wykazywaniu spełnienia warunków udziału</w:t>
      </w:r>
      <w:r w:rsidR="00B0179B" w:rsidRPr="00234C1A">
        <w:rPr>
          <w:rFonts w:ascii="Times New Roman" w:hAnsi="Times New Roman" w:cs="Times New Roman"/>
          <w:sz w:val="24"/>
          <w:szCs w:val="24"/>
        </w:rPr>
        <w:br/>
      </w:r>
      <w:r w:rsidR="00FB0FCF" w:rsidRPr="00234C1A">
        <w:rPr>
          <w:rFonts w:ascii="Times New Roman" w:hAnsi="Times New Roman" w:cs="Times New Roman"/>
          <w:sz w:val="24"/>
          <w:szCs w:val="24"/>
        </w:rPr>
        <w:t>w postępowaniu na potencjał innych pod</w:t>
      </w:r>
      <w:r w:rsidRPr="00234C1A">
        <w:rPr>
          <w:rFonts w:ascii="Times New Roman" w:hAnsi="Times New Roman" w:cs="Times New Roman"/>
          <w:sz w:val="24"/>
          <w:szCs w:val="24"/>
        </w:rPr>
        <w:t>miotów, które będą brały udział</w:t>
      </w:r>
      <w:r w:rsidRPr="00234C1A">
        <w:rPr>
          <w:rFonts w:ascii="Times New Roman" w:hAnsi="Times New Roman" w:cs="Times New Roman"/>
          <w:sz w:val="24"/>
          <w:szCs w:val="24"/>
        </w:rPr>
        <w:br/>
      </w:r>
      <w:r w:rsidR="00FB0FCF" w:rsidRPr="00234C1A">
        <w:rPr>
          <w:rFonts w:ascii="Times New Roman" w:hAnsi="Times New Roman" w:cs="Times New Roman"/>
          <w:sz w:val="24"/>
          <w:szCs w:val="24"/>
        </w:rPr>
        <w:t>w realizacji części zamówienia, przedkłada także dokumenty dotyczące tego podmiotu w zakresie wymaganym dla Wykonawcy;</w:t>
      </w:r>
    </w:p>
    <w:p w:rsidR="00FB0FCF"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dokument potwierdzający zabezpieczenie oferty akceptowaną formą </w:t>
      </w:r>
      <w:r w:rsidR="009503FC" w:rsidRPr="00234C1A">
        <w:rPr>
          <w:rFonts w:ascii="Times New Roman" w:hAnsi="Times New Roman" w:cs="Times New Roman"/>
          <w:sz w:val="24"/>
          <w:szCs w:val="24"/>
        </w:rPr>
        <w:t>w</w:t>
      </w:r>
      <w:r w:rsidR="00F22747" w:rsidRPr="00234C1A">
        <w:rPr>
          <w:rFonts w:ascii="Times New Roman" w:hAnsi="Times New Roman" w:cs="Times New Roman"/>
          <w:sz w:val="24"/>
          <w:szCs w:val="24"/>
        </w:rPr>
        <w:t>adium</w:t>
      </w:r>
      <w:r w:rsidR="00F22747" w:rsidRPr="00234C1A">
        <w:rPr>
          <w:rFonts w:ascii="Times New Roman" w:hAnsi="Times New Roman" w:cs="Times New Roman"/>
          <w:sz w:val="24"/>
          <w:szCs w:val="24"/>
        </w:rPr>
        <w:br/>
      </w:r>
      <w:r w:rsidRPr="00234C1A">
        <w:rPr>
          <w:rFonts w:ascii="Times New Roman" w:hAnsi="Times New Roman" w:cs="Times New Roman"/>
          <w:sz w:val="24"/>
          <w:szCs w:val="24"/>
        </w:rPr>
        <w:t xml:space="preserve">w jednej z form wymienionych w art. 45 ust. 6 </w:t>
      </w:r>
      <w:r w:rsidR="00B711D4" w:rsidRPr="00234C1A">
        <w:rPr>
          <w:rFonts w:ascii="Times New Roman" w:hAnsi="Times New Roman" w:cs="Times New Roman"/>
          <w:sz w:val="24"/>
          <w:szCs w:val="24"/>
        </w:rPr>
        <w:t xml:space="preserve">ustawy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upoważnienie osoby podpisującej ofertę (gdy nie wynika to z treści dokumentów dołączonych do oferty). W przypadku </w:t>
      </w:r>
      <w:r w:rsidR="00E50818" w:rsidRPr="00234C1A">
        <w:rPr>
          <w:rFonts w:ascii="Times New Roman" w:hAnsi="Times New Roman" w:cs="Times New Roman"/>
          <w:sz w:val="24"/>
          <w:szCs w:val="24"/>
        </w:rPr>
        <w:t>W</w:t>
      </w:r>
      <w:r w:rsidRPr="00234C1A">
        <w:rPr>
          <w:rFonts w:ascii="Times New Roman" w:hAnsi="Times New Roman" w:cs="Times New Roman"/>
          <w:sz w:val="24"/>
          <w:szCs w:val="24"/>
        </w:rPr>
        <w:t>ykonawców ubiegających się wspólnie</w:t>
      </w:r>
      <w:r w:rsidR="00E50818" w:rsidRPr="00234C1A">
        <w:rPr>
          <w:rFonts w:ascii="Times New Roman" w:hAnsi="Times New Roman" w:cs="Times New Roman"/>
          <w:sz w:val="24"/>
          <w:szCs w:val="24"/>
        </w:rPr>
        <w:t xml:space="preserve"> </w:t>
      </w:r>
      <w:r w:rsidRPr="00234C1A">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234C1A">
        <w:rPr>
          <w:rFonts w:ascii="Times New Roman" w:hAnsi="Times New Roman" w:cs="Times New Roman"/>
          <w:sz w:val="24"/>
          <w:szCs w:val="24"/>
        </w:rPr>
        <w:br/>
      </w:r>
      <w:r w:rsidRPr="00234C1A">
        <w:rPr>
          <w:rFonts w:ascii="Times New Roman" w:hAnsi="Times New Roman" w:cs="Times New Roman"/>
          <w:sz w:val="24"/>
          <w:szCs w:val="24"/>
        </w:rPr>
        <w:t xml:space="preserve">w postępowaniu i zawarcia </w:t>
      </w:r>
      <w:r w:rsidR="00033E1B" w:rsidRPr="00234C1A">
        <w:rPr>
          <w:rFonts w:ascii="Times New Roman" w:hAnsi="Times New Roman" w:cs="Times New Roman"/>
          <w:sz w:val="24"/>
          <w:szCs w:val="24"/>
        </w:rPr>
        <w:t>U</w:t>
      </w:r>
      <w:r w:rsidRPr="00234C1A">
        <w:rPr>
          <w:rFonts w:ascii="Times New Roman" w:hAnsi="Times New Roman" w:cs="Times New Roman"/>
          <w:sz w:val="24"/>
          <w:szCs w:val="24"/>
        </w:rPr>
        <w:t>mowy;</w:t>
      </w:r>
    </w:p>
    <w:p w:rsidR="00FB0FCF"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lista podmiotów należących do tej samej grupy kapitałowej</w:t>
      </w:r>
      <w:r w:rsidR="007F0203" w:rsidRPr="00234C1A">
        <w:rPr>
          <w:rFonts w:ascii="Times New Roman" w:hAnsi="Times New Roman" w:cs="Times New Roman"/>
          <w:sz w:val="24"/>
          <w:szCs w:val="24"/>
        </w:rPr>
        <w:t xml:space="preserve"> lub i</w:t>
      </w:r>
      <w:r w:rsidR="00D3212C" w:rsidRPr="00234C1A">
        <w:rPr>
          <w:rFonts w:ascii="Times New Roman" w:hAnsi="Times New Roman" w:cs="Times New Roman"/>
          <w:sz w:val="24"/>
          <w:szCs w:val="24"/>
        </w:rPr>
        <w:t>nformacja</w:t>
      </w:r>
      <w:r w:rsidR="00D3212C" w:rsidRPr="00234C1A">
        <w:rPr>
          <w:rFonts w:ascii="Times New Roman" w:hAnsi="Times New Roman" w:cs="Times New Roman"/>
          <w:sz w:val="24"/>
          <w:szCs w:val="24"/>
        </w:rPr>
        <w:br/>
      </w:r>
      <w:r w:rsidRPr="00234C1A">
        <w:rPr>
          <w:rFonts w:ascii="Times New Roman" w:hAnsi="Times New Roman" w:cs="Times New Roman"/>
          <w:sz w:val="24"/>
          <w:szCs w:val="24"/>
        </w:rPr>
        <w:t xml:space="preserve">o tym, że Wykonawca nie należy do grupy kapitałowej na formularzu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7</w:t>
      </w:r>
      <w:r w:rsidRPr="00234C1A">
        <w:rPr>
          <w:rFonts w:ascii="Times New Roman" w:hAnsi="Times New Roman" w:cs="Times New Roman"/>
          <w:sz w:val="24"/>
          <w:szCs w:val="24"/>
        </w:rPr>
        <w:t xml:space="preserve"> do SIWZ.</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W przypadku Wykonawców ubiegających się wspólnie o udzielenie zamówienia wymagane w pkt. 9.2 dokumenty składa każdy z występujących wspólnie Wykonawców.</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Dokumenty są składane w oryginale lub kopii poświadczonej za zgodność z oryginałem przez Wykonawcę.</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W przypadku Wykonawców wspólnie ubiegających się o udzielenie zamówienia na zasadach których Wykonawca polega określonych w art. 26 ust. 2 b ustawy, kopie dokumentów dotyczących odpowiednio Wykonawcy lub tych podmiotów są poświadczane za zgodność z oryginałem przez Wykonawcę lub te podmioty.</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Dokumenty sporządzone w języku obcym są składane wraz z tłumaczeniem na język polski.</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lastRenderedPageBreak/>
        <w:t>Jeżeli Wykonawca ma siedzibę lub miejsce zamieszkania poza terytorium Rzeczypospolitej Polskiej:</w:t>
      </w:r>
    </w:p>
    <w:p w:rsidR="006070A8" w:rsidRPr="00234C1A" w:rsidRDefault="006070A8" w:rsidP="006070A8">
      <w:pPr>
        <w:pStyle w:val="Akapitzlist"/>
        <w:numPr>
          <w:ilvl w:val="0"/>
          <w:numId w:val="9"/>
        </w:numPr>
        <w:tabs>
          <w:tab w:val="left" w:pos="993"/>
        </w:tabs>
        <w:ind w:left="993" w:hanging="295"/>
        <w:rPr>
          <w:rFonts w:ascii="Times New Roman" w:hAnsi="Times New Roman" w:cs="Times New Roman"/>
          <w:sz w:val="24"/>
          <w:szCs w:val="24"/>
        </w:rPr>
      </w:pPr>
      <w:r w:rsidRPr="00234C1A">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6070A8" w:rsidRPr="00234C1A" w:rsidRDefault="006070A8" w:rsidP="006070A8">
      <w:pPr>
        <w:pStyle w:val="Akapitzlist"/>
        <w:numPr>
          <w:ilvl w:val="1"/>
          <w:numId w:val="10"/>
        </w:numPr>
        <w:ind w:left="1701" w:hanging="283"/>
        <w:rPr>
          <w:rFonts w:ascii="Times New Roman" w:hAnsi="Times New Roman" w:cs="Times New Roman"/>
          <w:sz w:val="24"/>
          <w:szCs w:val="24"/>
        </w:rPr>
      </w:pPr>
      <w:r w:rsidRPr="00234C1A">
        <w:rPr>
          <w:rFonts w:ascii="Times New Roman" w:hAnsi="Times New Roman" w:cs="Times New Roman"/>
          <w:sz w:val="24"/>
          <w:szCs w:val="24"/>
        </w:rPr>
        <w:t>nie otwarto jego likwidacji ani nie ogłoszono upadłości,</w:t>
      </w:r>
    </w:p>
    <w:p w:rsidR="006070A8" w:rsidRPr="00234C1A" w:rsidRDefault="006070A8" w:rsidP="006070A8">
      <w:pPr>
        <w:pStyle w:val="Akapitzlist"/>
        <w:numPr>
          <w:ilvl w:val="1"/>
          <w:numId w:val="10"/>
        </w:numPr>
        <w:ind w:left="1701" w:hanging="283"/>
        <w:rPr>
          <w:rFonts w:ascii="Times New Roman" w:hAnsi="Times New Roman" w:cs="Times New Roman"/>
          <w:sz w:val="24"/>
          <w:szCs w:val="24"/>
        </w:rPr>
      </w:pPr>
      <w:r w:rsidRPr="00234C1A">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234C1A">
        <w:rPr>
          <w:rFonts w:ascii="Times New Roman" w:hAnsi="Times New Roman" w:cs="Times New Roman"/>
          <w:sz w:val="24"/>
          <w:szCs w:val="24"/>
        </w:rPr>
        <w:br/>
        <w:t>w całości wykonania decyzji właściwego organu.</w:t>
      </w:r>
    </w:p>
    <w:p w:rsidR="006070A8" w:rsidRPr="00234C1A" w:rsidRDefault="006070A8" w:rsidP="006070A8">
      <w:pPr>
        <w:ind w:left="993" w:firstLine="0"/>
        <w:rPr>
          <w:rFonts w:ascii="Times New Roman" w:hAnsi="Times New Roman" w:cs="Times New Roman"/>
          <w:sz w:val="24"/>
          <w:szCs w:val="24"/>
        </w:rPr>
      </w:pPr>
      <w:r w:rsidRPr="00234C1A">
        <w:rPr>
          <w:rFonts w:ascii="Times New Roman" w:hAnsi="Times New Roman" w:cs="Times New Roman"/>
          <w:sz w:val="24"/>
          <w:szCs w:val="24"/>
        </w:rPr>
        <w:t>Dokumenty, o których mowa w pkt. 1 a), powinny być wystawione nie wcześniej niż 6 miesięcy przed upływem terminu składania ofert.</w:t>
      </w:r>
    </w:p>
    <w:p w:rsidR="006070A8" w:rsidRPr="00234C1A" w:rsidRDefault="006070A8" w:rsidP="006070A8">
      <w:pPr>
        <w:ind w:left="993" w:firstLine="0"/>
        <w:rPr>
          <w:rFonts w:ascii="Times New Roman" w:hAnsi="Times New Roman" w:cs="Times New Roman"/>
          <w:sz w:val="24"/>
          <w:szCs w:val="24"/>
        </w:rPr>
      </w:pPr>
      <w:r w:rsidRPr="00234C1A">
        <w:rPr>
          <w:rFonts w:ascii="Times New Roman" w:hAnsi="Times New Roman" w:cs="Times New Roman"/>
          <w:sz w:val="24"/>
          <w:szCs w:val="24"/>
        </w:rPr>
        <w:t>Dokumenty, o których mowa w pkt. 1 b), powinny być wystawione nie wcześniej niż 3 miesiące przed upływem terminu składania ofert.</w:t>
      </w:r>
    </w:p>
    <w:p w:rsidR="006070A8" w:rsidRPr="00234C1A" w:rsidRDefault="006070A8" w:rsidP="006070A8">
      <w:pPr>
        <w:pStyle w:val="Akapitzlist"/>
        <w:numPr>
          <w:ilvl w:val="0"/>
          <w:numId w:val="9"/>
        </w:numPr>
        <w:ind w:left="993" w:hanging="284"/>
        <w:rPr>
          <w:rFonts w:ascii="Times New Roman" w:hAnsi="Times New Roman" w:cs="Times New Roman"/>
          <w:sz w:val="24"/>
          <w:szCs w:val="24"/>
        </w:rPr>
      </w:pPr>
      <w:r w:rsidRPr="00234C1A">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070A8" w:rsidRPr="00234C1A" w:rsidRDefault="006070A8" w:rsidP="006070A8">
      <w:pPr>
        <w:pStyle w:val="Akapitzlist"/>
        <w:numPr>
          <w:ilvl w:val="0"/>
          <w:numId w:val="9"/>
        </w:numPr>
        <w:ind w:left="993" w:hanging="284"/>
        <w:rPr>
          <w:rFonts w:ascii="Times New Roman" w:hAnsi="Times New Roman" w:cs="Times New Roman"/>
          <w:sz w:val="24"/>
          <w:szCs w:val="24"/>
        </w:rPr>
      </w:pPr>
      <w:r w:rsidRPr="00234C1A">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33E1B" w:rsidRPr="00234C1A" w:rsidRDefault="00033E1B" w:rsidP="00033E1B">
      <w:pPr>
        <w:ind w:left="0" w:firstLine="0"/>
        <w:rPr>
          <w:rFonts w:ascii="Times New Roman" w:hAnsi="Times New Roman" w:cs="Times New Roman"/>
          <w:sz w:val="20"/>
          <w:szCs w:val="20"/>
        </w:rPr>
      </w:pPr>
    </w:p>
    <w:p w:rsidR="00033E1B" w:rsidRPr="00234C1A" w:rsidRDefault="00033E1B" w:rsidP="00033E1B">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POROZUMIEWANIE SIĘ ZAMAWIAJĄCEGO Z WYKONAWCAMI</w:t>
      </w:r>
    </w:p>
    <w:p w:rsidR="00033E1B" w:rsidRPr="00234C1A" w:rsidRDefault="00033E1B" w:rsidP="00CF7D19">
      <w:pPr>
        <w:pStyle w:val="Akapitzlist"/>
        <w:numPr>
          <w:ilvl w:val="0"/>
          <w:numId w:val="11"/>
        </w:numPr>
        <w:ind w:left="993" w:hanging="567"/>
        <w:rPr>
          <w:rFonts w:ascii="Times New Roman" w:hAnsi="Times New Roman" w:cs="Times New Roman"/>
          <w:b/>
          <w:sz w:val="24"/>
          <w:szCs w:val="24"/>
        </w:rPr>
      </w:pPr>
      <w:r w:rsidRPr="00234C1A">
        <w:rPr>
          <w:rFonts w:ascii="Times New Roman" w:hAnsi="Times New Roman" w:cs="Times New Roman"/>
          <w:sz w:val="24"/>
          <w:szCs w:val="24"/>
        </w:rPr>
        <w:t>Oświadczenia, wnioski, zawiadomienia oraz informac</w:t>
      </w:r>
      <w:r w:rsidR="00CF7D19" w:rsidRPr="00234C1A">
        <w:rPr>
          <w:rFonts w:ascii="Times New Roman" w:hAnsi="Times New Roman" w:cs="Times New Roman"/>
          <w:sz w:val="24"/>
          <w:szCs w:val="24"/>
        </w:rPr>
        <w:t>je Zamawiający</w:t>
      </w:r>
      <w:r w:rsidR="00CF7D19" w:rsidRPr="00234C1A">
        <w:rPr>
          <w:rFonts w:ascii="Times New Roman" w:hAnsi="Times New Roman" w:cs="Times New Roman"/>
          <w:sz w:val="24"/>
          <w:szCs w:val="24"/>
        </w:rPr>
        <w:br/>
      </w:r>
      <w:r w:rsidRPr="00234C1A">
        <w:rPr>
          <w:rFonts w:ascii="Times New Roman" w:hAnsi="Times New Roman" w:cs="Times New Roman"/>
          <w:sz w:val="24"/>
          <w:szCs w:val="24"/>
        </w:rPr>
        <w:t xml:space="preserve">i Wykonawcy przekazują w języku polskim, pisemnie z </w:t>
      </w:r>
      <w:r w:rsidR="00D550E1" w:rsidRPr="00234C1A">
        <w:rPr>
          <w:rFonts w:ascii="Times New Roman" w:hAnsi="Times New Roman" w:cs="Times New Roman"/>
          <w:sz w:val="24"/>
          <w:szCs w:val="24"/>
        </w:rPr>
        <w:t xml:space="preserve">zastrzeżeniem postanowień pkt. </w:t>
      </w:r>
      <w:r w:rsidR="006070A8" w:rsidRPr="00234C1A">
        <w:rPr>
          <w:rFonts w:ascii="Times New Roman" w:hAnsi="Times New Roman" w:cs="Times New Roman"/>
          <w:sz w:val="24"/>
          <w:szCs w:val="24"/>
        </w:rPr>
        <w:t>10</w:t>
      </w:r>
      <w:r w:rsidRPr="00234C1A">
        <w:rPr>
          <w:rFonts w:ascii="Times New Roman" w:hAnsi="Times New Roman" w:cs="Times New Roman"/>
          <w:sz w:val="24"/>
          <w:szCs w:val="24"/>
        </w:rPr>
        <w:t>.2.</w:t>
      </w:r>
    </w:p>
    <w:p w:rsidR="00033E1B" w:rsidRPr="00234C1A" w:rsidRDefault="00033E1B" w:rsidP="00CF7D19">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dopuszcza porozumiewanie się za pomocą faksu lub poczty elektronicznej przy przekazywaniu następujących dokumentów:</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 xml:space="preserve">zapytania Wykonawców i wyjaśnienia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amawiającego dotyczące treści SIWZ,</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modyfikacje treści SIWZ,</w:t>
      </w:r>
    </w:p>
    <w:p w:rsidR="00033E1B" w:rsidRPr="00234C1A"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wnioski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amawiającego o wyjaśnienie treści oferty i wyjaśnienia treści oferty przez Wykonawców,</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wezwania kierowane do Wykonawc</w:t>
      </w:r>
      <w:r w:rsidR="006A6D34" w:rsidRPr="00234C1A">
        <w:rPr>
          <w:rFonts w:ascii="Times New Roman" w:hAnsi="Times New Roman" w:cs="Times New Roman"/>
          <w:sz w:val="24"/>
          <w:szCs w:val="24"/>
        </w:rPr>
        <w:t>ów o wyjaśnienie i wyjaśnienia W</w:t>
      </w:r>
      <w:r w:rsidRPr="00234C1A">
        <w:rPr>
          <w:rFonts w:ascii="Times New Roman" w:hAnsi="Times New Roman" w:cs="Times New Roman"/>
          <w:sz w:val="24"/>
          <w:szCs w:val="24"/>
        </w:rPr>
        <w:t xml:space="preserve">ykonawców dotyczące oświadczeń i dokumentów, o których mowa w art. 25 ust. 1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 xml:space="preserve">wezwania kierowane do Wykonawców na podstawie art. 26 ust. 3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lastRenderedPageBreak/>
        <w:t>informacje o poprawieniu oczywistych omyłek pisarskich oraz omyłek rachunkowych w obliczeniu ceny,</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oświadczenia Wykonawców w sprawie wyrażenia zgody na poprawienie omyłek rachunkowych,</w:t>
      </w:r>
    </w:p>
    <w:p w:rsidR="00496A78" w:rsidRPr="00234C1A" w:rsidRDefault="00033E1B" w:rsidP="00B535CF">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wnioski Zamawiającego o wyrażenie zgody na przedłużenie terminu związania ofertą oraz odpowiedzi Wykonawców w tej sprawie,</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zawiadomienia:</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o wyborze najkorzystniejszej oferty</w:t>
      </w:r>
      <w:r w:rsidR="006A6D34" w:rsidRPr="00234C1A">
        <w:rPr>
          <w:rFonts w:ascii="Times New Roman" w:hAnsi="Times New Roman" w:cs="Times New Roman"/>
          <w:sz w:val="24"/>
          <w:szCs w:val="24"/>
        </w:rPr>
        <w:t>,</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xml:space="preserve">- o </w:t>
      </w:r>
      <w:r w:rsidR="00736874" w:rsidRPr="00234C1A">
        <w:rPr>
          <w:rFonts w:ascii="Times New Roman" w:hAnsi="Times New Roman" w:cs="Times New Roman"/>
          <w:sz w:val="24"/>
          <w:szCs w:val="24"/>
        </w:rPr>
        <w:t>W</w:t>
      </w:r>
      <w:r w:rsidRPr="00234C1A">
        <w:rPr>
          <w:rFonts w:ascii="Times New Roman" w:hAnsi="Times New Roman" w:cs="Times New Roman"/>
          <w:sz w:val="24"/>
          <w:szCs w:val="24"/>
        </w:rPr>
        <w:t>ykonawcach, którzy zostali z postępowania wykluczeni,</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xml:space="preserve">- o </w:t>
      </w:r>
      <w:r w:rsidR="00736874" w:rsidRPr="00234C1A">
        <w:rPr>
          <w:rFonts w:ascii="Times New Roman" w:hAnsi="Times New Roman" w:cs="Times New Roman"/>
          <w:sz w:val="24"/>
          <w:szCs w:val="24"/>
        </w:rPr>
        <w:t>W</w:t>
      </w:r>
      <w:r w:rsidRPr="00234C1A">
        <w:rPr>
          <w:rFonts w:ascii="Times New Roman" w:hAnsi="Times New Roman" w:cs="Times New Roman"/>
          <w:sz w:val="24"/>
          <w:szCs w:val="24"/>
        </w:rPr>
        <w:t>ykonawcach, których oferty zostały odrzucone,</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o unieważnieniu postępowania.</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Jeżeli Zamawiający lub Wykonawca przekazuje oświadczenia, wnioski,</w:t>
      </w:r>
      <w:r w:rsidR="006A6D34" w:rsidRPr="00234C1A">
        <w:rPr>
          <w:rFonts w:ascii="Times New Roman" w:hAnsi="Times New Roman" w:cs="Times New Roman"/>
          <w:sz w:val="24"/>
          <w:szCs w:val="24"/>
        </w:rPr>
        <w:t xml:space="preserve"> </w:t>
      </w:r>
      <w:r w:rsidRPr="00234C1A">
        <w:rPr>
          <w:rFonts w:ascii="Times New Roman" w:hAnsi="Times New Roman" w:cs="Times New Roman"/>
          <w:sz w:val="24"/>
          <w:szCs w:val="24"/>
        </w:rPr>
        <w:t>zawiadomienia, wezwania lub inne informacje i dokumenty wymienione w pkt</w:t>
      </w:r>
      <w:r w:rsidR="006A6D34" w:rsidRPr="00234C1A">
        <w:rPr>
          <w:rFonts w:ascii="Times New Roman" w:hAnsi="Times New Roman" w:cs="Times New Roman"/>
          <w:sz w:val="24"/>
          <w:szCs w:val="24"/>
        </w:rPr>
        <w:t>.</w:t>
      </w:r>
      <w:r w:rsidR="006A6D34" w:rsidRPr="00234C1A">
        <w:rPr>
          <w:rFonts w:ascii="Times New Roman" w:hAnsi="Times New Roman" w:cs="Times New Roman"/>
          <w:sz w:val="24"/>
          <w:szCs w:val="24"/>
        </w:rPr>
        <w:br/>
      </w:r>
      <w:r w:rsidR="0044665E" w:rsidRPr="00234C1A">
        <w:rPr>
          <w:rFonts w:ascii="Times New Roman" w:hAnsi="Times New Roman" w:cs="Times New Roman"/>
          <w:sz w:val="24"/>
          <w:szCs w:val="24"/>
        </w:rPr>
        <w:t>10</w:t>
      </w:r>
      <w:r w:rsidRPr="00234C1A">
        <w:rPr>
          <w:rFonts w:ascii="Times New Roman" w:hAnsi="Times New Roman" w:cs="Times New Roman"/>
          <w:sz w:val="24"/>
          <w:szCs w:val="24"/>
        </w:rPr>
        <w:t>.2 faksem lub pocztą elektroniczną, każda ze stron na żądanie drugiej strony niezwłocznie potwierdza fakt ich otrzymania.</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W celu zapewnienia sprawneg</w:t>
      </w:r>
      <w:r w:rsidR="00496A78" w:rsidRPr="00234C1A">
        <w:rPr>
          <w:rFonts w:ascii="Times New Roman" w:hAnsi="Times New Roman" w:cs="Times New Roman"/>
          <w:sz w:val="24"/>
          <w:szCs w:val="24"/>
        </w:rPr>
        <w:t>o porozumiewania się Wykonawców</w:t>
      </w:r>
      <w:r w:rsidR="00496A78" w:rsidRPr="00234C1A">
        <w:rPr>
          <w:rFonts w:ascii="Times New Roman" w:hAnsi="Times New Roman" w:cs="Times New Roman"/>
          <w:sz w:val="24"/>
          <w:szCs w:val="24"/>
        </w:rPr>
        <w:br/>
      </w:r>
      <w:r w:rsidRPr="00234C1A">
        <w:rPr>
          <w:rFonts w:ascii="Times New Roman" w:hAnsi="Times New Roman" w:cs="Times New Roman"/>
          <w:sz w:val="24"/>
          <w:szCs w:val="24"/>
        </w:rPr>
        <w:t>z Zamawiającym za pomocą faksu i poczty elektronicznej w tym postępowaniu</w:t>
      </w:r>
      <w:r w:rsidR="00736874" w:rsidRPr="00234C1A">
        <w:rPr>
          <w:rFonts w:ascii="Times New Roman" w:hAnsi="Times New Roman" w:cs="Times New Roman"/>
          <w:sz w:val="24"/>
          <w:szCs w:val="24"/>
        </w:rPr>
        <w:t>,</w:t>
      </w:r>
      <w:r w:rsidRPr="00234C1A">
        <w:rPr>
          <w:rFonts w:ascii="Times New Roman" w:hAnsi="Times New Roman" w:cs="Times New Roman"/>
          <w:sz w:val="24"/>
          <w:szCs w:val="24"/>
        </w:rPr>
        <w:t xml:space="preserve"> </w:t>
      </w:r>
      <w:r w:rsidR="00736874" w:rsidRPr="00234C1A">
        <w:rPr>
          <w:rFonts w:ascii="Times New Roman" w:hAnsi="Times New Roman" w:cs="Times New Roman"/>
          <w:sz w:val="24"/>
          <w:szCs w:val="24"/>
        </w:rPr>
        <w:t>Z</w:t>
      </w:r>
      <w:r w:rsidRPr="00234C1A">
        <w:rPr>
          <w:rFonts w:ascii="Times New Roman" w:hAnsi="Times New Roman" w:cs="Times New Roman"/>
          <w:sz w:val="24"/>
          <w:szCs w:val="24"/>
        </w:rPr>
        <w:t>amawiający wskazuje niżej podane numery i adresy:</w:t>
      </w:r>
    </w:p>
    <w:p w:rsidR="00033E1B" w:rsidRPr="00234C1A" w:rsidRDefault="00033E1B" w:rsidP="006A6D34">
      <w:pPr>
        <w:tabs>
          <w:tab w:val="left" w:pos="1701"/>
        </w:tabs>
        <w:ind w:left="1276" w:firstLine="0"/>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t>numer faksu:</w:t>
      </w:r>
    </w:p>
    <w:p w:rsidR="00033E1B" w:rsidRPr="00234C1A" w:rsidRDefault="00033E1B" w:rsidP="006A6D34">
      <w:pPr>
        <w:ind w:left="1701" w:firstLine="0"/>
        <w:rPr>
          <w:rFonts w:ascii="Times New Roman" w:hAnsi="Times New Roman" w:cs="Times New Roman"/>
          <w:sz w:val="24"/>
          <w:szCs w:val="24"/>
        </w:rPr>
      </w:pPr>
      <w:r w:rsidRPr="00234C1A">
        <w:rPr>
          <w:rFonts w:ascii="Times New Roman" w:hAnsi="Times New Roman" w:cs="Times New Roman"/>
          <w:sz w:val="24"/>
          <w:szCs w:val="24"/>
        </w:rPr>
        <w:t>(091) 327 97 99 w Wydziale Ochrony Środowiska i Leśnictwa Urzędu Miasta Świnoujście (czynny całą dobę)</w:t>
      </w:r>
    </w:p>
    <w:p w:rsidR="00033E1B" w:rsidRPr="00234C1A" w:rsidRDefault="00033E1B" w:rsidP="006A6D34">
      <w:pPr>
        <w:tabs>
          <w:tab w:val="left" w:pos="1701"/>
        </w:tabs>
        <w:ind w:left="1276"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t>adres poczty elektronicznej:</w:t>
      </w:r>
    </w:p>
    <w:p w:rsidR="00033E1B" w:rsidRPr="00234C1A" w:rsidRDefault="00033E1B" w:rsidP="006A6D34">
      <w:pPr>
        <w:ind w:left="1701" w:firstLine="0"/>
        <w:rPr>
          <w:rFonts w:ascii="Times New Roman" w:hAnsi="Times New Roman" w:cs="Times New Roman"/>
          <w:sz w:val="24"/>
          <w:szCs w:val="24"/>
        </w:rPr>
      </w:pPr>
      <w:r w:rsidRPr="00234C1A">
        <w:rPr>
          <w:rFonts w:ascii="Times New Roman" w:hAnsi="Times New Roman" w:cs="Times New Roman"/>
          <w:sz w:val="24"/>
          <w:szCs w:val="24"/>
        </w:rPr>
        <w:t>wos@um.swinoujscie.pl</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przypadkach występowania jakichkolwiek</w:t>
      </w:r>
      <w:r w:rsidR="006A6D34" w:rsidRPr="00234C1A">
        <w:rPr>
          <w:rFonts w:ascii="Times New Roman" w:hAnsi="Times New Roman" w:cs="Times New Roman"/>
          <w:sz w:val="24"/>
          <w:szCs w:val="24"/>
        </w:rPr>
        <w:t xml:space="preserve"> przeszkód w porozumiewaniu się</w:t>
      </w:r>
      <w:r w:rsidR="006A6D34" w:rsidRPr="00234C1A">
        <w:rPr>
          <w:rFonts w:ascii="Times New Roman" w:hAnsi="Times New Roman" w:cs="Times New Roman"/>
          <w:sz w:val="24"/>
          <w:szCs w:val="24"/>
        </w:rPr>
        <w:br/>
      </w:r>
      <w:r w:rsidRPr="00234C1A">
        <w:rPr>
          <w:rFonts w:ascii="Times New Roman" w:hAnsi="Times New Roman" w:cs="Times New Roman"/>
          <w:sz w:val="24"/>
          <w:szCs w:val="24"/>
        </w:rPr>
        <w:t xml:space="preserve">z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amawiającym w sposób opisany w pkt. 10.4 zamawiający wskazuje dodatkowo następujące numery i adresy:</w:t>
      </w:r>
    </w:p>
    <w:p w:rsidR="00033E1B" w:rsidRPr="00234C1A" w:rsidRDefault="00033E1B" w:rsidP="00197A68">
      <w:pPr>
        <w:tabs>
          <w:tab w:val="left" w:pos="1276"/>
          <w:tab w:val="left" w:pos="1701"/>
          <w:tab w:val="left" w:pos="5700"/>
        </w:tabs>
        <w:ind w:left="993" w:firstLine="0"/>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t>numer faksu:</w:t>
      </w:r>
      <w:r w:rsidR="00197A68" w:rsidRPr="00234C1A">
        <w:rPr>
          <w:rFonts w:ascii="Times New Roman" w:hAnsi="Times New Roman" w:cs="Times New Roman"/>
          <w:sz w:val="24"/>
          <w:szCs w:val="24"/>
        </w:rPr>
        <w:tab/>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(091) 321 59 95 w Urzędzie Miasta Świnoujście (czynny całą dobę)</w:t>
      </w:r>
    </w:p>
    <w:p w:rsidR="00033E1B" w:rsidRPr="00234C1A" w:rsidRDefault="00033E1B" w:rsidP="00EB6C9D">
      <w:pPr>
        <w:tabs>
          <w:tab w:val="left" w:pos="1276"/>
          <w:tab w:val="left" w:pos="1701"/>
        </w:tabs>
        <w:ind w:left="993"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t>adresy poczty elektronicznej (do zastosowania w podanej kolejności):</w:t>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 xml:space="preserve">agrochowska@um.swinoujscie.pl </w:t>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sekretariat@um.swinoujscie.pl</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234C1A" w:rsidRDefault="00E001C3" w:rsidP="00EA1452">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wymaga, by podane przez Wykonawcę dane</w:t>
      </w:r>
      <w:r w:rsidR="00033E1B" w:rsidRPr="00234C1A">
        <w:rPr>
          <w:rFonts w:ascii="Times New Roman" w:hAnsi="Times New Roman" w:cs="Times New Roman"/>
          <w:sz w:val="24"/>
          <w:szCs w:val="24"/>
        </w:rPr>
        <w:t xml:space="preserve"> teleadresowe umożliwiały przesłanie korespondencji faksem w czasie całej doby</w:t>
      </w:r>
      <w:r w:rsidRPr="00234C1A">
        <w:rPr>
          <w:rFonts w:ascii="Times New Roman" w:hAnsi="Times New Roman" w:cs="Times New Roman"/>
          <w:sz w:val="24"/>
          <w:szCs w:val="24"/>
        </w:rPr>
        <w:t>.</w:t>
      </w:r>
    </w:p>
    <w:p w:rsidR="00CC1331" w:rsidRPr="00234C1A" w:rsidRDefault="00CC1331" w:rsidP="00CC1331">
      <w:pPr>
        <w:pStyle w:val="Akapitzlist"/>
        <w:ind w:left="993"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OSOBY UPRAWIONE DO POROZUMIENIA SIĘ Z WYKONAWCAMI</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upoważnia do kontaktów z Wykonawcami następujące osoby: </w:t>
      </w:r>
    </w:p>
    <w:p w:rsidR="00596220"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Anna Grochowska, </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Telefon:</w:t>
      </w:r>
      <w:r w:rsidRPr="00234C1A">
        <w:rPr>
          <w:rFonts w:ascii="Times New Roman" w:hAnsi="Times New Roman" w:cs="Times New Roman"/>
          <w:sz w:val="24"/>
          <w:szCs w:val="24"/>
        </w:rPr>
        <w:tab/>
      </w:r>
      <w:r w:rsidRPr="00234C1A">
        <w:rPr>
          <w:rFonts w:ascii="Times New Roman" w:hAnsi="Times New Roman" w:cs="Times New Roman"/>
          <w:sz w:val="24"/>
          <w:szCs w:val="24"/>
        </w:rPr>
        <w:tab/>
        <w:t>(091) 327 86 41</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lastRenderedPageBreak/>
        <w:t>Faks:</w:t>
      </w:r>
      <w:r w:rsidR="00736874" w:rsidRPr="00234C1A">
        <w:rPr>
          <w:rFonts w:ascii="Times New Roman" w:hAnsi="Times New Roman" w:cs="Times New Roman"/>
          <w:sz w:val="24"/>
          <w:szCs w:val="24"/>
        </w:rPr>
        <w:tab/>
      </w:r>
      <w:r w:rsidRPr="00234C1A">
        <w:rPr>
          <w:rFonts w:ascii="Times New Roman" w:hAnsi="Times New Roman" w:cs="Times New Roman"/>
          <w:sz w:val="24"/>
          <w:szCs w:val="24"/>
        </w:rPr>
        <w:tab/>
        <w:t>(091) 327 97 99</w:t>
      </w:r>
    </w:p>
    <w:p w:rsidR="00E459DB" w:rsidRPr="00234C1A" w:rsidRDefault="00E001C3" w:rsidP="006070A8">
      <w:pPr>
        <w:ind w:left="2127" w:hanging="1701"/>
        <w:rPr>
          <w:rFonts w:ascii="Times New Roman" w:hAnsi="Times New Roman" w:cs="Times New Roman"/>
          <w:sz w:val="24"/>
          <w:szCs w:val="24"/>
        </w:rPr>
      </w:pPr>
      <w:r w:rsidRPr="00234C1A">
        <w:rPr>
          <w:rFonts w:ascii="Times New Roman" w:hAnsi="Times New Roman" w:cs="Times New Roman"/>
          <w:sz w:val="24"/>
          <w:szCs w:val="24"/>
        </w:rPr>
        <w:t>Osobiście:</w:t>
      </w:r>
      <w:r w:rsidRPr="00234C1A">
        <w:rPr>
          <w:rFonts w:ascii="Times New Roman" w:hAnsi="Times New Roman" w:cs="Times New Roman"/>
          <w:sz w:val="24"/>
          <w:szCs w:val="24"/>
        </w:rPr>
        <w:tab/>
        <w:t>w lokalu 203 w siedzibie Zamawiającego w godz. od 8:00 do</w:t>
      </w:r>
      <w:r w:rsidR="00C342DB" w:rsidRPr="00234C1A">
        <w:rPr>
          <w:rFonts w:ascii="Times New Roman" w:hAnsi="Times New Roman" w:cs="Times New Roman"/>
          <w:sz w:val="24"/>
          <w:szCs w:val="24"/>
        </w:rPr>
        <w:t xml:space="preserve"> </w:t>
      </w:r>
      <w:r w:rsidRPr="00234C1A">
        <w:rPr>
          <w:rFonts w:ascii="Times New Roman" w:hAnsi="Times New Roman" w:cs="Times New Roman"/>
          <w:sz w:val="24"/>
          <w:szCs w:val="24"/>
        </w:rPr>
        <w:t>15:00 przy ul. Wyspiańskiego 35c wejście 1</w:t>
      </w:r>
      <w:r w:rsidR="00736874" w:rsidRPr="00234C1A">
        <w:rPr>
          <w:rFonts w:ascii="Times New Roman" w:hAnsi="Times New Roman" w:cs="Times New Roman"/>
          <w:sz w:val="24"/>
          <w:szCs w:val="24"/>
        </w:rPr>
        <w:t>.</w:t>
      </w:r>
    </w:p>
    <w:p w:rsidR="00E459DB" w:rsidRPr="00234C1A" w:rsidRDefault="00E459DB"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WYMAGANIA DOTYCZĄCE WADIUM</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żąda od Wykonawców wniesienia wadium w wysokości</w:t>
      </w:r>
      <w:r w:rsidRPr="00234C1A">
        <w:rPr>
          <w:rFonts w:ascii="Times New Roman" w:hAnsi="Times New Roman" w:cs="Times New Roman"/>
          <w:sz w:val="24"/>
          <w:szCs w:val="24"/>
        </w:rPr>
        <w:br/>
      </w:r>
      <w:r w:rsidR="0027777A" w:rsidRPr="00234C1A">
        <w:rPr>
          <w:rFonts w:ascii="Times New Roman" w:hAnsi="Times New Roman" w:cs="Times New Roman"/>
          <w:sz w:val="24"/>
          <w:szCs w:val="24"/>
        </w:rPr>
        <w:t>5</w:t>
      </w:r>
      <w:r w:rsidRPr="00234C1A">
        <w:rPr>
          <w:rFonts w:ascii="Times New Roman" w:hAnsi="Times New Roman" w:cs="Times New Roman"/>
          <w:sz w:val="24"/>
          <w:szCs w:val="24"/>
        </w:rPr>
        <w:t xml:space="preserve"> 000,00 zł (słownie złotych: </w:t>
      </w:r>
      <w:r w:rsidR="0027777A" w:rsidRPr="00234C1A">
        <w:rPr>
          <w:rFonts w:ascii="Times New Roman" w:hAnsi="Times New Roman" w:cs="Times New Roman"/>
          <w:sz w:val="24"/>
          <w:szCs w:val="24"/>
        </w:rPr>
        <w:t>pięć tysięcy</w:t>
      </w:r>
      <w:r w:rsidRPr="00234C1A">
        <w:rPr>
          <w:rFonts w:ascii="Times New Roman" w:hAnsi="Times New Roman" w:cs="Times New Roman"/>
          <w:sz w:val="24"/>
          <w:szCs w:val="24"/>
        </w:rPr>
        <w:t xml:space="preserve"> 00/100) przed upływem terminu składania ofert w jednej z form wymienionych w art. 45 ust. 6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001C3" w:rsidRPr="00234C1A" w:rsidRDefault="00E001C3" w:rsidP="00F22747">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Wadium wnoszone w pieniądzu Wykonawca wpłaca przelewem na rachunek bankowy </w:t>
      </w:r>
      <w:r w:rsidR="00736874" w:rsidRPr="00234C1A">
        <w:rPr>
          <w:rFonts w:ascii="Times New Roman" w:hAnsi="Times New Roman" w:cs="Times New Roman"/>
          <w:sz w:val="24"/>
          <w:szCs w:val="24"/>
        </w:rPr>
        <w:t>U</w:t>
      </w:r>
      <w:r w:rsidRPr="00234C1A">
        <w:rPr>
          <w:rFonts w:ascii="Times New Roman" w:hAnsi="Times New Roman" w:cs="Times New Roman"/>
          <w:sz w:val="24"/>
          <w:szCs w:val="24"/>
        </w:rPr>
        <w:t xml:space="preserve">rzędu Miasta Świnoujście w </w:t>
      </w:r>
      <w:r w:rsidR="009503FC" w:rsidRPr="00234C1A">
        <w:rPr>
          <w:rFonts w:ascii="Times New Roman" w:hAnsi="Times New Roman" w:cs="Times New Roman"/>
          <w:sz w:val="24"/>
          <w:szCs w:val="24"/>
        </w:rPr>
        <w:t>PEKAO S.A. Oddz. w Świnoujściu,</w:t>
      </w:r>
      <w:r w:rsidR="009503FC" w:rsidRPr="00234C1A">
        <w:rPr>
          <w:rFonts w:ascii="Times New Roman" w:hAnsi="Times New Roman" w:cs="Times New Roman"/>
          <w:sz w:val="24"/>
          <w:szCs w:val="24"/>
        </w:rPr>
        <w:br/>
      </w:r>
      <w:r w:rsidRPr="00234C1A">
        <w:rPr>
          <w:rFonts w:ascii="Times New Roman" w:hAnsi="Times New Roman" w:cs="Times New Roman"/>
          <w:sz w:val="24"/>
          <w:szCs w:val="24"/>
        </w:rPr>
        <w:t xml:space="preserve">nr rachunku: 27 1240 3914 1111 0010 0965 1187 z określeniem tytułu wpłaty: „przetarg – </w:t>
      </w:r>
      <w:r w:rsidR="00E54EBD" w:rsidRPr="00234C1A">
        <w:rPr>
          <w:rFonts w:ascii="Times New Roman" w:eastAsia="Times New Roman" w:hAnsi="Times New Roman" w:cs="Times New Roman"/>
          <w:sz w:val="24"/>
          <w:szCs w:val="24"/>
          <w:lang w:eastAsia="pl-PL"/>
        </w:rPr>
        <w:t>„</w:t>
      </w:r>
      <w:r w:rsidR="00E54EBD" w:rsidRPr="00234C1A">
        <w:rPr>
          <w:rFonts w:ascii="Times New Roman" w:eastAsia="Times New Roman" w:hAnsi="Times New Roman" w:cs="Times New Roman"/>
          <w:iCs/>
          <w:spacing w:val="-1"/>
          <w:sz w:val="24"/>
          <w:szCs w:val="24"/>
          <w:lang w:eastAsia="pl-PL"/>
        </w:rPr>
        <w:t>Sprzątanie zielonego rynku „Pod Zegarem” przy ul. Kołłątaja</w:t>
      </w:r>
      <w:r w:rsidR="00E54EBD" w:rsidRPr="00234C1A">
        <w:rPr>
          <w:rFonts w:ascii="Times New Roman" w:eastAsia="Times New Roman" w:hAnsi="Times New Roman" w:cs="Times New Roman"/>
          <w:iCs/>
          <w:sz w:val="24"/>
          <w:szCs w:val="24"/>
          <w:lang w:eastAsia="pl-PL"/>
        </w:rPr>
        <w:t>”</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Datą wniesienia wadium w pieniądzu przelewem na rachunek jw. jest data uznania wskazanego rachunku.</w:t>
      </w:r>
    </w:p>
    <w:p w:rsidR="00E001C3" w:rsidRPr="00234C1A" w:rsidRDefault="00E001C3"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TERMIN ZWIĄZANIA Z OFERTĄ</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Termin związany z ofertą wynosi </w:t>
      </w:r>
      <w:r w:rsidR="000F6EA5" w:rsidRPr="00234C1A">
        <w:rPr>
          <w:rFonts w:ascii="Times New Roman" w:hAnsi="Times New Roman" w:cs="Times New Roman"/>
          <w:sz w:val="24"/>
          <w:szCs w:val="24"/>
        </w:rPr>
        <w:t>3</w:t>
      </w:r>
      <w:r w:rsidRPr="00234C1A">
        <w:rPr>
          <w:rFonts w:ascii="Times New Roman" w:hAnsi="Times New Roman" w:cs="Times New Roman"/>
          <w:sz w:val="24"/>
          <w:szCs w:val="24"/>
        </w:rPr>
        <w:t>0 dni.</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Bieg terminu związania ofertą rozpoczyna się wraz z upływem ostatecznego terminu do składania ofert.</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W szczególnie uzasadnionych przypadkach termin związania z ofertą może zostać zmieniony na warunkach ok</w:t>
      </w:r>
      <w:r w:rsidR="003A51F7" w:rsidRPr="00234C1A">
        <w:rPr>
          <w:rFonts w:ascii="Times New Roman" w:hAnsi="Times New Roman" w:cs="Times New Roman"/>
          <w:sz w:val="24"/>
          <w:szCs w:val="24"/>
        </w:rPr>
        <w:t>reślonych w art. 85 ust. 2</w:t>
      </w:r>
      <w:r w:rsidRPr="00234C1A">
        <w:rPr>
          <w:rFonts w:ascii="Times New Roman" w:hAnsi="Times New Roman" w:cs="Times New Roman"/>
          <w:sz w:val="24"/>
          <w:szCs w:val="24"/>
        </w:rPr>
        <w:t xml:space="preserve">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001C3" w:rsidRPr="00234C1A" w:rsidRDefault="00E001C3"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sz w:val="24"/>
          <w:szCs w:val="24"/>
        </w:rPr>
      </w:pPr>
      <w:r w:rsidRPr="00234C1A">
        <w:rPr>
          <w:rFonts w:ascii="Times New Roman" w:hAnsi="Times New Roman" w:cs="Times New Roman"/>
          <w:b/>
          <w:sz w:val="24"/>
          <w:szCs w:val="24"/>
        </w:rPr>
        <w:t>OPIS SPOSOBU PRZYGOTOWANIA OFERTY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zaleca złożenia oferty na formularzu oferty stanowiącym Załącznik 1 do SIWZ</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Oferta misi być sporządzona w języku polskim w formie pisemnej, tj. na maszynie do pisania, komputerze lub nieścieralnym atramentem oraz podpisana przez uprawnionego przedstawiciela Wykonawcy.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Wszystkie strony oferty (w tym załączniki) powinny być podpisane przez osobę podpisującą ofertę. Zaleca się zszycie i opatrzenie kolejną numeracją wszystkich kart oferty.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Wszystkie miejsca, w których Wykonawca naniósł zmiany powinny być parafowane przez osobę podpisującą ofertę.</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przypadku, gdy Wykonawca dołącza do oferty jako załącznik kopię dokumentu, kopia winna być poświadczona za zgodność z oryginałem.</w:t>
      </w:r>
    </w:p>
    <w:p w:rsidR="006070A8" w:rsidRPr="00234C1A" w:rsidRDefault="006070A8" w:rsidP="006070A8">
      <w:pPr>
        <w:pStyle w:val="Akapitzlist"/>
        <w:ind w:left="993" w:firstLine="0"/>
        <w:rPr>
          <w:rFonts w:ascii="Times New Roman" w:hAnsi="Times New Roman" w:cs="Times New Roman"/>
          <w:sz w:val="20"/>
          <w:szCs w:val="20"/>
        </w:rPr>
      </w:pPr>
    </w:p>
    <w:p w:rsidR="006070A8" w:rsidRPr="00234C1A" w:rsidRDefault="006070A8" w:rsidP="006070A8">
      <w:p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14a.CZĘŚCI ZAMÓWIENIA I PODWYKONAWCY – ZAMIERZENIA WYKONAWCY I OGRANICZENIA ZAMAWIAJĄCEGO</w:t>
      </w:r>
    </w:p>
    <w:p w:rsidR="006070A8" w:rsidRPr="00234C1A" w:rsidRDefault="006070A8" w:rsidP="006070A8">
      <w:pPr>
        <w:tabs>
          <w:tab w:val="left" w:pos="993"/>
        </w:tabs>
        <w:ind w:hanging="141"/>
        <w:rPr>
          <w:rFonts w:ascii="Times New Roman" w:hAnsi="Times New Roman" w:cs="Times New Roman"/>
          <w:sz w:val="24"/>
          <w:szCs w:val="24"/>
        </w:rPr>
      </w:pPr>
      <w:r w:rsidRPr="00234C1A">
        <w:rPr>
          <w:rFonts w:ascii="Times New Roman" w:hAnsi="Times New Roman" w:cs="Times New Roman"/>
          <w:sz w:val="24"/>
          <w:szCs w:val="24"/>
        </w:rPr>
        <w:t>14a.1 Wykonawca może powierzyć wykonanie części zamówienia podwykonawcy.</w:t>
      </w:r>
    </w:p>
    <w:p w:rsidR="006070A8" w:rsidRPr="00234C1A" w:rsidRDefault="006070A8" w:rsidP="006070A8">
      <w:pPr>
        <w:tabs>
          <w:tab w:val="left" w:pos="993"/>
        </w:tabs>
        <w:ind w:left="993"/>
        <w:rPr>
          <w:rFonts w:ascii="Times New Roman" w:hAnsi="Times New Roman" w:cs="Times New Roman"/>
          <w:sz w:val="24"/>
          <w:szCs w:val="24"/>
        </w:rPr>
      </w:pPr>
      <w:r w:rsidRPr="00234C1A">
        <w:rPr>
          <w:rFonts w:ascii="Times New Roman" w:hAnsi="Times New Roman" w:cs="Times New Roman"/>
          <w:sz w:val="24"/>
          <w:szCs w:val="24"/>
        </w:rPr>
        <w:t xml:space="preserve">14a.2 Zamawiający wymaga określenia przez Wykonawcę części zamówienia, które Wykonawca zamierza powierzyć do realizacji podwykonawcom, lub podania przez Wykonawcę nazw (firm) podwykonawców, na których zasoby Wykonawca </w:t>
      </w:r>
      <w:r w:rsidRPr="00234C1A">
        <w:rPr>
          <w:rFonts w:ascii="Times New Roman" w:hAnsi="Times New Roman" w:cs="Times New Roman"/>
          <w:sz w:val="24"/>
          <w:szCs w:val="24"/>
        </w:rPr>
        <w:lastRenderedPageBreak/>
        <w:t>powołuje się na zasadach określonych w art. 26 ust. 2b, w celu wykazania spełniania warunków udziału w postępowaniu, o których mowa w art. 22 ust 1. Jeżeli zmiana albo rezygnacja z podwykonawcy dotyczy podmiotu, na którego zasoby Wykonawca powołał się, na zasadach określonych w ast. 26 ust 2b, w celu wykazania jest obowiązany wykazać Zamawiającemu, iż proponowany inny podwykonawca lub wykonawca samodzielnie spełnia je w stopniu nie mniejszym niż wymagany w trakcie postępowania o udzielenie zamówienia.</w:t>
      </w:r>
    </w:p>
    <w:p w:rsidR="006070A8" w:rsidRPr="00234C1A" w:rsidRDefault="006070A8" w:rsidP="006070A8">
      <w:pPr>
        <w:tabs>
          <w:tab w:val="left" w:pos="993"/>
        </w:tabs>
        <w:ind w:left="993"/>
        <w:rPr>
          <w:rFonts w:ascii="Times New Roman" w:hAnsi="Times New Roman" w:cs="Times New Roman"/>
          <w:sz w:val="24"/>
          <w:szCs w:val="24"/>
        </w:rPr>
      </w:pPr>
      <w:r w:rsidRPr="00234C1A">
        <w:rPr>
          <w:rFonts w:ascii="Times New Roman" w:hAnsi="Times New Roman" w:cs="Times New Roman"/>
          <w:sz w:val="24"/>
          <w:szCs w:val="24"/>
        </w:rPr>
        <w:t>14a.3 Dopuszcza się możliwość składania jednej oferty przez dwa lub więcej podmioty, pod warunkiem, że taka oferta spełniać będzie następujące wymagania:</w:t>
      </w:r>
    </w:p>
    <w:p w:rsidR="006070A8" w:rsidRPr="00234C1A" w:rsidRDefault="006070A8" w:rsidP="006070A8">
      <w:pPr>
        <w:pStyle w:val="Akapitzlist"/>
        <w:numPr>
          <w:ilvl w:val="0"/>
          <w:numId w:val="16"/>
        </w:numPr>
        <w:tabs>
          <w:tab w:val="left" w:pos="1276"/>
        </w:tabs>
        <w:rPr>
          <w:rFonts w:ascii="Times New Roman" w:hAnsi="Times New Roman" w:cs="Times New Roman"/>
          <w:sz w:val="24"/>
          <w:szCs w:val="24"/>
        </w:rPr>
      </w:pPr>
      <w:r w:rsidRPr="00234C1A">
        <w:rPr>
          <w:rFonts w:ascii="Times New Roman" w:hAnsi="Times New Roman" w:cs="Times New Roman"/>
          <w:sz w:val="24"/>
          <w:szCs w:val="24"/>
        </w:rPr>
        <w:t>Wykonawcy ustanawiają pełnomocnika do reprezentowania ich w postepowaniu o udzielenie zamówienia albo reprezentowania w postępowaniu i zawarcia Umowy w sprawie zamówienia publicznego.</w:t>
      </w:r>
    </w:p>
    <w:p w:rsidR="006070A8" w:rsidRPr="00234C1A" w:rsidRDefault="006070A8" w:rsidP="006070A8">
      <w:pPr>
        <w:pStyle w:val="Akapitzlist"/>
        <w:numPr>
          <w:ilvl w:val="0"/>
          <w:numId w:val="16"/>
        </w:numPr>
        <w:rPr>
          <w:rFonts w:ascii="Times New Roman" w:hAnsi="Times New Roman" w:cs="Times New Roman"/>
          <w:sz w:val="24"/>
          <w:szCs w:val="24"/>
        </w:rPr>
      </w:pPr>
      <w:r w:rsidRPr="00234C1A">
        <w:rPr>
          <w:rFonts w:ascii="Times New Roman" w:hAnsi="Times New Roman" w:cs="Times New Roman"/>
          <w:sz w:val="24"/>
          <w:szCs w:val="24"/>
        </w:rPr>
        <w:t>Podmioty występujące wspólnie ponoszą solidarną odpowiedzialność za niewykonanie lub nienależyte wykonanie zamówienia.</w:t>
      </w:r>
    </w:p>
    <w:p w:rsidR="006070A8" w:rsidRPr="00234C1A" w:rsidRDefault="006070A8" w:rsidP="006070A8">
      <w:pPr>
        <w:pStyle w:val="Akapitzlist"/>
        <w:numPr>
          <w:ilvl w:val="0"/>
          <w:numId w:val="16"/>
        </w:numPr>
        <w:rPr>
          <w:rFonts w:ascii="Times New Roman" w:hAnsi="Times New Roman" w:cs="Times New Roman"/>
          <w:sz w:val="24"/>
          <w:szCs w:val="24"/>
        </w:rPr>
      </w:pPr>
      <w:r w:rsidRPr="00234C1A">
        <w:rPr>
          <w:rFonts w:ascii="Times New Roman" w:hAnsi="Times New Roman" w:cs="Times New Roman"/>
          <w:sz w:val="24"/>
          <w:szCs w:val="24"/>
        </w:rPr>
        <w:t>W przypadku dokonania wyboru oferty Wykonawcy występującego wspólnie przed przystąpieniem do zawarcia Umowy o zamówienie publiczne, przedłożona zostanie umowa regulująca współpracę Wykonawców występujących wspólnie. Termin, na jaki zastała zawarta Umowa Wykonawców nie może być krótszy od terminu określonego w wykonaniu zadania.</w:t>
      </w:r>
    </w:p>
    <w:p w:rsidR="00E001C3" w:rsidRPr="00234C1A" w:rsidRDefault="00E001C3" w:rsidP="00E001C3">
      <w:pPr>
        <w:ind w:left="426" w:firstLine="0"/>
        <w:rPr>
          <w:rFonts w:ascii="Times New Roman" w:hAnsi="Times New Roman" w:cs="Times New Roman"/>
          <w:sz w:val="20"/>
          <w:szCs w:val="20"/>
        </w:rPr>
      </w:pPr>
    </w:p>
    <w:p w:rsidR="00E001C3" w:rsidRPr="00234C1A" w:rsidRDefault="00841F09"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MIEJSCE I TERMIN ZŁOŻENIA</w:t>
      </w:r>
      <w:r w:rsidR="00E001C3" w:rsidRPr="00234C1A">
        <w:rPr>
          <w:rFonts w:ascii="Times New Roman" w:hAnsi="Times New Roman" w:cs="Times New Roman"/>
          <w:b/>
          <w:sz w:val="24"/>
          <w:szCs w:val="24"/>
        </w:rPr>
        <w:t xml:space="preserve"> I OTWARCIA OFERTY.</w:t>
      </w:r>
    </w:p>
    <w:p w:rsidR="00E001C3" w:rsidRPr="005A3EDF" w:rsidRDefault="00E001C3" w:rsidP="00DC0F1F">
      <w:pPr>
        <w:pStyle w:val="Akapitzlist"/>
        <w:numPr>
          <w:ilvl w:val="0"/>
          <w:numId w:val="17"/>
        </w:numPr>
        <w:ind w:left="993" w:hanging="567"/>
        <w:rPr>
          <w:rFonts w:ascii="Times New Roman" w:hAnsi="Times New Roman" w:cs="Times New Roman"/>
          <w:sz w:val="24"/>
          <w:szCs w:val="24"/>
        </w:rPr>
      </w:pPr>
      <w:r w:rsidRPr="005A3EDF">
        <w:rPr>
          <w:rFonts w:ascii="Times New Roman" w:hAnsi="Times New Roman" w:cs="Times New Roman"/>
          <w:sz w:val="24"/>
          <w:szCs w:val="24"/>
        </w:rPr>
        <w:t>Oferty należy składać w siedzibie Zamawiającego, na adres: Gmina Miasto Świnoujście, ul. Wojska Polskiego 1/5,</w:t>
      </w:r>
      <w:r w:rsidR="00DC0F1F" w:rsidRPr="005A3EDF">
        <w:rPr>
          <w:rFonts w:ascii="Times New Roman" w:hAnsi="Times New Roman" w:cs="Times New Roman"/>
          <w:sz w:val="24"/>
          <w:szCs w:val="24"/>
        </w:rPr>
        <w:t xml:space="preserve"> 72-600 Świnoujście </w:t>
      </w:r>
      <w:r w:rsidR="00A56882" w:rsidRPr="005A3EDF">
        <w:rPr>
          <w:rFonts w:ascii="Times New Roman" w:hAnsi="Times New Roman" w:cs="Times New Roman"/>
          <w:sz w:val="24"/>
          <w:szCs w:val="24"/>
        </w:rPr>
        <w:t xml:space="preserve">Stanowisko Obsługi Interesanta </w:t>
      </w:r>
      <w:r w:rsidRPr="005A3EDF">
        <w:rPr>
          <w:rFonts w:ascii="Times New Roman" w:hAnsi="Times New Roman" w:cs="Times New Roman"/>
          <w:sz w:val="24"/>
          <w:szCs w:val="24"/>
        </w:rPr>
        <w:t xml:space="preserve">w terminie do dnia </w:t>
      </w:r>
      <w:r w:rsidR="00CE3B85" w:rsidRPr="005A3EDF">
        <w:rPr>
          <w:rFonts w:ascii="Times New Roman" w:hAnsi="Times New Roman" w:cs="Times New Roman"/>
          <w:b/>
          <w:sz w:val="24"/>
          <w:szCs w:val="24"/>
        </w:rPr>
        <w:t>07.04</w:t>
      </w:r>
      <w:r w:rsidR="00FB0730" w:rsidRPr="005A3EDF">
        <w:rPr>
          <w:rFonts w:ascii="Times New Roman" w:hAnsi="Times New Roman" w:cs="Times New Roman"/>
          <w:b/>
          <w:sz w:val="24"/>
          <w:szCs w:val="24"/>
        </w:rPr>
        <w:t>.201</w:t>
      </w:r>
      <w:r w:rsidR="00A56882" w:rsidRPr="005A3EDF">
        <w:rPr>
          <w:rFonts w:ascii="Times New Roman" w:hAnsi="Times New Roman" w:cs="Times New Roman"/>
          <w:b/>
          <w:sz w:val="24"/>
          <w:szCs w:val="24"/>
        </w:rPr>
        <w:t>6</w:t>
      </w:r>
      <w:r w:rsidR="00F00354" w:rsidRPr="005A3EDF">
        <w:rPr>
          <w:rFonts w:ascii="Times New Roman" w:hAnsi="Times New Roman" w:cs="Times New Roman"/>
          <w:b/>
          <w:sz w:val="24"/>
          <w:szCs w:val="24"/>
        </w:rPr>
        <w:t xml:space="preserve"> </w:t>
      </w:r>
      <w:r w:rsidRPr="005A3EDF">
        <w:rPr>
          <w:rFonts w:ascii="Times New Roman" w:hAnsi="Times New Roman" w:cs="Times New Roman"/>
          <w:b/>
          <w:sz w:val="24"/>
          <w:szCs w:val="24"/>
        </w:rPr>
        <w:t xml:space="preserve"> </w:t>
      </w:r>
      <w:r w:rsidR="00FB0730" w:rsidRPr="005A3EDF">
        <w:rPr>
          <w:rFonts w:ascii="Times New Roman" w:hAnsi="Times New Roman" w:cs="Times New Roman"/>
          <w:b/>
          <w:sz w:val="24"/>
          <w:szCs w:val="24"/>
        </w:rPr>
        <w:t>roku do godziny</w:t>
      </w:r>
      <w:r w:rsidR="00FB0730" w:rsidRPr="005A3EDF">
        <w:rPr>
          <w:rFonts w:ascii="Times New Roman" w:hAnsi="Times New Roman" w:cs="Times New Roman"/>
          <w:sz w:val="24"/>
          <w:szCs w:val="24"/>
        </w:rPr>
        <w:t xml:space="preserve"> </w:t>
      </w:r>
      <w:r w:rsidR="00CE3B85" w:rsidRPr="005A3EDF">
        <w:rPr>
          <w:rFonts w:ascii="Times New Roman" w:hAnsi="Times New Roman" w:cs="Times New Roman"/>
          <w:b/>
          <w:sz w:val="24"/>
          <w:szCs w:val="24"/>
        </w:rPr>
        <w:t>13:3</w:t>
      </w:r>
      <w:r w:rsidRPr="005A3EDF">
        <w:rPr>
          <w:rFonts w:ascii="Times New Roman" w:hAnsi="Times New Roman" w:cs="Times New Roman"/>
          <w:b/>
          <w:sz w:val="24"/>
          <w:szCs w:val="24"/>
        </w:rPr>
        <w:t>0</w:t>
      </w:r>
      <w:r w:rsidR="00DC0F1F" w:rsidRPr="005A3EDF">
        <w:rPr>
          <w:rFonts w:ascii="Times New Roman" w:hAnsi="Times New Roman" w:cs="Times New Roman"/>
          <w:sz w:val="24"/>
          <w:szCs w:val="24"/>
        </w:rPr>
        <w:t>.</w:t>
      </w:r>
    </w:p>
    <w:p w:rsidR="00E001C3" w:rsidRPr="005A3EDF" w:rsidRDefault="00E001C3" w:rsidP="00DC0F1F">
      <w:pPr>
        <w:pStyle w:val="Akapitzlist"/>
        <w:numPr>
          <w:ilvl w:val="0"/>
          <w:numId w:val="17"/>
        </w:numPr>
        <w:ind w:left="993" w:hanging="567"/>
        <w:rPr>
          <w:rFonts w:ascii="Times New Roman" w:hAnsi="Times New Roman" w:cs="Times New Roman"/>
          <w:sz w:val="24"/>
          <w:szCs w:val="24"/>
        </w:rPr>
      </w:pPr>
      <w:r w:rsidRPr="005A3EDF">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5A3EDF" w:rsidRDefault="00E001C3" w:rsidP="00DC0F1F">
      <w:pPr>
        <w:ind w:left="1134" w:firstLine="0"/>
        <w:rPr>
          <w:rFonts w:ascii="Times New Roman" w:hAnsi="Times New Roman" w:cs="Times New Roman"/>
          <w:sz w:val="24"/>
          <w:szCs w:val="24"/>
        </w:rPr>
      </w:pPr>
      <w:r w:rsidRPr="005A3EDF">
        <w:rPr>
          <w:rFonts w:ascii="Times New Roman" w:hAnsi="Times New Roman" w:cs="Times New Roman"/>
          <w:sz w:val="24"/>
          <w:szCs w:val="24"/>
        </w:rPr>
        <w:t>-</w:t>
      </w:r>
      <w:r w:rsidRPr="005A3EDF">
        <w:rPr>
          <w:rFonts w:ascii="Times New Roman" w:hAnsi="Times New Roman" w:cs="Times New Roman"/>
          <w:sz w:val="24"/>
          <w:szCs w:val="24"/>
        </w:rPr>
        <w:tab/>
        <w:t>nazwa i adres Zamawiającego</w:t>
      </w:r>
    </w:p>
    <w:p w:rsidR="00F843B8" w:rsidRPr="005A3EDF" w:rsidRDefault="00E001C3" w:rsidP="00F843B8">
      <w:pPr>
        <w:ind w:left="1134" w:firstLine="0"/>
        <w:rPr>
          <w:rFonts w:ascii="Times New Roman" w:hAnsi="Times New Roman" w:cs="Times New Roman"/>
          <w:sz w:val="24"/>
          <w:szCs w:val="24"/>
        </w:rPr>
      </w:pPr>
      <w:r w:rsidRPr="005A3EDF">
        <w:rPr>
          <w:rFonts w:ascii="Times New Roman" w:hAnsi="Times New Roman" w:cs="Times New Roman"/>
          <w:sz w:val="24"/>
          <w:szCs w:val="24"/>
        </w:rPr>
        <w:t>-</w:t>
      </w:r>
      <w:r w:rsidRPr="005A3EDF">
        <w:rPr>
          <w:rFonts w:ascii="Times New Roman" w:hAnsi="Times New Roman" w:cs="Times New Roman"/>
          <w:sz w:val="24"/>
          <w:szCs w:val="24"/>
        </w:rPr>
        <w:tab/>
        <w:t>nazwa i adres Wykonawcy</w:t>
      </w:r>
    </w:p>
    <w:p w:rsidR="00E001C3" w:rsidRPr="005A3EDF" w:rsidRDefault="00F843B8" w:rsidP="00F843B8">
      <w:pPr>
        <w:pStyle w:val="Akapitzlist"/>
        <w:numPr>
          <w:ilvl w:val="0"/>
          <w:numId w:val="17"/>
        </w:numPr>
        <w:ind w:left="993" w:hanging="567"/>
        <w:rPr>
          <w:rFonts w:ascii="Times New Roman" w:hAnsi="Times New Roman" w:cs="Times New Roman"/>
          <w:sz w:val="24"/>
          <w:szCs w:val="24"/>
        </w:rPr>
      </w:pPr>
      <w:r w:rsidRPr="005A3EDF">
        <w:rPr>
          <w:rFonts w:ascii="Times New Roman" w:hAnsi="Times New Roman" w:cs="Times New Roman"/>
          <w:sz w:val="24"/>
          <w:szCs w:val="24"/>
        </w:rPr>
        <w:t xml:space="preserve"> </w:t>
      </w:r>
      <w:r w:rsidR="00E001C3" w:rsidRPr="005A3EDF">
        <w:rPr>
          <w:rFonts w:ascii="Times New Roman" w:hAnsi="Times New Roman" w:cs="Times New Roman"/>
          <w:sz w:val="24"/>
          <w:szCs w:val="24"/>
        </w:rPr>
        <w:t xml:space="preserve">Tak opisaną kopertę wewnętrzną umieścić w kopercie zewnętrznej, która będzie posiadać następujące oznaczenia: „oferta na </w:t>
      </w:r>
      <w:r w:rsidR="00B0179B" w:rsidRPr="005A3EDF">
        <w:rPr>
          <w:rFonts w:ascii="Times New Roman" w:eastAsia="Times New Roman" w:hAnsi="Times New Roman" w:cs="Times New Roman"/>
          <w:sz w:val="24"/>
          <w:szCs w:val="24"/>
          <w:lang w:eastAsia="pl-PL"/>
        </w:rPr>
        <w:t>„</w:t>
      </w:r>
      <w:r w:rsidR="00B0179B" w:rsidRPr="005A3EDF">
        <w:rPr>
          <w:rFonts w:ascii="Times New Roman" w:eastAsia="Times New Roman" w:hAnsi="Times New Roman" w:cs="Times New Roman"/>
          <w:iCs/>
          <w:spacing w:val="-1"/>
          <w:sz w:val="24"/>
          <w:szCs w:val="24"/>
          <w:lang w:eastAsia="pl-PL"/>
        </w:rPr>
        <w:t>Sprzątanie zielonego rynku „Pod Zegarem” przy ul. Kołłątaja</w:t>
      </w:r>
      <w:r w:rsidR="00B0179B" w:rsidRPr="005A3EDF">
        <w:rPr>
          <w:rFonts w:ascii="Times New Roman" w:eastAsia="Times New Roman" w:hAnsi="Times New Roman" w:cs="Times New Roman"/>
          <w:iCs/>
          <w:sz w:val="24"/>
          <w:szCs w:val="24"/>
          <w:lang w:eastAsia="pl-PL"/>
        </w:rPr>
        <w:t xml:space="preserve">” </w:t>
      </w:r>
      <w:r w:rsidR="00E001C3" w:rsidRPr="005A3EDF">
        <w:rPr>
          <w:rFonts w:ascii="Times New Roman" w:hAnsi="Times New Roman" w:cs="Times New Roman"/>
          <w:sz w:val="24"/>
          <w:szCs w:val="24"/>
        </w:rPr>
        <w:t xml:space="preserve">– nie otwierać przed dniem </w:t>
      </w:r>
      <w:r w:rsidR="00CE3B85" w:rsidRPr="005A3EDF">
        <w:rPr>
          <w:rFonts w:ascii="Times New Roman" w:hAnsi="Times New Roman" w:cs="Times New Roman"/>
          <w:b/>
          <w:sz w:val="24"/>
          <w:szCs w:val="24"/>
        </w:rPr>
        <w:t>07.04.</w:t>
      </w:r>
      <w:r w:rsidR="00FB0730" w:rsidRPr="005A3EDF">
        <w:rPr>
          <w:rFonts w:ascii="Times New Roman" w:hAnsi="Times New Roman" w:cs="Times New Roman"/>
          <w:b/>
          <w:sz w:val="24"/>
          <w:szCs w:val="24"/>
        </w:rPr>
        <w:t>201</w:t>
      </w:r>
      <w:r w:rsidR="00A56882" w:rsidRPr="005A3EDF">
        <w:rPr>
          <w:rFonts w:ascii="Times New Roman" w:hAnsi="Times New Roman" w:cs="Times New Roman"/>
          <w:b/>
          <w:sz w:val="24"/>
          <w:szCs w:val="24"/>
        </w:rPr>
        <w:t>6</w:t>
      </w:r>
      <w:r w:rsidR="00C3344C" w:rsidRPr="005A3EDF">
        <w:rPr>
          <w:rFonts w:ascii="Times New Roman" w:hAnsi="Times New Roman" w:cs="Times New Roman"/>
          <w:b/>
          <w:sz w:val="24"/>
          <w:szCs w:val="24"/>
        </w:rPr>
        <w:t xml:space="preserve"> roku </w:t>
      </w:r>
      <w:r w:rsidR="00FB0730" w:rsidRPr="005A3EDF">
        <w:rPr>
          <w:rFonts w:ascii="Times New Roman" w:hAnsi="Times New Roman" w:cs="Times New Roman"/>
          <w:b/>
          <w:sz w:val="24"/>
          <w:szCs w:val="24"/>
        </w:rPr>
        <w:t xml:space="preserve">godz. </w:t>
      </w:r>
      <w:r w:rsidR="00CE3B85" w:rsidRPr="005A3EDF">
        <w:rPr>
          <w:rFonts w:ascii="Times New Roman" w:hAnsi="Times New Roman" w:cs="Times New Roman"/>
          <w:b/>
          <w:sz w:val="24"/>
          <w:szCs w:val="24"/>
        </w:rPr>
        <w:t>14:00</w:t>
      </w:r>
      <w:r w:rsidR="00E001C3" w:rsidRPr="005A3EDF">
        <w:rPr>
          <w:rFonts w:ascii="Times New Roman" w:hAnsi="Times New Roman" w:cs="Times New Roman"/>
          <w:b/>
          <w:sz w:val="24"/>
          <w:szCs w:val="24"/>
        </w:rPr>
        <w:t>”.</w:t>
      </w:r>
    </w:p>
    <w:p w:rsidR="00E001C3" w:rsidRPr="005A3EDF" w:rsidRDefault="00E001C3" w:rsidP="00DC0F1F">
      <w:pPr>
        <w:pStyle w:val="Akapitzlist"/>
        <w:numPr>
          <w:ilvl w:val="0"/>
          <w:numId w:val="17"/>
        </w:numPr>
        <w:ind w:left="993" w:hanging="567"/>
        <w:rPr>
          <w:rFonts w:ascii="Times New Roman" w:hAnsi="Times New Roman" w:cs="Times New Roman"/>
          <w:sz w:val="24"/>
          <w:szCs w:val="24"/>
        </w:rPr>
      </w:pPr>
      <w:r w:rsidRPr="005A3EDF">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5A3EDF"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5A3EDF">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5A3EDF">
        <w:rPr>
          <w:rFonts w:ascii="Times New Roman" w:hAnsi="Times New Roman" w:cs="Times New Roman"/>
          <w:sz w:val="24"/>
          <w:szCs w:val="24"/>
        </w:rPr>
        <w:t>pkt. 15.2</w:t>
      </w:r>
      <w:r w:rsidR="00EB6C9D" w:rsidRPr="005A3EDF">
        <w:rPr>
          <w:rFonts w:ascii="Times New Roman" w:hAnsi="Times New Roman" w:cs="Times New Roman"/>
          <w:sz w:val="24"/>
          <w:szCs w:val="24"/>
        </w:rPr>
        <w:br/>
      </w:r>
      <w:r w:rsidRPr="005A3EDF">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5A3EDF">
        <w:rPr>
          <w:rFonts w:ascii="Times New Roman" w:hAnsi="Times New Roman" w:cs="Times New Roman"/>
          <w:sz w:val="24"/>
          <w:szCs w:val="24"/>
        </w:rPr>
        <w:t>awca winien dokumenty te złożyć</w:t>
      </w:r>
      <w:r w:rsidRPr="005A3EDF">
        <w:rPr>
          <w:rFonts w:ascii="Times New Roman" w:hAnsi="Times New Roman" w:cs="Times New Roman"/>
          <w:sz w:val="24"/>
          <w:szCs w:val="24"/>
        </w:rPr>
        <w:t>.</w:t>
      </w:r>
    </w:p>
    <w:p w:rsidR="00E001C3" w:rsidRPr="005A3EDF" w:rsidRDefault="00E001C3" w:rsidP="00466F53">
      <w:pPr>
        <w:pStyle w:val="Akapitzlist"/>
        <w:numPr>
          <w:ilvl w:val="0"/>
          <w:numId w:val="17"/>
        </w:numPr>
        <w:tabs>
          <w:tab w:val="left" w:pos="993"/>
        </w:tabs>
        <w:ind w:left="993" w:hanging="567"/>
        <w:rPr>
          <w:rFonts w:ascii="Times New Roman" w:hAnsi="Times New Roman" w:cs="Times New Roman"/>
          <w:sz w:val="24"/>
          <w:szCs w:val="24"/>
        </w:rPr>
      </w:pPr>
      <w:r w:rsidRPr="005A3EDF">
        <w:rPr>
          <w:rFonts w:ascii="Times New Roman" w:hAnsi="Times New Roman" w:cs="Times New Roman"/>
          <w:sz w:val="24"/>
          <w:szCs w:val="24"/>
        </w:rPr>
        <w:t xml:space="preserve">Otwarcie ofert jest jawne i nastąpi w dniu </w:t>
      </w:r>
      <w:r w:rsidR="00CE3B85" w:rsidRPr="005A3EDF">
        <w:rPr>
          <w:rFonts w:ascii="Times New Roman" w:hAnsi="Times New Roman" w:cs="Times New Roman"/>
          <w:b/>
          <w:sz w:val="24"/>
          <w:szCs w:val="24"/>
        </w:rPr>
        <w:t>07.04.</w:t>
      </w:r>
      <w:r w:rsidR="00FB0730" w:rsidRPr="005A3EDF">
        <w:rPr>
          <w:rFonts w:ascii="Times New Roman" w:hAnsi="Times New Roman" w:cs="Times New Roman"/>
          <w:b/>
          <w:sz w:val="24"/>
          <w:szCs w:val="24"/>
        </w:rPr>
        <w:t>201</w:t>
      </w:r>
      <w:r w:rsidR="00A56882" w:rsidRPr="005A3EDF">
        <w:rPr>
          <w:rFonts w:ascii="Times New Roman" w:hAnsi="Times New Roman" w:cs="Times New Roman"/>
          <w:b/>
          <w:sz w:val="24"/>
          <w:szCs w:val="24"/>
        </w:rPr>
        <w:t>6</w:t>
      </w:r>
      <w:r w:rsidR="00FB0730" w:rsidRPr="005A3EDF">
        <w:rPr>
          <w:rFonts w:ascii="Times New Roman" w:hAnsi="Times New Roman" w:cs="Times New Roman"/>
          <w:b/>
          <w:sz w:val="24"/>
          <w:szCs w:val="24"/>
        </w:rPr>
        <w:t xml:space="preserve"> roku o godzinie </w:t>
      </w:r>
      <w:r w:rsidR="00CE3B85" w:rsidRPr="005A3EDF">
        <w:rPr>
          <w:rFonts w:ascii="Times New Roman" w:hAnsi="Times New Roman" w:cs="Times New Roman"/>
          <w:b/>
          <w:sz w:val="24"/>
          <w:szCs w:val="24"/>
        </w:rPr>
        <w:t>14:00</w:t>
      </w:r>
      <w:r w:rsidR="00466F53" w:rsidRPr="005A3EDF">
        <w:rPr>
          <w:rFonts w:ascii="Times New Roman" w:hAnsi="Times New Roman" w:cs="Times New Roman"/>
          <w:sz w:val="24"/>
          <w:szCs w:val="24"/>
        </w:rPr>
        <w:br/>
      </w:r>
      <w:r w:rsidRPr="005A3EDF">
        <w:rPr>
          <w:rFonts w:ascii="Times New Roman" w:hAnsi="Times New Roman" w:cs="Times New Roman"/>
          <w:sz w:val="24"/>
          <w:szCs w:val="24"/>
        </w:rPr>
        <w:t>w siedzibie Zamawiającego w sali nr 130.</w:t>
      </w:r>
    </w:p>
    <w:p w:rsidR="009503FC" w:rsidRPr="00234C1A" w:rsidRDefault="005A3EDF" w:rsidP="005A3EDF">
      <w:pPr>
        <w:tabs>
          <w:tab w:val="left" w:pos="3930"/>
        </w:tabs>
        <w:ind w:left="0"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E252A9" w:rsidRPr="00234C1A" w:rsidRDefault="00DB561A" w:rsidP="00E252A9">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OPIS SPOSOBU OBLICZENIA CENY</w:t>
      </w:r>
    </w:p>
    <w:p w:rsidR="00E252A9" w:rsidRPr="00234C1A"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C</w:t>
      </w:r>
      <w:r w:rsidR="00E252A9" w:rsidRPr="00234C1A">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234C1A">
        <w:rPr>
          <w:rFonts w:ascii="Times New Roman" w:hAnsi="Times New Roman" w:cs="Times New Roman"/>
          <w:sz w:val="24"/>
          <w:szCs w:val="24"/>
        </w:rPr>
        <w:t>u</w:t>
      </w:r>
      <w:r w:rsidR="00E252A9" w:rsidRPr="00234C1A">
        <w:rPr>
          <w:rFonts w:ascii="Times New Roman" w:hAnsi="Times New Roman" w:cs="Times New Roman"/>
          <w:sz w:val="24"/>
          <w:szCs w:val="24"/>
        </w:rPr>
        <w:t>pust itp., których Wykonawca zamierza udzielić (cena brutto).</w:t>
      </w:r>
    </w:p>
    <w:p w:rsidR="00E252A9" w:rsidRPr="00234C1A"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C</w:t>
      </w:r>
      <w:r w:rsidR="00E252A9" w:rsidRPr="00234C1A">
        <w:rPr>
          <w:rFonts w:ascii="Times New Roman" w:hAnsi="Times New Roman" w:cs="Times New Roman"/>
          <w:sz w:val="24"/>
          <w:szCs w:val="24"/>
        </w:rPr>
        <w:t>ena</w:t>
      </w:r>
      <w:r w:rsidRPr="00234C1A">
        <w:rPr>
          <w:rFonts w:ascii="Times New Roman" w:hAnsi="Times New Roman" w:cs="Times New Roman"/>
          <w:sz w:val="24"/>
          <w:szCs w:val="24"/>
        </w:rPr>
        <w:t xml:space="preserve"> </w:t>
      </w:r>
      <w:r w:rsidR="003A51F7" w:rsidRPr="00234C1A">
        <w:rPr>
          <w:rFonts w:ascii="Times New Roman" w:hAnsi="Times New Roman" w:cs="Times New Roman"/>
          <w:sz w:val="24"/>
          <w:szCs w:val="24"/>
        </w:rPr>
        <w:t xml:space="preserve">ryczałtowa </w:t>
      </w:r>
      <w:r w:rsidRPr="00234C1A">
        <w:rPr>
          <w:rFonts w:ascii="Times New Roman" w:hAnsi="Times New Roman" w:cs="Times New Roman"/>
          <w:sz w:val="24"/>
          <w:szCs w:val="24"/>
        </w:rPr>
        <w:t>powinna być</w:t>
      </w:r>
      <w:r w:rsidR="00E252A9" w:rsidRPr="00234C1A">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234C1A"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N</w:t>
      </w:r>
      <w:r w:rsidR="00E252A9" w:rsidRPr="00234C1A">
        <w:rPr>
          <w:rFonts w:ascii="Times New Roman" w:hAnsi="Times New Roman" w:cs="Times New Roman"/>
          <w:sz w:val="24"/>
          <w:szCs w:val="24"/>
        </w:rPr>
        <w:t>ie przewiduje się walory</w:t>
      </w:r>
      <w:r w:rsidR="00392119" w:rsidRPr="00234C1A">
        <w:rPr>
          <w:rFonts w:ascii="Times New Roman" w:hAnsi="Times New Roman" w:cs="Times New Roman"/>
          <w:sz w:val="24"/>
          <w:szCs w:val="24"/>
        </w:rPr>
        <w:t>zacji ceny, przy czym wyliczona</w:t>
      </w:r>
      <w:r w:rsidR="00C446A9" w:rsidRPr="00234C1A">
        <w:rPr>
          <w:rFonts w:ascii="Times New Roman" w:hAnsi="Times New Roman" w:cs="Times New Roman"/>
          <w:sz w:val="24"/>
          <w:szCs w:val="24"/>
        </w:rPr>
        <w:t xml:space="preserve"> </w:t>
      </w:r>
      <w:r w:rsidR="00E252A9" w:rsidRPr="00234C1A">
        <w:rPr>
          <w:rFonts w:ascii="Times New Roman" w:hAnsi="Times New Roman" w:cs="Times New Roman"/>
          <w:sz w:val="24"/>
          <w:szCs w:val="24"/>
        </w:rPr>
        <w:t xml:space="preserve">cena brutto będzie ceną za całość przedmiotu </w:t>
      </w:r>
      <w:r w:rsidR="00C84C4F" w:rsidRPr="00234C1A">
        <w:rPr>
          <w:rFonts w:ascii="Times New Roman" w:hAnsi="Times New Roman" w:cs="Times New Roman"/>
          <w:sz w:val="24"/>
          <w:szCs w:val="24"/>
        </w:rPr>
        <w:t>zamówienia.</w:t>
      </w:r>
    </w:p>
    <w:p w:rsidR="00E252A9" w:rsidRPr="00234C1A"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Zamawiający poprawia zauważone przez komisję przetargową omyłki w obliczeniu ceny w sposób określony w art. 87 ust. 2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3A51F7" w:rsidRPr="00234C1A" w:rsidRDefault="003A51F7"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Oferta zawierająca rażąco niską cenę w stosunku do przedmiotu zamówienia może zostać odrzucona na podstawie art. 89 ust. 1 pkt 4 z uwzględnieniem postanowień zawartych w art. 90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B711D4" w:rsidRPr="00234C1A" w:rsidRDefault="00B711D4" w:rsidP="00500D6C">
      <w:pPr>
        <w:tabs>
          <w:tab w:val="left" w:pos="993"/>
        </w:tabs>
        <w:ind w:left="0" w:firstLine="0"/>
        <w:rPr>
          <w:rFonts w:ascii="Times New Roman" w:hAnsi="Times New Roman" w:cs="Times New Roman"/>
          <w:sz w:val="20"/>
          <w:szCs w:val="20"/>
        </w:rPr>
      </w:pPr>
    </w:p>
    <w:p w:rsidR="00E252A9" w:rsidRPr="00234C1A"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WALUTY OBCE W R</w:t>
      </w:r>
      <w:r w:rsidR="00DB561A" w:rsidRPr="00234C1A">
        <w:rPr>
          <w:rFonts w:ascii="Times New Roman" w:hAnsi="Times New Roman" w:cs="Times New Roman"/>
          <w:b/>
          <w:sz w:val="24"/>
          <w:szCs w:val="24"/>
        </w:rPr>
        <w:t>OZLICZENIACH MIĘDZY ZAMAWIAJĄCYM</w:t>
      </w:r>
      <w:r w:rsidR="00DB561A" w:rsidRPr="00234C1A">
        <w:rPr>
          <w:rFonts w:ascii="Times New Roman" w:hAnsi="Times New Roman" w:cs="Times New Roman"/>
          <w:b/>
          <w:sz w:val="24"/>
          <w:szCs w:val="24"/>
        </w:rPr>
        <w:br/>
      </w:r>
      <w:r w:rsidRPr="00234C1A">
        <w:rPr>
          <w:rFonts w:ascii="Times New Roman" w:hAnsi="Times New Roman" w:cs="Times New Roman"/>
          <w:b/>
          <w:sz w:val="24"/>
          <w:szCs w:val="24"/>
        </w:rPr>
        <w:t>A WYKONAWCĄ</w:t>
      </w:r>
    </w:p>
    <w:p w:rsidR="00E252A9" w:rsidRPr="00234C1A" w:rsidRDefault="00E252A9" w:rsidP="00E252A9">
      <w:pPr>
        <w:tabs>
          <w:tab w:val="left" w:pos="993"/>
        </w:tabs>
        <w:ind w:left="426" w:firstLine="0"/>
        <w:rPr>
          <w:rFonts w:ascii="Times New Roman" w:hAnsi="Times New Roman" w:cs="Times New Roman"/>
          <w:sz w:val="24"/>
          <w:szCs w:val="24"/>
        </w:rPr>
      </w:pPr>
      <w:r w:rsidRPr="00234C1A">
        <w:rPr>
          <w:rFonts w:ascii="Times New Roman" w:hAnsi="Times New Roman" w:cs="Times New Roman"/>
          <w:sz w:val="24"/>
          <w:szCs w:val="24"/>
        </w:rPr>
        <w:t>Rozliczenia między Zamawiającym a Wykonawcą będą dokonywane w złotych polskich.</w:t>
      </w:r>
    </w:p>
    <w:p w:rsidR="00E252A9" w:rsidRPr="00234C1A" w:rsidRDefault="00E252A9" w:rsidP="00E252A9">
      <w:pPr>
        <w:tabs>
          <w:tab w:val="left" w:pos="993"/>
        </w:tabs>
        <w:ind w:left="426" w:firstLine="0"/>
        <w:rPr>
          <w:rFonts w:ascii="Times New Roman" w:hAnsi="Times New Roman" w:cs="Times New Roman"/>
          <w:sz w:val="20"/>
          <w:szCs w:val="20"/>
        </w:rPr>
      </w:pPr>
    </w:p>
    <w:p w:rsidR="00E252A9" w:rsidRPr="00234C1A"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KRYTERIA WYBORU OFERTY, ICH ZNACZENIE ORAZ SPOSÓB CENY OFERT</w:t>
      </w:r>
    </w:p>
    <w:p w:rsidR="00E252A9" w:rsidRPr="00234C1A"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wybiera najkorzystniejszą ofertę, </w:t>
      </w:r>
      <w:r w:rsidR="00DB561A" w:rsidRPr="00234C1A">
        <w:rPr>
          <w:rFonts w:ascii="Times New Roman" w:hAnsi="Times New Roman" w:cs="Times New Roman"/>
          <w:sz w:val="24"/>
          <w:szCs w:val="24"/>
        </w:rPr>
        <w:t>spośród ważnych ofert złożonych</w:t>
      </w:r>
      <w:r w:rsidR="00DB561A" w:rsidRPr="00234C1A">
        <w:rPr>
          <w:rFonts w:ascii="Times New Roman" w:hAnsi="Times New Roman" w:cs="Times New Roman"/>
          <w:sz w:val="24"/>
          <w:szCs w:val="24"/>
        </w:rPr>
        <w:br/>
      </w:r>
      <w:r w:rsidRPr="00234C1A">
        <w:rPr>
          <w:rFonts w:ascii="Times New Roman" w:hAnsi="Times New Roman" w:cs="Times New Roman"/>
          <w:sz w:val="24"/>
          <w:szCs w:val="24"/>
        </w:rPr>
        <w:t>w postępowaniu (tj. Wykonawców niewykluczonych i ofert nieodrzuconych), na podstawie kryteriów oceny oferty określonych w SIWZ.</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Kryteria oceny oferty i ich znaczenie:</w:t>
      </w:r>
    </w:p>
    <w:p w:rsidR="00891242" w:rsidRPr="00234C1A"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234C1A">
        <w:rPr>
          <w:rFonts w:ascii="Times New Roman" w:hAnsi="Times New Roman" w:cs="Times New Roman"/>
          <w:sz w:val="24"/>
          <w:szCs w:val="24"/>
        </w:rPr>
        <w:t>najniższa cena - waga kryterium: 90%</w:t>
      </w:r>
    </w:p>
    <w:p w:rsidR="00891242" w:rsidRPr="00234C1A"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234C1A">
        <w:rPr>
          <w:rFonts w:ascii="Times New Roman" w:hAnsi="Times New Roman" w:cs="Times New Roman"/>
          <w:sz w:val="24"/>
          <w:szCs w:val="24"/>
        </w:rPr>
        <w:t>termin płatności faktury – waga kryterium: 10%</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O wyborze najkorzystniejszej oferty decyduje największa ilość punktów (</w:t>
      </w: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 xml:space="preserve">+ Pt). </w:t>
      </w:r>
    </w:p>
    <w:p w:rsidR="00891242" w:rsidRPr="00234C1A" w:rsidRDefault="00891242" w:rsidP="00891242">
      <w:pPr>
        <w:tabs>
          <w:tab w:val="left" w:pos="1418"/>
        </w:tabs>
        <w:spacing w:line="240" w:lineRule="auto"/>
        <w:ind w:left="993" w:firstLine="0"/>
        <w:contextualSpacing/>
        <w:rPr>
          <w:rFonts w:ascii="Times New Roman" w:hAnsi="Times New Roman" w:cs="Times New Roman"/>
          <w:sz w:val="24"/>
          <w:szCs w:val="24"/>
        </w:rPr>
      </w:pPr>
      <w:r w:rsidRPr="00234C1A">
        <w:rPr>
          <w:rFonts w:ascii="Times New Roman" w:hAnsi="Times New Roman" w:cs="Times New Roman"/>
          <w:sz w:val="24"/>
          <w:szCs w:val="24"/>
        </w:rPr>
        <w:t xml:space="preserve">Gdzie </w:t>
      </w: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 xml:space="preserve"> – pkt za cenę, Pt – pkt za termin płatności faktury uzyskanych przez ofertę, obliczona przez komisję przetargową wg poniższego schematu:</w:t>
      </w:r>
    </w:p>
    <w:p w:rsidR="00891242" w:rsidRPr="00234C1A" w:rsidRDefault="00891242" w:rsidP="00891242">
      <w:pPr>
        <w:spacing w:line="240" w:lineRule="auto"/>
        <w:ind w:left="1418" w:firstLine="0"/>
        <w:rPr>
          <w:rFonts w:ascii="Times New Roman" w:hAnsi="Times New Roman" w:cs="Times New Roman"/>
          <w:sz w:val="24"/>
          <w:szCs w:val="24"/>
        </w:rPr>
      </w:pPr>
      <w:r w:rsidRPr="00234C1A">
        <w:rPr>
          <w:rFonts w:ascii="Times New Roman" w:hAnsi="Times New Roman" w:cs="Times New Roman"/>
          <w:sz w:val="24"/>
          <w:szCs w:val="24"/>
        </w:rPr>
        <w:t>100% pkt = (90% cena + 10% termin płatności faktury)</w:t>
      </w:r>
    </w:p>
    <w:p w:rsidR="00891242" w:rsidRPr="00234C1A" w:rsidRDefault="00891242" w:rsidP="00891242">
      <w:pPr>
        <w:tabs>
          <w:tab w:val="left" w:pos="2268"/>
        </w:tabs>
        <w:spacing w:line="240" w:lineRule="auto"/>
        <w:ind w:left="1560" w:firstLine="0"/>
        <w:rPr>
          <w:rFonts w:ascii="Times New Roman" w:hAnsi="Times New Roman" w:cs="Times New Roman"/>
          <w:sz w:val="24"/>
          <w:szCs w:val="24"/>
        </w:rPr>
      </w:pPr>
      <w:r w:rsidRPr="00234C1A">
        <w:rPr>
          <w:rFonts w:ascii="Times New Roman" w:hAnsi="Times New Roman" w:cs="Times New Roman"/>
          <w:sz w:val="24"/>
          <w:szCs w:val="24"/>
        </w:rPr>
        <w:t>Punktacja:</w:t>
      </w:r>
    </w:p>
    <w:p w:rsidR="00891242" w:rsidRPr="00234C1A"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234C1A">
        <w:rPr>
          <w:rFonts w:ascii="Times New Roman" w:hAnsi="Times New Roman" w:cs="Times New Roman"/>
          <w:sz w:val="24"/>
          <w:szCs w:val="24"/>
          <w:u w:val="single"/>
        </w:rPr>
        <w:t>punkty za cenę:</w:t>
      </w:r>
    </w:p>
    <w:p w:rsidR="00891242" w:rsidRPr="00234C1A" w:rsidRDefault="00891242" w:rsidP="00891242">
      <w:pPr>
        <w:spacing w:line="240" w:lineRule="auto"/>
        <w:ind w:left="1843" w:firstLine="0"/>
        <w:contextualSpacing/>
        <w:rPr>
          <w:rFonts w:ascii="Times New Roman" w:hAnsi="Times New Roman" w:cs="Times New Roman"/>
          <w:sz w:val="24"/>
          <w:szCs w:val="24"/>
        </w:rPr>
      </w:pPr>
      <w:r w:rsidRPr="00234C1A">
        <w:rPr>
          <w:rFonts w:ascii="Times New Roman" w:hAnsi="Times New Roman" w:cs="Times New Roman"/>
          <w:sz w:val="24"/>
          <w:szCs w:val="24"/>
        </w:rPr>
        <w:t>obliczane według wzoru:</w:t>
      </w:r>
    </w:p>
    <w:p w:rsidR="00891242" w:rsidRPr="00234C1A" w:rsidRDefault="00891242" w:rsidP="00891242">
      <w:pPr>
        <w:spacing w:line="240" w:lineRule="auto"/>
        <w:ind w:left="1843" w:firstLine="0"/>
        <w:rPr>
          <w:rFonts w:ascii="Times New Roman" w:hAnsi="Times New Roman" w:cs="Times New Roman"/>
          <w:sz w:val="24"/>
          <w:szCs w:val="24"/>
        </w:rPr>
      </w:pP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=0,90(</w:t>
      </w:r>
      <w:proofErr w:type="spellStart"/>
      <w:r w:rsidRPr="00234C1A">
        <w:rPr>
          <w:rFonts w:ascii="Times New Roman" w:hAnsi="Times New Roman" w:cs="Times New Roman"/>
          <w:sz w:val="24"/>
          <w:szCs w:val="24"/>
        </w:rPr>
        <w:t>Cmin</w:t>
      </w:r>
      <w:proofErr w:type="spellEnd"/>
      <w:r w:rsidRPr="00234C1A">
        <w:rPr>
          <w:rFonts w:ascii="Times New Roman" w:hAnsi="Times New Roman" w:cs="Times New Roman"/>
          <w:sz w:val="24"/>
          <w:szCs w:val="24"/>
        </w:rPr>
        <w:t>/</w:t>
      </w:r>
      <w:proofErr w:type="spellStart"/>
      <w:r w:rsidRPr="00234C1A">
        <w:rPr>
          <w:rFonts w:ascii="Times New Roman" w:hAnsi="Times New Roman" w:cs="Times New Roman"/>
          <w:sz w:val="24"/>
          <w:szCs w:val="24"/>
        </w:rPr>
        <w:t>Cp</w:t>
      </w:r>
      <w:proofErr w:type="spellEnd"/>
      <w:r w:rsidRPr="00234C1A">
        <w:rPr>
          <w:rFonts w:ascii="Times New Roman" w:hAnsi="Times New Roman" w:cs="Times New Roman"/>
          <w:sz w:val="24"/>
          <w:szCs w:val="24"/>
        </w:rPr>
        <w:t xml:space="preserve">)x100 pkt., gdzie </w:t>
      </w:r>
    </w:p>
    <w:p w:rsidR="00891242" w:rsidRPr="00234C1A" w:rsidRDefault="00891242" w:rsidP="00891242">
      <w:pPr>
        <w:spacing w:line="240" w:lineRule="auto"/>
        <w:ind w:left="3686" w:firstLine="0"/>
        <w:rPr>
          <w:rFonts w:ascii="Times New Roman" w:hAnsi="Times New Roman" w:cs="Times New Roman"/>
          <w:sz w:val="24"/>
          <w:szCs w:val="24"/>
        </w:rPr>
      </w:pPr>
      <w:proofErr w:type="spellStart"/>
      <w:r w:rsidRPr="00234C1A">
        <w:rPr>
          <w:rFonts w:ascii="Times New Roman" w:hAnsi="Times New Roman" w:cs="Times New Roman"/>
          <w:sz w:val="24"/>
          <w:szCs w:val="24"/>
        </w:rPr>
        <w:t>Cmin</w:t>
      </w:r>
      <w:proofErr w:type="spellEnd"/>
      <w:r w:rsidRPr="00234C1A">
        <w:rPr>
          <w:rFonts w:ascii="Times New Roman" w:hAnsi="Times New Roman" w:cs="Times New Roman"/>
          <w:sz w:val="24"/>
          <w:szCs w:val="24"/>
        </w:rPr>
        <w:t xml:space="preserve"> – </w:t>
      </w:r>
      <w:r w:rsidR="00B535CF" w:rsidRPr="00234C1A">
        <w:rPr>
          <w:rFonts w:ascii="Times New Roman" w:hAnsi="Times New Roman" w:cs="Times New Roman"/>
          <w:sz w:val="24"/>
          <w:szCs w:val="24"/>
        </w:rPr>
        <w:t xml:space="preserve">najniższa </w:t>
      </w:r>
      <w:r w:rsidRPr="00234C1A">
        <w:rPr>
          <w:rFonts w:ascii="Times New Roman" w:hAnsi="Times New Roman" w:cs="Times New Roman"/>
          <w:sz w:val="24"/>
          <w:szCs w:val="24"/>
        </w:rPr>
        <w:t xml:space="preserve">cena </w:t>
      </w:r>
      <w:r w:rsidR="00B535CF" w:rsidRPr="00234C1A">
        <w:rPr>
          <w:rFonts w:ascii="Times New Roman" w:hAnsi="Times New Roman" w:cs="Times New Roman"/>
          <w:sz w:val="24"/>
          <w:szCs w:val="24"/>
        </w:rPr>
        <w:t>brutto</w:t>
      </w:r>
    </w:p>
    <w:p w:rsidR="00891242" w:rsidRPr="00234C1A" w:rsidRDefault="00891242" w:rsidP="00891242">
      <w:pPr>
        <w:spacing w:line="240" w:lineRule="auto"/>
        <w:ind w:left="3686" w:firstLine="0"/>
        <w:rPr>
          <w:rFonts w:ascii="Times New Roman" w:hAnsi="Times New Roman" w:cs="Times New Roman"/>
          <w:sz w:val="24"/>
          <w:szCs w:val="24"/>
        </w:rPr>
      </w:pPr>
      <w:proofErr w:type="spellStart"/>
      <w:r w:rsidRPr="00234C1A">
        <w:rPr>
          <w:rFonts w:ascii="Times New Roman" w:hAnsi="Times New Roman" w:cs="Times New Roman"/>
          <w:sz w:val="24"/>
          <w:szCs w:val="24"/>
        </w:rPr>
        <w:t>Cp</w:t>
      </w:r>
      <w:proofErr w:type="spellEnd"/>
      <w:r w:rsidRPr="00234C1A">
        <w:rPr>
          <w:rFonts w:ascii="Times New Roman" w:hAnsi="Times New Roman" w:cs="Times New Roman"/>
          <w:sz w:val="24"/>
          <w:szCs w:val="24"/>
        </w:rPr>
        <w:t xml:space="preserve"> – </w:t>
      </w:r>
      <w:r w:rsidR="00B535CF" w:rsidRPr="00234C1A">
        <w:rPr>
          <w:rFonts w:ascii="Times New Roman" w:hAnsi="Times New Roman" w:cs="Times New Roman"/>
          <w:sz w:val="24"/>
          <w:szCs w:val="24"/>
        </w:rPr>
        <w:t xml:space="preserve">najniższa </w:t>
      </w:r>
      <w:r w:rsidRPr="00234C1A">
        <w:rPr>
          <w:rFonts w:ascii="Times New Roman" w:hAnsi="Times New Roman" w:cs="Times New Roman"/>
          <w:sz w:val="24"/>
          <w:szCs w:val="24"/>
        </w:rPr>
        <w:t>cena brutto rozpatrywana.</w:t>
      </w:r>
    </w:p>
    <w:p w:rsidR="00891242" w:rsidRPr="00234C1A"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234C1A">
        <w:rPr>
          <w:rFonts w:ascii="Times New Roman" w:hAnsi="Times New Roman" w:cs="Times New Roman"/>
          <w:sz w:val="24"/>
          <w:szCs w:val="24"/>
          <w:u w:val="single"/>
        </w:rPr>
        <w:t>punkty za termin płatności faktury:</w:t>
      </w:r>
    </w:p>
    <w:p w:rsidR="00891242" w:rsidRPr="00234C1A" w:rsidRDefault="00891242" w:rsidP="00891242">
      <w:pPr>
        <w:spacing w:line="240" w:lineRule="auto"/>
        <w:ind w:left="2410"/>
        <w:rPr>
          <w:rFonts w:ascii="Times New Roman" w:hAnsi="Times New Roman" w:cs="Times New Roman"/>
          <w:sz w:val="24"/>
          <w:szCs w:val="24"/>
        </w:rPr>
      </w:pPr>
      <w:r w:rsidRPr="00234C1A">
        <w:rPr>
          <w:rFonts w:ascii="Times New Roman" w:hAnsi="Times New Roman" w:cs="Times New Roman"/>
          <w:sz w:val="24"/>
          <w:szCs w:val="24"/>
        </w:rPr>
        <w:t xml:space="preserve">Pt= 10 pkt – gdy termin płatności: min. 30 dni; </w:t>
      </w:r>
    </w:p>
    <w:p w:rsidR="00891242" w:rsidRPr="00234C1A" w:rsidRDefault="00891242" w:rsidP="00891242">
      <w:pPr>
        <w:spacing w:line="240" w:lineRule="auto"/>
        <w:ind w:left="2410"/>
        <w:rPr>
          <w:rFonts w:ascii="Times New Roman" w:hAnsi="Times New Roman" w:cs="Times New Roman"/>
          <w:sz w:val="24"/>
          <w:szCs w:val="24"/>
        </w:rPr>
      </w:pPr>
      <w:r w:rsidRPr="00234C1A">
        <w:rPr>
          <w:rFonts w:ascii="Times New Roman" w:hAnsi="Times New Roman" w:cs="Times New Roman"/>
          <w:sz w:val="24"/>
          <w:szCs w:val="24"/>
        </w:rPr>
        <w:t>Pt= 5 pkt - gdy termin płatności: od 21 do 29 dni;</w:t>
      </w:r>
    </w:p>
    <w:p w:rsidR="00891242" w:rsidRPr="00234C1A" w:rsidRDefault="00891242" w:rsidP="00891242">
      <w:pPr>
        <w:spacing w:line="240" w:lineRule="auto"/>
        <w:ind w:left="1843" w:firstLine="0"/>
        <w:rPr>
          <w:rFonts w:ascii="Times New Roman" w:hAnsi="Times New Roman" w:cs="Times New Roman"/>
          <w:sz w:val="24"/>
          <w:szCs w:val="24"/>
        </w:rPr>
      </w:pPr>
      <w:r w:rsidRPr="00234C1A">
        <w:rPr>
          <w:rFonts w:ascii="Times New Roman" w:hAnsi="Times New Roman" w:cs="Times New Roman"/>
          <w:sz w:val="24"/>
          <w:szCs w:val="24"/>
        </w:rPr>
        <w:t>Pt= 0 pkt - gdy termin płatności: od 14 do 20 dni.</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lastRenderedPageBreak/>
        <w:t>Komisja przetargowa sporządzi zbiorcze zestawienie ofert z pisemnym uzasadnieniem wyboru najkorzystniejszej oferty zawierającym wyliczenie punktów dla każdej nieodrzuconej oferty.</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Oferta Wykonawcy, która uzyska najwyższą liczbę punktów uznana zostanie za najkorzystniejszą.</w:t>
      </w:r>
    </w:p>
    <w:p w:rsidR="00891242" w:rsidRPr="00234C1A" w:rsidRDefault="00891242" w:rsidP="00E459DB">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W toku badania i oceny ofert Zamawiający może żądać od Wykonawców wyjaśnień dotyczących treści złożonych ofert.</w:t>
      </w:r>
    </w:p>
    <w:p w:rsidR="003A51F7" w:rsidRPr="00234C1A" w:rsidRDefault="003A51F7" w:rsidP="00E459DB">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Dokumenty dotyczące wyboru najkorzystniejszej oferty lub unieważnienia postępowania (na podstawie art. 93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będzie zawierała dokumentacja postępowania określana w rozdziale 5 Działu II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891242" w:rsidRPr="00234C1A" w:rsidRDefault="00891242" w:rsidP="00891242">
      <w:pPr>
        <w:tabs>
          <w:tab w:val="left" w:pos="993"/>
        </w:tabs>
        <w:ind w:left="0" w:firstLine="0"/>
        <w:rPr>
          <w:rFonts w:ascii="Times New Roman" w:hAnsi="Times New Roman" w:cs="Times New Roman"/>
          <w:sz w:val="20"/>
          <w:szCs w:val="20"/>
        </w:rPr>
      </w:pPr>
    </w:p>
    <w:p w:rsidR="00EB0D5F" w:rsidRPr="00234C1A"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FORMALNOŚCI DOPEŁNIANE PO WYBORZE OFERTY W CELU ZAWARCIA UMOWY</w:t>
      </w:r>
    </w:p>
    <w:p w:rsidR="00EB0D5F" w:rsidRPr="00234C1A"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Niezwłocznie po wyborze najkorzystniejszej oferty Zamawiający zawiadamia Wykonawców, którzy złożyli oferty, o:</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234C1A">
        <w:rPr>
          <w:rFonts w:ascii="Times New Roman" w:hAnsi="Times New Roman" w:cs="Times New Roman"/>
          <w:sz w:val="24"/>
          <w:szCs w:val="24"/>
        </w:rPr>
        <w:t>,</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Wykonawcach, których oferty zostały odrzucone, podając uzasadnienie faktyczne i prawne,</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Wykonawcach, którzy zostali wykluczeni z postępowania o udzielenie zamówienia, podając uzasadnienie faktyczne i prawne,</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termin</w:t>
      </w:r>
      <w:r w:rsidR="00C84C4F" w:rsidRPr="00234C1A">
        <w:rPr>
          <w:rFonts w:ascii="Times New Roman" w:hAnsi="Times New Roman" w:cs="Times New Roman"/>
          <w:sz w:val="24"/>
          <w:szCs w:val="24"/>
        </w:rPr>
        <w:t>ie</w:t>
      </w:r>
      <w:r w:rsidRPr="00234C1A">
        <w:rPr>
          <w:rFonts w:ascii="Times New Roman" w:hAnsi="Times New Roman" w:cs="Times New Roman"/>
          <w:sz w:val="24"/>
          <w:szCs w:val="24"/>
        </w:rPr>
        <w:t>, określony</w:t>
      </w:r>
      <w:r w:rsidR="00C84C4F" w:rsidRPr="00234C1A">
        <w:rPr>
          <w:rFonts w:ascii="Times New Roman" w:hAnsi="Times New Roman" w:cs="Times New Roman"/>
          <w:sz w:val="24"/>
          <w:szCs w:val="24"/>
        </w:rPr>
        <w:t>m</w:t>
      </w:r>
      <w:r w:rsidRPr="00234C1A">
        <w:rPr>
          <w:rFonts w:ascii="Times New Roman" w:hAnsi="Times New Roman" w:cs="Times New Roman"/>
          <w:sz w:val="24"/>
          <w:szCs w:val="24"/>
        </w:rPr>
        <w:t xml:space="preserve"> zgodnie z art. 94 ustawy PZP, po którego upływie </w:t>
      </w:r>
      <w:r w:rsidR="005F7C81" w:rsidRPr="00234C1A">
        <w:rPr>
          <w:rFonts w:ascii="Times New Roman" w:hAnsi="Times New Roman" w:cs="Times New Roman"/>
          <w:sz w:val="24"/>
          <w:szCs w:val="24"/>
        </w:rPr>
        <w:t>U</w:t>
      </w:r>
      <w:r w:rsidRPr="00234C1A">
        <w:rPr>
          <w:rFonts w:ascii="Times New Roman" w:hAnsi="Times New Roman" w:cs="Times New Roman"/>
          <w:sz w:val="24"/>
          <w:szCs w:val="24"/>
        </w:rPr>
        <w:t>mowa</w:t>
      </w:r>
      <w:r w:rsidR="00984C1A" w:rsidRPr="00234C1A">
        <w:rPr>
          <w:rFonts w:ascii="Times New Roman" w:hAnsi="Times New Roman" w:cs="Times New Roman"/>
          <w:sz w:val="24"/>
          <w:szCs w:val="24"/>
        </w:rPr>
        <w:br/>
      </w:r>
      <w:r w:rsidRPr="00234C1A">
        <w:rPr>
          <w:rFonts w:ascii="Times New Roman" w:hAnsi="Times New Roman" w:cs="Times New Roman"/>
          <w:sz w:val="24"/>
          <w:szCs w:val="24"/>
        </w:rPr>
        <w:t>w sprawie zamówienia publicznego może być zawarta</w:t>
      </w:r>
      <w:r w:rsidR="00984C1A" w:rsidRPr="00234C1A">
        <w:rPr>
          <w:rFonts w:ascii="Times New Roman" w:hAnsi="Times New Roman" w:cs="Times New Roman"/>
          <w:sz w:val="24"/>
          <w:szCs w:val="24"/>
        </w:rPr>
        <w:t>.</w:t>
      </w:r>
    </w:p>
    <w:p w:rsidR="00EB0D5F" w:rsidRPr="00234C1A"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234C1A">
        <w:rPr>
          <w:rFonts w:ascii="Times New Roman" w:hAnsi="Times New Roman" w:cs="Times New Roman"/>
          <w:sz w:val="24"/>
          <w:szCs w:val="24"/>
        </w:rPr>
        <w:t xml:space="preserve"> www.bip.um.swinoujscie.pl</w:t>
      </w:r>
      <w:r w:rsidRPr="00234C1A">
        <w:rPr>
          <w:rFonts w:ascii="Times New Roman" w:hAnsi="Times New Roman" w:cs="Times New Roman"/>
          <w:sz w:val="24"/>
          <w:szCs w:val="24"/>
        </w:rPr>
        <w:t xml:space="preserve"> oraz</w:t>
      </w:r>
      <w:r w:rsidR="00984C1A" w:rsidRPr="00234C1A">
        <w:rPr>
          <w:rFonts w:ascii="Times New Roman" w:hAnsi="Times New Roman" w:cs="Times New Roman"/>
          <w:sz w:val="24"/>
          <w:szCs w:val="24"/>
        </w:rPr>
        <w:t xml:space="preserve"> </w:t>
      </w:r>
      <w:r w:rsidRPr="00234C1A">
        <w:rPr>
          <w:rFonts w:ascii="Times New Roman" w:hAnsi="Times New Roman" w:cs="Times New Roman"/>
          <w:sz w:val="24"/>
          <w:szCs w:val="24"/>
        </w:rPr>
        <w:t>w miejscu publicznym dostępnym w swojej siedzibie.</w:t>
      </w:r>
    </w:p>
    <w:p w:rsidR="005943D8" w:rsidRDefault="005943D8" w:rsidP="005943D8">
      <w:pPr>
        <w:pStyle w:val="Akapitzlist"/>
        <w:numPr>
          <w:ilvl w:val="0"/>
          <w:numId w:val="21"/>
        </w:num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 xml:space="preserve">Zawiadomienie o wyborze oferty, określające termin zawarcia umowy, Zamawiający prześle niezwłocznie wybranemu Wykonawcy. </w:t>
      </w:r>
    </w:p>
    <w:p w:rsidR="00234C1A" w:rsidRPr="00234C1A" w:rsidRDefault="00234C1A" w:rsidP="00234C1A">
      <w:pPr>
        <w:pStyle w:val="Akapitzlist"/>
        <w:tabs>
          <w:tab w:val="left" w:pos="993"/>
        </w:tabs>
        <w:ind w:left="993" w:firstLine="0"/>
        <w:rPr>
          <w:rFonts w:ascii="Times New Roman" w:hAnsi="Times New Roman" w:cs="Times New Roman"/>
          <w:sz w:val="20"/>
          <w:szCs w:val="20"/>
        </w:rPr>
      </w:pPr>
    </w:p>
    <w:p w:rsidR="00EB0D5F" w:rsidRPr="00234C1A"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ZABEZPIECZENIE NALEŻYTEGO WYKONANIA UMOWY</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żąda od Wykonawcy zabezpieczenia należytego wykonania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 na warunkach określo</w:t>
      </w:r>
      <w:r w:rsidR="00B711D4" w:rsidRPr="00234C1A">
        <w:rPr>
          <w:rFonts w:ascii="Times New Roman" w:hAnsi="Times New Roman" w:cs="Times New Roman"/>
          <w:sz w:val="24"/>
          <w:szCs w:val="24"/>
        </w:rPr>
        <w:t xml:space="preserve">nych w art. 147 – 151 ustawy </w:t>
      </w:r>
      <w:proofErr w:type="spellStart"/>
      <w:r w:rsidR="00B711D4" w:rsidRPr="00234C1A">
        <w:rPr>
          <w:rFonts w:ascii="Times New Roman" w:hAnsi="Times New Roman" w:cs="Times New Roman"/>
          <w:sz w:val="24"/>
          <w:szCs w:val="24"/>
        </w:rPr>
        <w:t>Pzp</w:t>
      </w:r>
      <w:proofErr w:type="spellEnd"/>
      <w:r w:rsidR="00B711D4" w:rsidRPr="00234C1A">
        <w:rPr>
          <w:rFonts w:ascii="Times New Roman" w:hAnsi="Times New Roman" w:cs="Times New Roman"/>
          <w:sz w:val="24"/>
          <w:szCs w:val="24"/>
        </w:rPr>
        <w:t>.</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ustala zabezpieczenie należytego wykonania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 w wysokości</w:t>
      </w:r>
      <w:r w:rsidR="00984C1A" w:rsidRPr="00234C1A">
        <w:rPr>
          <w:rFonts w:ascii="Times New Roman" w:hAnsi="Times New Roman" w:cs="Times New Roman"/>
          <w:sz w:val="24"/>
          <w:szCs w:val="24"/>
        </w:rPr>
        <w:t xml:space="preserve"> </w:t>
      </w:r>
      <w:r w:rsidR="00CD0C49" w:rsidRPr="00234C1A">
        <w:rPr>
          <w:rFonts w:ascii="Times New Roman" w:hAnsi="Times New Roman" w:cs="Times New Roman"/>
          <w:sz w:val="24"/>
          <w:szCs w:val="24"/>
        </w:rPr>
        <w:t xml:space="preserve">5% </w:t>
      </w:r>
      <w:r w:rsidRPr="00234C1A">
        <w:rPr>
          <w:rFonts w:ascii="Times New Roman" w:hAnsi="Times New Roman" w:cs="Times New Roman"/>
          <w:sz w:val="24"/>
          <w:szCs w:val="24"/>
        </w:rPr>
        <w:t>ceny brutto podanej w ofercie.</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234C1A">
        <w:rPr>
          <w:rFonts w:ascii="Times New Roman" w:hAnsi="Times New Roman" w:cs="Times New Roman"/>
          <w:sz w:val="24"/>
          <w:szCs w:val="24"/>
        </w:rPr>
        <w:t xml:space="preserve"> Umowy zawiera Z</w:t>
      </w:r>
      <w:r w:rsidRPr="00234C1A">
        <w:rPr>
          <w:rFonts w:ascii="Times New Roman" w:hAnsi="Times New Roman" w:cs="Times New Roman"/>
          <w:sz w:val="24"/>
          <w:szCs w:val="24"/>
        </w:rPr>
        <w:t xml:space="preserve">ałącznik nr </w:t>
      </w:r>
      <w:r w:rsidR="001440F5" w:rsidRPr="00234C1A">
        <w:rPr>
          <w:rFonts w:ascii="Times New Roman" w:hAnsi="Times New Roman" w:cs="Times New Roman"/>
          <w:sz w:val="24"/>
          <w:szCs w:val="24"/>
        </w:rPr>
        <w:t>8</w:t>
      </w:r>
      <w:r w:rsidRPr="00234C1A">
        <w:rPr>
          <w:rFonts w:ascii="Times New Roman" w:hAnsi="Times New Roman" w:cs="Times New Roman"/>
          <w:sz w:val="24"/>
          <w:szCs w:val="24"/>
        </w:rPr>
        <w:t xml:space="preserve"> do SIWZ.</w:t>
      </w:r>
    </w:p>
    <w:p w:rsidR="00EA1452" w:rsidRPr="00234C1A"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Zamawiający nie wyraża zgody na wnos</w:t>
      </w:r>
      <w:r w:rsidR="00D1065E" w:rsidRPr="00234C1A">
        <w:rPr>
          <w:rFonts w:ascii="Times New Roman" w:hAnsi="Times New Roman" w:cs="Times New Roman"/>
          <w:sz w:val="24"/>
          <w:szCs w:val="24"/>
        </w:rPr>
        <w:t xml:space="preserve">zenie zabezpieczenia w formach </w:t>
      </w:r>
      <w:r w:rsidRPr="00234C1A">
        <w:rPr>
          <w:rFonts w:ascii="Times New Roman" w:hAnsi="Times New Roman" w:cs="Times New Roman"/>
          <w:sz w:val="24"/>
          <w:szCs w:val="24"/>
        </w:rPr>
        <w:t>określonych w art. 148, ust. 2, pkt 1, 2 i 3.</w:t>
      </w:r>
    </w:p>
    <w:p w:rsidR="00EA1452" w:rsidRDefault="00EA1452" w:rsidP="00EB0D5F">
      <w:pPr>
        <w:tabs>
          <w:tab w:val="left" w:pos="993"/>
        </w:tabs>
        <w:ind w:left="360" w:firstLine="0"/>
        <w:rPr>
          <w:rFonts w:ascii="Times New Roman" w:hAnsi="Times New Roman" w:cs="Times New Roman"/>
          <w:sz w:val="24"/>
          <w:szCs w:val="24"/>
        </w:rPr>
      </w:pPr>
    </w:p>
    <w:p w:rsidR="00234C1A" w:rsidRPr="00234C1A" w:rsidRDefault="00234C1A" w:rsidP="00EB0D5F">
      <w:pPr>
        <w:tabs>
          <w:tab w:val="left" w:pos="993"/>
        </w:tabs>
        <w:ind w:left="360" w:firstLine="0"/>
        <w:rPr>
          <w:rFonts w:ascii="Times New Roman" w:hAnsi="Times New Roman" w:cs="Times New Roman"/>
          <w:sz w:val="24"/>
          <w:szCs w:val="24"/>
        </w:rPr>
      </w:pPr>
    </w:p>
    <w:p w:rsidR="00EB0D5F" w:rsidRPr="00234C1A"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UMOWA W SPRAWIE ZAMÓWIENIA PUBLICZNEGO - WZÓR UMOWY</w:t>
      </w:r>
    </w:p>
    <w:p w:rsidR="003A51F7" w:rsidRPr="00234C1A" w:rsidRDefault="003A51F7" w:rsidP="00CF600B">
      <w:pPr>
        <w:pStyle w:val="Akapitzlist"/>
        <w:numPr>
          <w:ilvl w:val="0"/>
          <w:numId w:val="25"/>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Umowa w sprawie zamówienia publicznego zostanie za</w:t>
      </w:r>
      <w:r w:rsidR="00234C1A" w:rsidRPr="00234C1A">
        <w:rPr>
          <w:rFonts w:ascii="Times New Roman" w:hAnsi="Times New Roman" w:cs="Times New Roman"/>
          <w:sz w:val="24"/>
          <w:szCs w:val="24"/>
        </w:rPr>
        <w:t xml:space="preserve">warta na zasadach określonych w dziale IV ustawy </w:t>
      </w:r>
      <w:proofErr w:type="spellStart"/>
      <w:r w:rsidR="00234C1A" w:rsidRPr="00234C1A">
        <w:rPr>
          <w:rFonts w:ascii="Times New Roman" w:hAnsi="Times New Roman" w:cs="Times New Roman"/>
          <w:sz w:val="24"/>
          <w:szCs w:val="24"/>
        </w:rPr>
        <w:t>Pzp</w:t>
      </w:r>
      <w:proofErr w:type="spellEnd"/>
      <w:r w:rsidR="00234C1A" w:rsidRPr="00234C1A">
        <w:rPr>
          <w:rFonts w:ascii="Times New Roman" w:hAnsi="Times New Roman" w:cs="Times New Roman"/>
          <w:sz w:val="24"/>
          <w:szCs w:val="24"/>
        </w:rPr>
        <w:t>.</w:t>
      </w:r>
    </w:p>
    <w:p w:rsidR="00EB0D5F" w:rsidRPr="00234C1A"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Zamaw</w:t>
      </w:r>
      <w:r w:rsidR="00B711D4" w:rsidRPr="00234C1A">
        <w:rPr>
          <w:rFonts w:ascii="Times New Roman" w:hAnsi="Times New Roman" w:cs="Times New Roman"/>
          <w:sz w:val="24"/>
          <w:szCs w:val="24"/>
        </w:rPr>
        <w:t xml:space="preserve">iający stosownie do art. 144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dopuszcza zmiany postanowień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w stosunku do treści SIWZ lub oferty w przypadku, gdy w trakcie realizacji przedmiotu zamówienia pojawią się:</w:t>
      </w:r>
    </w:p>
    <w:p w:rsidR="00EB0D5F" w:rsidRPr="00234C1A"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234C1A">
        <w:rPr>
          <w:rFonts w:ascii="Times New Roman" w:hAnsi="Times New Roman" w:cs="Times New Roman"/>
          <w:sz w:val="24"/>
          <w:szCs w:val="24"/>
        </w:rPr>
        <w:t>zmiana stawki i kwoty VAT,</w:t>
      </w:r>
    </w:p>
    <w:p w:rsidR="00A02AA9" w:rsidRPr="00234C1A" w:rsidRDefault="00A02AA9" w:rsidP="005C1584">
      <w:pPr>
        <w:pStyle w:val="Akapitzlist"/>
        <w:numPr>
          <w:ilvl w:val="0"/>
          <w:numId w:val="26"/>
        </w:numPr>
        <w:ind w:left="1276" w:hanging="283"/>
        <w:rPr>
          <w:rFonts w:ascii="Times New Roman" w:hAnsi="Times New Roman" w:cs="Times New Roman"/>
          <w:sz w:val="24"/>
          <w:szCs w:val="24"/>
        </w:rPr>
      </w:pPr>
      <w:r w:rsidRPr="00234C1A">
        <w:rPr>
          <w:rFonts w:ascii="Times New Roman" w:hAnsi="Times New Roman" w:cs="Times New Roman"/>
          <w:sz w:val="24"/>
          <w:szCs w:val="24"/>
        </w:rPr>
        <w:t>zmiany przepisów prawa, wpływającej na spos</w:t>
      </w:r>
      <w:r w:rsidR="005C1584" w:rsidRPr="00234C1A">
        <w:rPr>
          <w:rFonts w:ascii="Times New Roman" w:hAnsi="Times New Roman" w:cs="Times New Roman"/>
          <w:sz w:val="24"/>
          <w:szCs w:val="24"/>
        </w:rPr>
        <w:t>ób lub zakres wykonywania usług.</w:t>
      </w:r>
    </w:p>
    <w:p w:rsidR="00EB0D5F" w:rsidRPr="00234C1A" w:rsidRDefault="00EB0D5F" w:rsidP="00004A49">
      <w:pPr>
        <w:pStyle w:val="Akapitzlist"/>
        <w:numPr>
          <w:ilvl w:val="0"/>
          <w:numId w:val="25"/>
        </w:numPr>
        <w:tabs>
          <w:tab w:val="left" w:pos="993"/>
        </w:tabs>
        <w:rPr>
          <w:rFonts w:ascii="Times New Roman" w:hAnsi="Times New Roman" w:cs="Times New Roman"/>
          <w:sz w:val="24"/>
          <w:szCs w:val="24"/>
        </w:rPr>
      </w:pPr>
      <w:r w:rsidRPr="00234C1A">
        <w:rPr>
          <w:rFonts w:ascii="Times New Roman" w:hAnsi="Times New Roman" w:cs="Times New Roman"/>
          <w:sz w:val="24"/>
          <w:szCs w:val="24"/>
        </w:rPr>
        <w:t xml:space="preserve">Zmiany </w:t>
      </w:r>
      <w:r w:rsidR="00C446A9" w:rsidRPr="00234C1A">
        <w:rPr>
          <w:rFonts w:ascii="Times New Roman" w:hAnsi="Times New Roman" w:cs="Times New Roman"/>
          <w:sz w:val="24"/>
          <w:szCs w:val="24"/>
        </w:rPr>
        <w:t>U</w:t>
      </w:r>
      <w:r w:rsidRPr="00234C1A">
        <w:rPr>
          <w:rFonts w:ascii="Times New Roman" w:hAnsi="Times New Roman" w:cs="Times New Roman"/>
          <w:sz w:val="24"/>
          <w:szCs w:val="24"/>
        </w:rPr>
        <w:t>mowy przewidziane w ust</w:t>
      </w:r>
      <w:r w:rsidR="00500D6C" w:rsidRPr="00234C1A">
        <w:rPr>
          <w:rFonts w:ascii="Times New Roman" w:hAnsi="Times New Roman" w:cs="Times New Roman"/>
          <w:sz w:val="24"/>
          <w:szCs w:val="24"/>
        </w:rPr>
        <w:t>.</w:t>
      </w:r>
      <w:r w:rsidRPr="00234C1A">
        <w:rPr>
          <w:rFonts w:ascii="Times New Roman" w:hAnsi="Times New Roman" w:cs="Times New Roman"/>
          <w:sz w:val="24"/>
          <w:szCs w:val="24"/>
        </w:rPr>
        <w:t xml:space="preserve"> 1 dopuszcza się na następujących warunkach:</w:t>
      </w:r>
    </w:p>
    <w:p w:rsidR="005C1584" w:rsidRPr="00234C1A"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234C1A">
        <w:rPr>
          <w:rFonts w:ascii="Times New Roman" w:hAnsi="Times New Roman" w:cs="Times New Roman"/>
          <w:sz w:val="24"/>
          <w:szCs w:val="24"/>
        </w:rPr>
        <w:t>ad 21.1. pkt. a) – stawka podatku VAT ulegnie zmianie na mocy powszechnie obowiązujących przepisów,</w:t>
      </w:r>
    </w:p>
    <w:p w:rsidR="005C1584" w:rsidRPr="00234C1A"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ad 21.1. ust. b) – </w:t>
      </w:r>
      <w:r w:rsidRPr="00234C1A">
        <w:rPr>
          <w:rFonts w:ascii="Times New Roman" w:hAnsi="Times New Roman" w:cs="Times New Roman"/>
          <w:sz w:val="24"/>
          <w:szCs w:val="24"/>
          <w:lang w:eastAsia="pl-PL"/>
        </w:rPr>
        <w:t>zmiany przepisów prawa, wpływającej na sposób lub zakres wykonywania usług,</w:t>
      </w:r>
    </w:p>
    <w:p w:rsidR="00EB0D5F" w:rsidRPr="00234C1A"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Strona, która występuje z propozycją zmiany Umowy, w oparciu o przedstawiony</w:t>
      </w:r>
      <w:r w:rsidR="00CF600B" w:rsidRPr="00234C1A">
        <w:rPr>
          <w:rFonts w:ascii="Times New Roman" w:hAnsi="Times New Roman" w:cs="Times New Roman"/>
          <w:sz w:val="24"/>
          <w:szCs w:val="24"/>
        </w:rPr>
        <w:t xml:space="preserve"> </w:t>
      </w:r>
      <w:r w:rsidRPr="00234C1A">
        <w:rPr>
          <w:rFonts w:ascii="Times New Roman" w:hAnsi="Times New Roman" w:cs="Times New Roman"/>
          <w:sz w:val="24"/>
          <w:szCs w:val="24"/>
        </w:rPr>
        <w:t>w ust. 2</w:t>
      </w:r>
      <w:r w:rsidR="00500D6C" w:rsidRPr="00234C1A">
        <w:rPr>
          <w:rFonts w:ascii="Times New Roman" w:hAnsi="Times New Roman" w:cs="Times New Roman"/>
          <w:sz w:val="24"/>
          <w:szCs w:val="24"/>
        </w:rPr>
        <w:t>1.1</w:t>
      </w:r>
      <w:r w:rsidR="000F6EA5" w:rsidRPr="00234C1A">
        <w:rPr>
          <w:rFonts w:ascii="Times New Roman" w:hAnsi="Times New Roman" w:cs="Times New Roman"/>
          <w:sz w:val="24"/>
          <w:szCs w:val="24"/>
        </w:rPr>
        <w:t xml:space="preserve"> </w:t>
      </w:r>
      <w:r w:rsidRPr="00234C1A">
        <w:rPr>
          <w:rFonts w:ascii="Times New Roman" w:hAnsi="Times New Roman" w:cs="Times New Roman"/>
          <w:sz w:val="24"/>
          <w:szCs w:val="24"/>
        </w:rPr>
        <w:t>zmian Umowy, zobowiązana jest do sporządzenia</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i uzasadnienia wniosku o taką zmianę. Wszelkie zmiany Umowy dla swej ważności wymagają formy pisemnej w postaci aneksu do Umowy.</w:t>
      </w:r>
    </w:p>
    <w:p w:rsidR="00EB0D5F" w:rsidRPr="00234C1A" w:rsidRDefault="00EB0D5F" w:rsidP="00004A49">
      <w:pPr>
        <w:pStyle w:val="Akapitzlist"/>
        <w:numPr>
          <w:ilvl w:val="0"/>
          <w:numId w:val="25"/>
        </w:numPr>
        <w:tabs>
          <w:tab w:val="left" w:pos="993"/>
        </w:tabs>
        <w:rPr>
          <w:rFonts w:ascii="Times New Roman" w:hAnsi="Times New Roman" w:cs="Times New Roman"/>
          <w:sz w:val="24"/>
          <w:szCs w:val="24"/>
        </w:rPr>
      </w:pPr>
      <w:r w:rsidRPr="00234C1A">
        <w:rPr>
          <w:rFonts w:ascii="Times New Roman" w:hAnsi="Times New Roman" w:cs="Times New Roman"/>
          <w:sz w:val="24"/>
          <w:szCs w:val="24"/>
        </w:rPr>
        <w:t xml:space="preserve">Nie stanowi zmiany </w:t>
      </w:r>
      <w:r w:rsidR="00CF600B" w:rsidRPr="00234C1A">
        <w:rPr>
          <w:rFonts w:ascii="Times New Roman" w:hAnsi="Times New Roman" w:cs="Times New Roman"/>
          <w:sz w:val="24"/>
          <w:szCs w:val="24"/>
        </w:rPr>
        <w:t>U</w:t>
      </w:r>
      <w:r w:rsidRPr="00234C1A">
        <w:rPr>
          <w:rFonts w:ascii="Times New Roman" w:hAnsi="Times New Roman" w:cs="Times New Roman"/>
          <w:sz w:val="24"/>
          <w:szCs w:val="24"/>
        </w:rPr>
        <w:t xml:space="preserve">mowy </w:t>
      </w:r>
      <w:r w:rsidR="00B711D4" w:rsidRPr="00234C1A">
        <w:rPr>
          <w:rFonts w:ascii="Times New Roman" w:hAnsi="Times New Roman" w:cs="Times New Roman"/>
          <w:sz w:val="24"/>
          <w:szCs w:val="24"/>
        </w:rPr>
        <w:t xml:space="preserve">w rozumieniu art. 144 ustawy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B0D5F" w:rsidRPr="00234C1A" w:rsidRDefault="00EB0D5F" w:rsidP="00CF600B">
      <w:pPr>
        <w:pStyle w:val="Akapitzlist"/>
        <w:numPr>
          <w:ilvl w:val="0"/>
          <w:numId w:val="28"/>
        </w:numPr>
        <w:ind w:hanging="153"/>
        <w:rPr>
          <w:rFonts w:ascii="Times New Roman" w:hAnsi="Times New Roman" w:cs="Times New Roman"/>
          <w:sz w:val="24"/>
          <w:szCs w:val="24"/>
        </w:rPr>
      </w:pPr>
      <w:r w:rsidRPr="00234C1A">
        <w:rPr>
          <w:rFonts w:ascii="Times New Roman" w:hAnsi="Times New Roman" w:cs="Times New Roman"/>
          <w:sz w:val="24"/>
          <w:szCs w:val="24"/>
        </w:rPr>
        <w:t>zmiana danych teleadresowych,</w:t>
      </w:r>
    </w:p>
    <w:p w:rsidR="00EB0D5F" w:rsidRPr="00234C1A" w:rsidRDefault="00EB0D5F" w:rsidP="00CF600B">
      <w:pPr>
        <w:pStyle w:val="Akapitzlist"/>
        <w:numPr>
          <w:ilvl w:val="0"/>
          <w:numId w:val="28"/>
        </w:numPr>
        <w:ind w:left="1418" w:hanging="425"/>
        <w:rPr>
          <w:rFonts w:ascii="Times New Roman" w:hAnsi="Times New Roman" w:cs="Times New Roman"/>
          <w:sz w:val="24"/>
          <w:szCs w:val="24"/>
        </w:rPr>
      </w:pPr>
      <w:r w:rsidRPr="00234C1A">
        <w:rPr>
          <w:rFonts w:ascii="Times New Roman" w:hAnsi="Times New Roman" w:cs="Times New Roman"/>
          <w:sz w:val="24"/>
          <w:szCs w:val="24"/>
        </w:rPr>
        <w:t>zmiana danych związanych z obsługą administracyjno-organizacyjną Umowy (np.: zmiana nr rachunku bankowego).</w:t>
      </w:r>
    </w:p>
    <w:p w:rsidR="00EB0D5F" w:rsidRPr="00234C1A"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Zamawiający określi istotne postanowienia Umowy na realizację zamówienia</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w niniejszym postępowaniu w projekcie Umowy, której kształt zostanie ustalony</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 xml:space="preserve">w zależności od przebiegu postepowania, bez zmian jej istotnych postanowień. Projekt Umowy stanowi </w:t>
      </w:r>
      <w:r w:rsidR="00D1065E"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5C1584" w:rsidRPr="00234C1A">
        <w:rPr>
          <w:rFonts w:ascii="Times New Roman" w:hAnsi="Times New Roman" w:cs="Times New Roman"/>
          <w:sz w:val="24"/>
          <w:szCs w:val="24"/>
        </w:rPr>
        <w:t>9</w:t>
      </w:r>
      <w:r w:rsidRPr="00234C1A">
        <w:rPr>
          <w:rFonts w:ascii="Times New Roman" w:hAnsi="Times New Roman" w:cs="Times New Roman"/>
          <w:sz w:val="24"/>
          <w:szCs w:val="24"/>
        </w:rPr>
        <w:t xml:space="preserve"> do SIWZ.</w:t>
      </w:r>
    </w:p>
    <w:p w:rsidR="00B711D4" w:rsidRPr="00234C1A" w:rsidRDefault="00B711D4" w:rsidP="00A97931">
      <w:pPr>
        <w:tabs>
          <w:tab w:val="left" w:pos="993"/>
        </w:tabs>
        <w:ind w:left="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234C1A">
        <w:rPr>
          <w:rFonts w:ascii="Times New Roman" w:hAnsi="Times New Roman" w:cs="Times New Roman"/>
          <w:b/>
          <w:sz w:val="24"/>
          <w:szCs w:val="24"/>
        </w:rPr>
        <w:t xml:space="preserve">OCHRONA PRAWNA </w:t>
      </w:r>
      <w:r w:rsidR="00234C1A" w:rsidRPr="00234C1A">
        <w:rPr>
          <w:rFonts w:ascii="Times New Roman" w:hAnsi="Times New Roman" w:cs="Times New Roman"/>
          <w:b/>
          <w:sz w:val="24"/>
          <w:szCs w:val="24"/>
        </w:rPr>
        <w:t>WYKONAWCY</w:t>
      </w:r>
      <w:r w:rsidRPr="00234C1A">
        <w:rPr>
          <w:rFonts w:ascii="Times New Roman" w:hAnsi="Times New Roman" w:cs="Times New Roman"/>
          <w:b/>
          <w:sz w:val="24"/>
          <w:szCs w:val="24"/>
        </w:rPr>
        <w:t xml:space="preserve"> W POSTĘPOWANI</w:t>
      </w:r>
      <w:r w:rsidR="00234C1A" w:rsidRPr="00234C1A">
        <w:rPr>
          <w:rFonts w:ascii="Times New Roman" w:hAnsi="Times New Roman" w:cs="Times New Roman"/>
          <w:b/>
          <w:sz w:val="24"/>
          <w:szCs w:val="24"/>
        </w:rPr>
        <w:t>U</w:t>
      </w:r>
      <w:r w:rsidRPr="00234C1A">
        <w:rPr>
          <w:rFonts w:ascii="Times New Roman" w:hAnsi="Times New Roman" w:cs="Times New Roman"/>
          <w:b/>
          <w:sz w:val="24"/>
          <w:szCs w:val="24"/>
        </w:rPr>
        <w:t>- POUCZENIE</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w:t>
      </w:r>
      <w:r w:rsidR="00B535CF" w:rsidRPr="00234C1A">
        <w:rPr>
          <w:rFonts w:ascii="Times New Roman" w:eastAsia="Times New Roman" w:hAnsi="Times New Roman" w:cs="Times New Roman"/>
          <w:sz w:val="24"/>
          <w:szCs w:val="24"/>
          <w:lang w:eastAsia="pl-PL"/>
        </w:rPr>
        <w:t>(Dz. U. z 2015 roku, poz. 2164)</w:t>
      </w:r>
      <w:r w:rsidRPr="00234C1A">
        <w:rPr>
          <w:rFonts w:ascii="Times New Roman" w:hAnsi="Times New Roman" w:cs="Times New Roman"/>
          <w:sz w:val="24"/>
          <w:szCs w:val="24"/>
        </w:rPr>
        <w:t xml:space="preserve"> zasad udzielania zamówień, przysługują środki ochrony prawnej przewidziane w dziale VI ustawy, o której mowa powyżej.</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Zgodnie z art. 180 ust. 1 ustawy odwołanie przysługuje wyłącznie od niezgodnej</w:t>
      </w:r>
      <w:r w:rsidR="00D1065E" w:rsidRPr="00234C1A">
        <w:rPr>
          <w:rFonts w:ascii="Times New Roman" w:hAnsi="Times New Roman" w:cs="Times New Roman"/>
          <w:sz w:val="24"/>
          <w:szCs w:val="24"/>
        </w:rPr>
        <w:br/>
      </w:r>
      <w:r w:rsidRPr="00234C1A">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W niniejszym postępowaniu odwołanie przysługuje wyłącznie wobec czynności:</w:t>
      </w:r>
    </w:p>
    <w:p w:rsidR="00CF600B" w:rsidRPr="00234C1A" w:rsidRDefault="00CF600B" w:rsidP="00CF600B">
      <w:pPr>
        <w:tabs>
          <w:tab w:val="left" w:pos="1418"/>
        </w:tabs>
        <w:ind w:left="1418" w:hanging="425"/>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o</w:t>
      </w:r>
      <w:r w:rsidRPr="00234C1A">
        <w:rPr>
          <w:rFonts w:ascii="Times New Roman" w:hAnsi="Times New Roman" w:cs="Times New Roman"/>
          <w:sz w:val="24"/>
          <w:szCs w:val="24"/>
        </w:rPr>
        <w:t>pisu sposobu dokonywania oceny spełnienia warunków udziału</w:t>
      </w:r>
      <w:r w:rsidRPr="00234C1A">
        <w:rPr>
          <w:rFonts w:ascii="Times New Roman" w:hAnsi="Times New Roman" w:cs="Times New Roman"/>
          <w:sz w:val="24"/>
          <w:szCs w:val="24"/>
        </w:rPr>
        <w:br/>
        <w:t>w postępowaniu</w:t>
      </w:r>
      <w:r w:rsidR="0018076C" w:rsidRPr="00234C1A">
        <w:rPr>
          <w:rFonts w:ascii="Times New Roman" w:hAnsi="Times New Roman" w:cs="Times New Roman"/>
          <w:sz w:val="24"/>
          <w:szCs w:val="24"/>
        </w:rPr>
        <w:t>,</w:t>
      </w:r>
    </w:p>
    <w:p w:rsidR="00CF600B" w:rsidRPr="00234C1A" w:rsidRDefault="00CF600B" w:rsidP="00CF600B">
      <w:p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w</w:t>
      </w:r>
      <w:r w:rsidRPr="00234C1A">
        <w:rPr>
          <w:rFonts w:ascii="Times New Roman" w:hAnsi="Times New Roman" w:cs="Times New Roman"/>
          <w:sz w:val="24"/>
          <w:szCs w:val="24"/>
        </w:rPr>
        <w:t>ykluczenia odwołującego z postępowania o udzielenie zamówienia</w:t>
      </w:r>
      <w:r w:rsidR="0018076C" w:rsidRPr="00234C1A">
        <w:rPr>
          <w:rFonts w:ascii="Times New Roman" w:hAnsi="Times New Roman" w:cs="Times New Roman"/>
          <w:sz w:val="24"/>
          <w:szCs w:val="24"/>
        </w:rPr>
        <w:t>,</w:t>
      </w:r>
    </w:p>
    <w:p w:rsidR="00CF600B" w:rsidRPr="00234C1A" w:rsidRDefault="00CF600B" w:rsidP="00CF600B">
      <w:p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c)</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o</w:t>
      </w:r>
      <w:r w:rsidRPr="00234C1A">
        <w:rPr>
          <w:rFonts w:ascii="Times New Roman" w:hAnsi="Times New Roman" w:cs="Times New Roman"/>
          <w:sz w:val="24"/>
          <w:szCs w:val="24"/>
        </w:rPr>
        <w:t>drzucenia oferty odwołującego.</w:t>
      </w:r>
    </w:p>
    <w:p w:rsidR="00CF600B" w:rsidRPr="00234C1A" w:rsidRDefault="00CF600B" w:rsidP="00B22D10">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 xml:space="preserve">Odwołanie wnosi się do Prezesa Krajowej Izby Odwoławczej, przesyłając jego kopie Zamawiającemu w terminie określonym w art. 182 ustawy </w:t>
      </w:r>
      <w:proofErr w:type="spellStart"/>
      <w:r w:rsidR="00500D6C"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Natomiast skarga przysługuje na orzeczenie KIO w ter</w:t>
      </w:r>
      <w:r w:rsidR="00B535CF" w:rsidRPr="00234C1A">
        <w:rPr>
          <w:rFonts w:ascii="Times New Roman" w:hAnsi="Times New Roman" w:cs="Times New Roman"/>
          <w:sz w:val="24"/>
          <w:szCs w:val="24"/>
        </w:rPr>
        <w:t xml:space="preserve">minie określonym w art. 198b </w:t>
      </w:r>
      <w:proofErr w:type="spellStart"/>
      <w:r w:rsidR="00B535CF"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INFORMACJA O UMOWIE RAMOWEJ</w:t>
      </w:r>
    </w:p>
    <w:p w:rsidR="002548E0" w:rsidRPr="00234C1A" w:rsidRDefault="00CF600B" w:rsidP="00EA1452">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 możliwości zawarcia umowy ramowej.</w:t>
      </w:r>
    </w:p>
    <w:p w:rsidR="008B7C8F" w:rsidRPr="00234C1A" w:rsidRDefault="008B7C8F" w:rsidP="00CF600B">
      <w:pPr>
        <w:tabs>
          <w:tab w:val="left" w:pos="993"/>
        </w:tabs>
        <w:ind w:left="36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234C1A">
        <w:rPr>
          <w:rFonts w:ascii="Times New Roman" w:hAnsi="Times New Roman" w:cs="Times New Roman"/>
          <w:b/>
          <w:sz w:val="24"/>
          <w:szCs w:val="24"/>
        </w:rPr>
        <w:t>INFORMACJE DOTYCZĄCE AUKCJI ELEKTRONICZNEJ</w:t>
      </w:r>
    </w:p>
    <w:p w:rsidR="00EB765D" w:rsidRPr="00234C1A" w:rsidRDefault="00CF600B" w:rsidP="00703B8C">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w:t>
      </w:r>
      <w:r w:rsidR="00EB765D" w:rsidRPr="00234C1A">
        <w:rPr>
          <w:rFonts w:ascii="Times New Roman" w:hAnsi="Times New Roman" w:cs="Times New Roman"/>
          <w:sz w:val="24"/>
          <w:szCs w:val="24"/>
        </w:rPr>
        <w:t xml:space="preserve"> aukcji elektronicznej.</w:t>
      </w:r>
    </w:p>
    <w:p w:rsidR="00EA1452" w:rsidRPr="00234C1A" w:rsidRDefault="00EA1452" w:rsidP="00703B8C">
      <w:pPr>
        <w:tabs>
          <w:tab w:val="left" w:pos="993"/>
        </w:tabs>
        <w:ind w:left="36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 xml:space="preserve">INFORMACJE DODATKOWE </w:t>
      </w:r>
      <w:r w:rsidR="00FF3924" w:rsidRPr="00234C1A">
        <w:rPr>
          <w:rFonts w:ascii="Times New Roman" w:hAnsi="Times New Roman" w:cs="Times New Roman"/>
          <w:b/>
          <w:sz w:val="24"/>
          <w:szCs w:val="24"/>
        </w:rPr>
        <w:t xml:space="preserve">DOTYCZĄCE ZWROTU </w:t>
      </w:r>
      <w:r w:rsidRPr="00234C1A">
        <w:rPr>
          <w:rFonts w:ascii="Times New Roman" w:hAnsi="Times New Roman" w:cs="Times New Roman"/>
          <w:b/>
          <w:sz w:val="24"/>
          <w:szCs w:val="24"/>
        </w:rPr>
        <w:t>KOSZTÓW UDZIAŁU W POSTĘPOWANIU</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 zwrotu kosztów udziału w postępowaniu.</w:t>
      </w:r>
    </w:p>
    <w:sectPr w:rsidR="00CF600B" w:rsidRPr="00234C1A" w:rsidSect="00910A0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88" w:rsidRDefault="00086F88" w:rsidP="00910A0E">
      <w:pPr>
        <w:spacing w:line="240" w:lineRule="auto"/>
      </w:pPr>
      <w:r>
        <w:separator/>
      </w:r>
    </w:p>
  </w:endnote>
  <w:endnote w:type="continuationSeparator" w:id="0">
    <w:p w:rsidR="00086F88" w:rsidRDefault="00086F88"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5A3EDF">
          <w:rPr>
            <w:noProof/>
          </w:rPr>
          <w:t>14</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88" w:rsidRDefault="00086F88" w:rsidP="00910A0E">
      <w:pPr>
        <w:spacing w:line="240" w:lineRule="auto"/>
      </w:pPr>
      <w:r>
        <w:separator/>
      </w:r>
    </w:p>
  </w:footnote>
  <w:footnote w:type="continuationSeparator" w:id="0">
    <w:p w:rsidR="00086F88" w:rsidRDefault="00086F88"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9">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3897305"/>
    <w:multiLevelType w:val="hybridMultilevel"/>
    <w:tmpl w:val="951C0028"/>
    <w:lvl w:ilvl="0" w:tplc="37483188">
      <w:start w:val="1"/>
      <w:numFmt w:val="decimal"/>
      <w:lvlText w:val="18.%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3941CB"/>
    <w:multiLevelType w:val="hybridMultilevel"/>
    <w:tmpl w:val="8E164926"/>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7">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8375BF"/>
    <w:multiLevelType w:val="hybridMultilevel"/>
    <w:tmpl w:val="EB862BCC"/>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E37AA1"/>
    <w:multiLevelType w:val="hybridMultilevel"/>
    <w:tmpl w:val="844E0DDC"/>
    <w:lvl w:ilvl="0" w:tplc="21DAEF9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E116AFD"/>
    <w:multiLevelType w:val="hybridMultilevel"/>
    <w:tmpl w:val="80A47D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FF0542D"/>
    <w:multiLevelType w:val="multilevel"/>
    <w:tmpl w:val="96560BD8"/>
    <w:lvl w:ilvl="0">
      <w:start w:val="1"/>
      <w:numFmt w:val="decimal"/>
      <w:lvlText w:val="%1."/>
      <w:lvlJc w:val="left"/>
      <w:pPr>
        <w:tabs>
          <w:tab w:val="num" w:pos="1413"/>
        </w:tabs>
        <w:ind w:left="1413" w:hanging="420"/>
      </w:pPr>
    </w:lvl>
    <w:lvl w:ilvl="1">
      <w:start w:val="1"/>
      <w:numFmt w:val="decimal"/>
      <w:isLgl/>
      <w:lvlText w:val="%1.%2."/>
      <w:lvlJc w:val="left"/>
      <w:pPr>
        <w:tabs>
          <w:tab w:val="num" w:pos="1548"/>
        </w:tabs>
        <w:ind w:left="1548" w:hanging="555"/>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1713"/>
        </w:tabs>
        <w:ind w:left="1713" w:hanging="72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073"/>
        </w:tabs>
        <w:ind w:left="2073" w:hanging="108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433"/>
        </w:tabs>
        <w:ind w:left="2433" w:hanging="1440"/>
      </w:pPr>
    </w:lvl>
    <w:lvl w:ilvl="8">
      <w:start w:val="1"/>
      <w:numFmt w:val="decimal"/>
      <w:isLgl/>
      <w:lvlText w:val="%1.%2.%3.%4.%5.%6.%7.%8.%9."/>
      <w:lvlJc w:val="left"/>
      <w:pPr>
        <w:tabs>
          <w:tab w:val="num" w:pos="2793"/>
        </w:tabs>
        <w:ind w:left="2793" w:hanging="1800"/>
      </w:pPr>
    </w:lvl>
  </w:abstractNum>
  <w:abstractNum w:abstractNumId="31">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D75FD0"/>
    <w:multiLevelType w:val="hybridMultilevel"/>
    <w:tmpl w:val="F97EEBE8"/>
    <w:lvl w:ilvl="0" w:tplc="54E6842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6C369F0"/>
    <w:multiLevelType w:val="hybridMultilevel"/>
    <w:tmpl w:val="A2F63932"/>
    <w:lvl w:ilvl="0" w:tplc="C5004B8E">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5"/>
  </w:num>
  <w:num w:numId="3">
    <w:abstractNumId w:val="23"/>
  </w:num>
  <w:num w:numId="4">
    <w:abstractNumId w:val="34"/>
  </w:num>
  <w:num w:numId="5">
    <w:abstractNumId w:val="12"/>
  </w:num>
  <w:num w:numId="6">
    <w:abstractNumId w:val="38"/>
  </w:num>
  <w:num w:numId="7">
    <w:abstractNumId w:val="26"/>
  </w:num>
  <w:num w:numId="8">
    <w:abstractNumId w:val="17"/>
  </w:num>
  <w:num w:numId="9">
    <w:abstractNumId w:val="31"/>
  </w:num>
  <w:num w:numId="10">
    <w:abstractNumId w:val="3"/>
  </w:num>
  <w:num w:numId="11">
    <w:abstractNumId w:val="0"/>
  </w:num>
  <w:num w:numId="12">
    <w:abstractNumId w:val="8"/>
  </w:num>
  <w:num w:numId="13">
    <w:abstractNumId w:val="33"/>
  </w:num>
  <w:num w:numId="14">
    <w:abstractNumId w:val="2"/>
  </w:num>
  <w:num w:numId="15">
    <w:abstractNumId w:val="36"/>
  </w:num>
  <w:num w:numId="16">
    <w:abstractNumId w:val="6"/>
  </w:num>
  <w:num w:numId="17">
    <w:abstractNumId w:val="32"/>
  </w:num>
  <w:num w:numId="18">
    <w:abstractNumId w:val="19"/>
  </w:num>
  <w:num w:numId="19">
    <w:abstractNumId w:val="18"/>
  </w:num>
  <w:num w:numId="20">
    <w:abstractNumId w:val="22"/>
  </w:num>
  <w:num w:numId="21">
    <w:abstractNumId w:val="24"/>
  </w:num>
  <w:num w:numId="22">
    <w:abstractNumId w:val="14"/>
  </w:num>
  <w:num w:numId="23">
    <w:abstractNumId w:val="25"/>
  </w:num>
  <w:num w:numId="24">
    <w:abstractNumId w:val="27"/>
  </w:num>
  <w:num w:numId="25">
    <w:abstractNumId w:val="1"/>
  </w:num>
  <w:num w:numId="26">
    <w:abstractNumId w:val="28"/>
  </w:num>
  <w:num w:numId="27">
    <w:abstractNumId w:val="4"/>
  </w:num>
  <w:num w:numId="28">
    <w:abstractNumId w:val="7"/>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15"/>
  </w:num>
  <w:num w:numId="38">
    <w:abstractNumId w:val="1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9"/>
  </w:num>
  <w:num w:numId="45">
    <w:abstractNumId w:val="16"/>
  </w:num>
  <w:num w:numId="46">
    <w:abstractNumId w:val="1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1759"/>
    <w:rsid w:val="00004A49"/>
    <w:rsid w:val="00022642"/>
    <w:rsid w:val="00027F9A"/>
    <w:rsid w:val="00033E1B"/>
    <w:rsid w:val="00047BB8"/>
    <w:rsid w:val="00057462"/>
    <w:rsid w:val="00084B86"/>
    <w:rsid w:val="00085493"/>
    <w:rsid w:val="0008559A"/>
    <w:rsid w:val="00086F88"/>
    <w:rsid w:val="00095EA4"/>
    <w:rsid w:val="000C7244"/>
    <w:rsid w:val="000F6EA5"/>
    <w:rsid w:val="000F70FE"/>
    <w:rsid w:val="00106C46"/>
    <w:rsid w:val="0011334A"/>
    <w:rsid w:val="001429B9"/>
    <w:rsid w:val="001440F5"/>
    <w:rsid w:val="0018076C"/>
    <w:rsid w:val="00190FAB"/>
    <w:rsid w:val="001963B0"/>
    <w:rsid w:val="00197A68"/>
    <w:rsid w:val="001A204A"/>
    <w:rsid w:val="001A32BE"/>
    <w:rsid w:val="001B0218"/>
    <w:rsid w:val="001B7A92"/>
    <w:rsid w:val="00221BA8"/>
    <w:rsid w:val="00234C1A"/>
    <w:rsid w:val="00246C68"/>
    <w:rsid w:val="002548E0"/>
    <w:rsid w:val="002603AB"/>
    <w:rsid w:val="0026768A"/>
    <w:rsid w:val="0027659D"/>
    <w:rsid w:val="0027777A"/>
    <w:rsid w:val="002B37AA"/>
    <w:rsid w:val="002C591A"/>
    <w:rsid w:val="002D4DD2"/>
    <w:rsid w:val="002E35F8"/>
    <w:rsid w:val="00305556"/>
    <w:rsid w:val="00306435"/>
    <w:rsid w:val="00313CE9"/>
    <w:rsid w:val="00326148"/>
    <w:rsid w:val="00371C92"/>
    <w:rsid w:val="00380943"/>
    <w:rsid w:val="00382CE4"/>
    <w:rsid w:val="00392119"/>
    <w:rsid w:val="003934FD"/>
    <w:rsid w:val="003A51F7"/>
    <w:rsid w:val="003A5B57"/>
    <w:rsid w:val="003A6A48"/>
    <w:rsid w:val="003C2CC5"/>
    <w:rsid w:val="003D0DFF"/>
    <w:rsid w:val="003F013D"/>
    <w:rsid w:val="003F1922"/>
    <w:rsid w:val="0041690B"/>
    <w:rsid w:val="00425540"/>
    <w:rsid w:val="00427374"/>
    <w:rsid w:val="0044665E"/>
    <w:rsid w:val="00460113"/>
    <w:rsid w:val="00466F53"/>
    <w:rsid w:val="00473BC0"/>
    <w:rsid w:val="0048037C"/>
    <w:rsid w:val="00496A78"/>
    <w:rsid w:val="004A636A"/>
    <w:rsid w:val="004D1E63"/>
    <w:rsid w:val="004E1C46"/>
    <w:rsid w:val="004E4D68"/>
    <w:rsid w:val="004E5783"/>
    <w:rsid w:val="004E75A3"/>
    <w:rsid w:val="00500D6C"/>
    <w:rsid w:val="00512C05"/>
    <w:rsid w:val="00517B08"/>
    <w:rsid w:val="00523C57"/>
    <w:rsid w:val="005449AA"/>
    <w:rsid w:val="005504BB"/>
    <w:rsid w:val="00560541"/>
    <w:rsid w:val="0057085F"/>
    <w:rsid w:val="0058136E"/>
    <w:rsid w:val="005943D8"/>
    <w:rsid w:val="00596220"/>
    <w:rsid w:val="005A3EDF"/>
    <w:rsid w:val="005C1584"/>
    <w:rsid w:val="005F4E56"/>
    <w:rsid w:val="005F7C81"/>
    <w:rsid w:val="006070A8"/>
    <w:rsid w:val="00611E01"/>
    <w:rsid w:val="00624013"/>
    <w:rsid w:val="00645D6B"/>
    <w:rsid w:val="006707B8"/>
    <w:rsid w:val="00676224"/>
    <w:rsid w:val="006775F2"/>
    <w:rsid w:val="006952A9"/>
    <w:rsid w:val="006A047A"/>
    <w:rsid w:val="006A6D34"/>
    <w:rsid w:val="006A7317"/>
    <w:rsid w:val="006B6829"/>
    <w:rsid w:val="006C7EDE"/>
    <w:rsid w:val="00703B8C"/>
    <w:rsid w:val="00713829"/>
    <w:rsid w:val="00720AC6"/>
    <w:rsid w:val="007242D7"/>
    <w:rsid w:val="00736874"/>
    <w:rsid w:val="00742445"/>
    <w:rsid w:val="00761AE7"/>
    <w:rsid w:val="00764230"/>
    <w:rsid w:val="007955C7"/>
    <w:rsid w:val="007E6D03"/>
    <w:rsid w:val="007E74FC"/>
    <w:rsid w:val="007F0203"/>
    <w:rsid w:val="0083179F"/>
    <w:rsid w:val="00832098"/>
    <w:rsid w:val="00840B3B"/>
    <w:rsid w:val="00841F09"/>
    <w:rsid w:val="008460B0"/>
    <w:rsid w:val="0084664B"/>
    <w:rsid w:val="00864992"/>
    <w:rsid w:val="00867653"/>
    <w:rsid w:val="00867F2F"/>
    <w:rsid w:val="0087000C"/>
    <w:rsid w:val="00870F6D"/>
    <w:rsid w:val="00872CE1"/>
    <w:rsid w:val="00875BF7"/>
    <w:rsid w:val="00891242"/>
    <w:rsid w:val="008A44BC"/>
    <w:rsid w:val="008B7C8F"/>
    <w:rsid w:val="008D420C"/>
    <w:rsid w:val="008E056E"/>
    <w:rsid w:val="008E57BB"/>
    <w:rsid w:val="00905864"/>
    <w:rsid w:val="00910A0E"/>
    <w:rsid w:val="009274F3"/>
    <w:rsid w:val="00931060"/>
    <w:rsid w:val="009503FC"/>
    <w:rsid w:val="0096654D"/>
    <w:rsid w:val="00970844"/>
    <w:rsid w:val="00984C1A"/>
    <w:rsid w:val="0099475E"/>
    <w:rsid w:val="009975BF"/>
    <w:rsid w:val="009D6457"/>
    <w:rsid w:val="009F39B5"/>
    <w:rsid w:val="00A02AA9"/>
    <w:rsid w:val="00A05F36"/>
    <w:rsid w:val="00A1697E"/>
    <w:rsid w:val="00A2692B"/>
    <w:rsid w:val="00A307AF"/>
    <w:rsid w:val="00A36DBD"/>
    <w:rsid w:val="00A509E3"/>
    <w:rsid w:val="00A53527"/>
    <w:rsid w:val="00A56882"/>
    <w:rsid w:val="00A748CA"/>
    <w:rsid w:val="00A83DDC"/>
    <w:rsid w:val="00A94CE5"/>
    <w:rsid w:val="00A97931"/>
    <w:rsid w:val="00AC5A6F"/>
    <w:rsid w:val="00AE2C92"/>
    <w:rsid w:val="00AE6072"/>
    <w:rsid w:val="00AF7CB8"/>
    <w:rsid w:val="00B0179B"/>
    <w:rsid w:val="00B129B3"/>
    <w:rsid w:val="00B22D10"/>
    <w:rsid w:val="00B25916"/>
    <w:rsid w:val="00B3203D"/>
    <w:rsid w:val="00B320E4"/>
    <w:rsid w:val="00B34D00"/>
    <w:rsid w:val="00B454E0"/>
    <w:rsid w:val="00B50526"/>
    <w:rsid w:val="00B535CF"/>
    <w:rsid w:val="00B5556B"/>
    <w:rsid w:val="00B62247"/>
    <w:rsid w:val="00B711D4"/>
    <w:rsid w:val="00B73884"/>
    <w:rsid w:val="00BA3E97"/>
    <w:rsid w:val="00BB28E0"/>
    <w:rsid w:val="00BD5CF5"/>
    <w:rsid w:val="00BD6F5F"/>
    <w:rsid w:val="00C12519"/>
    <w:rsid w:val="00C3344C"/>
    <w:rsid w:val="00C342DB"/>
    <w:rsid w:val="00C446A9"/>
    <w:rsid w:val="00C46B6F"/>
    <w:rsid w:val="00C52D89"/>
    <w:rsid w:val="00C5560C"/>
    <w:rsid w:val="00C84C4F"/>
    <w:rsid w:val="00C94684"/>
    <w:rsid w:val="00CA399A"/>
    <w:rsid w:val="00CC1331"/>
    <w:rsid w:val="00CD0C49"/>
    <w:rsid w:val="00CD38EC"/>
    <w:rsid w:val="00CE3B85"/>
    <w:rsid w:val="00CF600B"/>
    <w:rsid w:val="00CF7D19"/>
    <w:rsid w:val="00D014FB"/>
    <w:rsid w:val="00D02326"/>
    <w:rsid w:val="00D1065E"/>
    <w:rsid w:val="00D3212C"/>
    <w:rsid w:val="00D5064F"/>
    <w:rsid w:val="00D550E1"/>
    <w:rsid w:val="00D658B1"/>
    <w:rsid w:val="00D96F6A"/>
    <w:rsid w:val="00DA2AF5"/>
    <w:rsid w:val="00DB31BD"/>
    <w:rsid w:val="00DB561A"/>
    <w:rsid w:val="00DC0F1F"/>
    <w:rsid w:val="00DE7B53"/>
    <w:rsid w:val="00E001C3"/>
    <w:rsid w:val="00E05838"/>
    <w:rsid w:val="00E252A9"/>
    <w:rsid w:val="00E311A0"/>
    <w:rsid w:val="00E33B71"/>
    <w:rsid w:val="00E459DB"/>
    <w:rsid w:val="00E50818"/>
    <w:rsid w:val="00E54EBD"/>
    <w:rsid w:val="00E72259"/>
    <w:rsid w:val="00EA1452"/>
    <w:rsid w:val="00EA2399"/>
    <w:rsid w:val="00EB0D5F"/>
    <w:rsid w:val="00EB6C9D"/>
    <w:rsid w:val="00EB765D"/>
    <w:rsid w:val="00EB7CCE"/>
    <w:rsid w:val="00F00354"/>
    <w:rsid w:val="00F22747"/>
    <w:rsid w:val="00F313A0"/>
    <w:rsid w:val="00F80D42"/>
    <w:rsid w:val="00F843B8"/>
    <w:rsid w:val="00F913C9"/>
    <w:rsid w:val="00FB0730"/>
    <w:rsid w:val="00FB0FCF"/>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83620">
      <w:bodyDiv w:val="1"/>
      <w:marLeft w:val="0"/>
      <w:marRight w:val="0"/>
      <w:marTop w:val="0"/>
      <w:marBottom w:val="0"/>
      <w:divBdr>
        <w:top w:val="none" w:sz="0" w:space="0" w:color="auto"/>
        <w:left w:val="none" w:sz="0" w:space="0" w:color="auto"/>
        <w:bottom w:val="none" w:sz="0" w:space="0" w:color="auto"/>
        <w:right w:val="none" w:sz="0" w:space="0" w:color="auto"/>
      </w:divBdr>
    </w:div>
    <w:div w:id="510804453">
      <w:bodyDiv w:val="1"/>
      <w:marLeft w:val="0"/>
      <w:marRight w:val="0"/>
      <w:marTop w:val="0"/>
      <w:marBottom w:val="0"/>
      <w:divBdr>
        <w:top w:val="none" w:sz="0" w:space="0" w:color="auto"/>
        <w:left w:val="none" w:sz="0" w:space="0" w:color="auto"/>
        <w:bottom w:val="none" w:sz="0" w:space="0" w:color="auto"/>
        <w:right w:val="none" w:sz="0" w:space="0" w:color="auto"/>
      </w:divBdr>
    </w:div>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 w:id="1949317464">
      <w:bodyDiv w:val="1"/>
      <w:marLeft w:val="0"/>
      <w:marRight w:val="0"/>
      <w:marTop w:val="0"/>
      <w:marBottom w:val="0"/>
      <w:divBdr>
        <w:top w:val="none" w:sz="0" w:space="0" w:color="auto"/>
        <w:left w:val="none" w:sz="0" w:space="0" w:color="auto"/>
        <w:bottom w:val="none" w:sz="0" w:space="0" w:color="auto"/>
        <w:right w:val="none" w:sz="0" w:space="0" w:color="auto"/>
      </w:divBdr>
    </w:div>
    <w:div w:id="20046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7B41-ACDD-4A68-8916-4E21445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4150</Words>
  <Characters>24905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wos</dc:creator>
  <cp:lastModifiedBy>agrochowska</cp:lastModifiedBy>
  <cp:revision>22</cp:revision>
  <cp:lastPrinted>2016-03-11T09:26:00Z</cp:lastPrinted>
  <dcterms:created xsi:type="dcterms:W3CDTF">2016-02-03T11:04:00Z</dcterms:created>
  <dcterms:modified xsi:type="dcterms:W3CDTF">2016-03-23T11:24:00Z</dcterms:modified>
</cp:coreProperties>
</file>