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99" w:rsidRPr="00E97999" w:rsidRDefault="00E97999" w:rsidP="00E97999">
      <w:pPr>
        <w:spacing w:after="0" w:line="260" w:lineRule="atLeast"/>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97999" w:rsidRPr="00E97999" w:rsidRDefault="00E97999" w:rsidP="00E97999">
      <w:pPr>
        <w:spacing w:after="240" w:line="260" w:lineRule="atLeast"/>
        <w:rPr>
          <w:rFonts w:ascii="Times New Roman" w:eastAsia="Times New Roman" w:hAnsi="Times New Roman" w:cs="Times New Roman"/>
          <w:sz w:val="24"/>
          <w:szCs w:val="24"/>
          <w:lang w:eastAsia="pl-PL"/>
        </w:rPr>
      </w:pPr>
      <w:hyperlink r:id="rId6" w:tgtFrame="_blank" w:history="1">
        <w:r w:rsidRPr="00E97999">
          <w:rPr>
            <w:rFonts w:ascii="Times New Roman" w:eastAsia="Times New Roman" w:hAnsi="Times New Roman" w:cs="Times New Roman"/>
            <w:color w:val="0000FF"/>
            <w:sz w:val="24"/>
            <w:szCs w:val="24"/>
            <w:u w:val="single"/>
            <w:lang w:eastAsia="pl-PL"/>
          </w:rPr>
          <w:t>www.bip.um.swinoujscie.pl</w:t>
        </w:r>
      </w:hyperlink>
    </w:p>
    <w:p w:rsidR="00E97999" w:rsidRPr="00E97999" w:rsidRDefault="00E97999" w:rsidP="00E97999">
      <w:pPr>
        <w:spacing w:after="0"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97999" w:rsidRPr="00E97999" w:rsidRDefault="00E97999" w:rsidP="00E97999">
      <w:pPr>
        <w:spacing w:before="100" w:beforeAutospacing="1" w:after="240"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Świnoujście: Bieżące utrzymanie zieleni i małej architektury w Parku przy ul. Chopina w Świnoujściu w latach 2016-2018</w:t>
      </w:r>
      <w:r w:rsidRPr="00E97999">
        <w:rPr>
          <w:rFonts w:ascii="Times New Roman" w:eastAsia="Times New Roman" w:hAnsi="Times New Roman" w:cs="Times New Roman"/>
          <w:sz w:val="24"/>
          <w:szCs w:val="24"/>
          <w:lang w:eastAsia="pl-PL"/>
        </w:rPr>
        <w:br/>
      </w:r>
      <w:r w:rsidRPr="00E97999">
        <w:rPr>
          <w:rFonts w:ascii="Times New Roman" w:eastAsia="Times New Roman" w:hAnsi="Times New Roman" w:cs="Times New Roman"/>
          <w:b/>
          <w:bCs/>
          <w:sz w:val="24"/>
          <w:szCs w:val="24"/>
          <w:lang w:eastAsia="pl-PL"/>
        </w:rPr>
        <w:t>Numer ogłoszenia: 20405 - 2016; data zamieszczenia: 29.02.2016</w:t>
      </w:r>
      <w:r w:rsidRPr="00E97999">
        <w:rPr>
          <w:rFonts w:ascii="Times New Roman" w:eastAsia="Times New Roman" w:hAnsi="Times New Roman" w:cs="Times New Roman"/>
          <w:sz w:val="24"/>
          <w:szCs w:val="24"/>
          <w:lang w:eastAsia="pl-PL"/>
        </w:rPr>
        <w:br/>
        <w:t>OGŁOSZENIE O ZAMÓWIENIU - usługi</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Zamieszczanie ogłoszenia:</w:t>
      </w:r>
      <w:r w:rsidRPr="00E97999">
        <w:rPr>
          <w:rFonts w:ascii="Times New Roman" w:eastAsia="Times New Roman" w:hAnsi="Times New Roman" w:cs="Times New Roman"/>
          <w:sz w:val="24"/>
          <w:szCs w:val="24"/>
          <w:lang w:eastAsia="pl-PL"/>
        </w:rPr>
        <w:t xml:space="preserve"> obowiązkowe.</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Ogłoszenie dotyczy:</w:t>
      </w:r>
      <w:r w:rsidRPr="00E9799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97999" w:rsidRPr="00E97999" w:rsidTr="00E9799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97999" w:rsidRPr="00E97999" w:rsidRDefault="00E97999" w:rsidP="00E97999">
            <w:pPr>
              <w:spacing w:after="0" w:line="240" w:lineRule="auto"/>
              <w:jc w:val="center"/>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V</w:t>
            </w:r>
          </w:p>
        </w:tc>
        <w:tc>
          <w:tcPr>
            <w:tcW w:w="0" w:type="auto"/>
            <w:vAlign w:val="center"/>
            <w:hideMark/>
          </w:tcPr>
          <w:p w:rsidR="00E97999" w:rsidRPr="00E97999" w:rsidRDefault="00E97999" w:rsidP="00E97999">
            <w:pPr>
              <w:spacing w:after="0"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zamówienia publicznego</w:t>
            </w:r>
          </w:p>
        </w:tc>
      </w:tr>
      <w:tr w:rsidR="00E97999" w:rsidRPr="00E97999" w:rsidTr="00E9799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97999" w:rsidRPr="00E97999" w:rsidRDefault="00E97999" w:rsidP="00E9799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E97999" w:rsidRPr="00E97999" w:rsidRDefault="00E97999" w:rsidP="00E97999">
            <w:pPr>
              <w:spacing w:after="0"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zawarcia umowy ramowej</w:t>
            </w:r>
          </w:p>
        </w:tc>
      </w:tr>
      <w:tr w:rsidR="00E97999" w:rsidRPr="00E97999" w:rsidTr="00E9799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97999" w:rsidRPr="00E97999" w:rsidRDefault="00E97999" w:rsidP="00E9799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E97999" w:rsidRPr="00E97999" w:rsidRDefault="00E97999" w:rsidP="00E97999">
            <w:pPr>
              <w:spacing w:after="0"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ustanowienia dynamicznego systemu zakupów (DSZ)</w:t>
            </w:r>
          </w:p>
        </w:tc>
      </w:tr>
    </w:tbl>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SEKCJA I: ZAMAWIAJĄCY</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 1) NAZWA I ADRES:</w:t>
      </w:r>
      <w:r w:rsidRPr="00E97999">
        <w:rPr>
          <w:rFonts w:ascii="Times New Roman" w:eastAsia="Times New Roman" w:hAnsi="Times New Roman" w:cs="Times New Roman"/>
          <w:sz w:val="24"/>
          <w:szCs w:val="24"/>
          <w:lang w:eastAsia="pl-PL"/>
        </w:rPr>
        <w:t xml:space="preserve"> Prezydent Miasta Świnoujścia , ul. Wojska Polskiego 1/5, 72-600 Świnoujście, woj. zachodniopomorskie, tel. 091 3212780, 3212309, faks (091) 321 59 95.</w:t>
      </w:r>
    </w:p>
    <w:p w:rsidR="00E97999" w:rsidRPr="00E97999" w:rsidRDefault="00E97999" w:rsidP="00E97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Adres strony internetowej zamawiającego:</w:t>
      </w:r>
      <w:r w:rsidRPr="00E97999">
        <w:rPr>
          <w:rFonts w:ascii="Times New Roman" w:eastAsia="Times New Roman" w:hAnsi="Times New Roman" w:cs="Times New Roman"/>
          <w:sz w:val="24"/>
          <w:szCs w:val="24"/>
          <w:lang w:eastAsia="pl-PL"/>
        </w:rPr>
        <w:t xml:space="preserve"> www.bip.um.swinoujscie.pl</w:t>
      </w:r>
    </w:p>
    <w:p w:rsidR="00E97999" w:rsidRPr="00E97999" w:rsidRDefault="00E97999" w:rsidP="00E979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E97999">
        <w:rPr>
          <w:rFonts w:ascii="Times New Roman" w:eastAsia="Times New Roman" w:hAnsi="Times New Roman" w:cs="Times New Roman"/>
          <w:sz w:val="24"/>
          <w:szCs w:val="24"/>
          <w:lang w:eastAsia="pl-PL"/>
        </w:rPr>
        <w:t xml:space="preserve"> www.bip.um.swinoujscie.pl</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 2) RODZAJ ZAMAWIAJĄCEGO:</w:t>
      </w:r>
      <w:r w:rsidRPr="00E97999">
        <w:rPr>
          <w:rFonts w:ascii="Times New Roman" w:eastAsia="Times New Roman" w:hAnsi="Times New Roman" w:cs="Times New Roman"/>
          <w:sz w:val="24"/>
          <w:szCs w:val="24"/>
          <w:lang w:eastAsia="pl-PL"/>
        </w:rPr>
        <w:t xml:space="preserve"> Administracja samorządowa.</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SEKCJA II: PRZEDMIOT ZAMÓWIENIA</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II.1) OKREŚLENIE PRZEDMIOTU ZAMÓWIENIA</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II.1.1) Nazwa nadana zamówieniu przez zamawiającego:</w:t>
      </w:r>
      <w:r w:rsidRPr="00E97999">
        <w:rPr>
          <w:rFonts w:ascii="Times New Roman" w:eastAsia="Times New Roman" w:hAnsi="Times New Roman" w:cs="Times New Roman"/>
          <w:sz w:val="24"/>
          <w:szCs w:val="24"/>
          <w:lang w:eastAsia="pl-PL"/>
        </w:rPr>
        <w:t xml:space="preserve"> Bieżące utrzymanie zieleni i małej architektury w Parku przy ul. Chopina w Świnoujściu w latach 2016-2018.</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II.1.2) Rodzaj zamówienia:</w:t>
      </w:r>
      <w:r w:rsidRPr="00E97999">
        <w:rPr>
          <w:rFonts w:ascii="Times New Roman" w:eastAsia="Times New Roman" w:hAnsi="Times New Roman" w:cs="Times New Roman"/>
          <w:sz w:val="24"/>
          <w:szCs w:val="24"/>
          <w:lang w:eastAsia="pl-PL"/>
        </w:rPr>
        <w:t xml:space="preserve"> usługi.</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II.1.4) Określenie przedmiotu oraz wielkości lub zakresu zamówienia:</w:t>
      </w:r>
      <w:r w:rsidRPr="00E97999">
        <w:rPr>
          <w:rFonts w:ascii="Times New Roman" w:eastAsia="Times New Roman" w:hAnsi="Times New Roman" w:cs="Times New Roman"/>
          <w:sz w:val="24"/>
          <w:szCs w:val="24"/>
          <w:lang w:eastAsia="pl-PL"/>
        </w:rPr>
        <w:t xml:space="preserve"> Określenie przedmiotu oraz wielkości lub zakresu zamówienia 1.Przedmiotem zamówienia jest realizacja zadania </w:t>
      </w:r>
      <w:proofErr w:type="spellStart"/>
      <w:r w:rsidRPr="00E97999">
        <w:rPr>
          <w:rFonts w:ascii="Times New Roman" w:eastAsia="Times New Roman" w:hAnsi="Times New Roman" w:cs="Times New Roman"/>
          <w:sz w:val="24"/>
          <w:szCs w:val="24"/>
          <w:lang w:eastAsia="pl-PL"/>
        </w:rPr>
        <w:t>pn</w:t>
      </w:r>
      <w:proofErr w:type="spellEnd"/>
      <w:r w:rsidRPr="00E97999">
        <w:rPr>
          <w:rFonts w:ascii="Times New Roman" w:eastAsia="Times New Roman" w:hAnsi="Times New Roman" w:cs="Times New Roman"/>
          <w:sz w:val="24"/>
          <w:szCs w:val="24"/>
          <w:lang w:eastAsia="pl-PL"/>
        </w:rPr>
        <w:t xml:space="preserve">: Bieżące utrzymanie zieleni i małej architektury w Parku przy ul. Chopina w Świnoujściu w latach 2016-2018. 2.Opis przedmiotu zamówienia Zamówienie obejmuje bieżące utrzymanie zieleni i małej architektury w Parku przy ul. Chopina w Świnoujściu o pow. ok. 7,1 ha (działka Nr 57 oraz 49/4) obr.6. 3.Wykonawca zobowiązany jest do utrzymywania terenów wymienionych w punkcie 2 zgodnie z następującymi standardami utrzymania: a) I standard utrzymania: działka Nr 57, obr.6; (38702 m2), b) II standard utrzymania: działka Nr 49/4, obr.6; (31352 m2). 4.Zakres prac w I standardzie utrzymania polega na: a)pielęgnacji zgodnie ze standardami sztuki ogrodowej: ogrodu traw, roślinności </w:t>
      </w:r>
      <w:r w:rsidRPr="00E97999">
        <w:rPr>
          <w:rFonts w:ascii="Times New Roman" w:eastAsia="Times New Roman" w:hAnsi="Times New Roman" w:cs="Times New Roman"/>
          <w:sz w:val="24"/>
          <w:szCs w:val="24"/>
          <w:lang w:eastAsia="pl-PL"/>
        </w:rPr>
        <w:lastRenderedPageBreak/>
        <w:t xml:space="preserve">skalnej, leśnej, rabaty bylinowej, trawników; b)nawożeniu terenu zieleni nawozem granulowanym o długotrwałym działaniu oraz nawozem rozpuszczalnym wg potrzeb; c)koszeniu trawy na wysokość 5 - 7 cm i jej wywożeniu na stację przeładunkową odpadów; d)dosiewaniu trawy i na bieżąco uzupełnianiu ubytków trawników; e)grabieniu liści z trawników i powierzchni objętych sprzątaniem - wygrabianie liści wraz z innymi zanieczyszczeniami, sukcesywnie w miarę opadania, z ich wywozem na stację przeładunkową odpadów; f)usuwaniu samosiewów; g)podcince pielęgnacyjnej drzew i krzewów - w zależności od gatunku i wieku; h)przycinaniu pędów mającym na celu zagęszczenie krzewów i nadanie odpowiedniej formy; i)usuwaniu wiatrołomów i posuszu gałęziowego, wycince drzew i krzewów; j)usuwaniu odrostów korzeniowych u pni drzew; k)jednokrotnym w roku oczyszczeniu drenaży na powierzchni 60 m2 od strony ul. Herberta przy południowo-wschodniej granicy parku; l)zasilaniu roślinności nawozami mineralnymi wg różnorodności i potrzeb (materiał zakupiony przez Wykonawcę); m)uzupełnianiu kory w skupiskach roślin na wysokość 6 - 8 cm (materiał zakupiony przez Wykonawcę); n)zwalczaniu chorób i szkodników roślin (materiał zakupiony przez Wykonawcę); o)dbaniu o dobry stan małej architektury - ławki i śmietniczki, stoliki, pergola, tablice, słupy latarni, wiaty (naprawy, mycie, konserwacja) materiał zakupiony przez Wykonawcę; p)utrzymaniu placu zabaw w zakresie czystości, pielęgnacji zieleni oraz konserwacji urządzeń zabawowych; q)utrzymaniu siłowni terenowej (sprzątanie, konserwacja, drobne naprawy) - materiał zakupiony przez Wykonawcę; r)bieżącym utrzymaniu i konserwacji ścieżek i alei parkowych; s)zamiataniu, zbieraniu nieczystości z alejek parkowych; t)utrzymaniu zimowym ścieżek i alei parkowych (materiał zakupiony przez Wykonawcę); u)wywozie nieczystości ze śmietniczek na stację przeładunkową odpadów; v)uzupełnieniu roślinności wypadłej niezależnie od Wykonawcy, leży w zakresie Wykonawcy w ilości do 500 sztuk roślin (materiał zakupiony przez Wykonawcę); w)nasadzeniu roślin cebulowych (krokusy, narcyzy, hiacynty, szafirki, tulipany itp.) w miesiącu IX, X - 2000 sztuk (materiał zakupiony przez Wykonawcę, ustalenie gatunków z Zamawiającym); x)przygotowaniu do okresu letniego oraz zimowego systemu nawadniania oraz jego bieżąca obsługa. Wykonawca zobowiązany jest do skonfigurowania częstotliwości podlewania do aktualnie panujących warunków pogodowych. y)uiszczaniu opłaty za składowanie odpadów na stacji przeładunkowej odpadów. 5.Zakres prac w II standardzie utrzymania obejmuje: a)jednokrotne oczyszczanie całego terenu z nieczystości w miesiącu: styczeń, luty, marzec, kwiecień, maj, czerwiec, wrzesień, październik, listopad, grudzień; b)dwukrotne oczyszczanie całego terenu z nieczystości w miesiącu: lipiec, sierpień; c)zbieranie nieczystości w pasie o szerokości 10 m od granicy działki; d)wywóz nieczystości na stację przeładunkową odpadów; e)usuwanie samosiewów w miesiącu marcu; f)usuwanie wiatrołomów i posuszu gałęziowego, wycince drzew i krzewów; g)jednokrotną przycinkę w roku żywopłotu przy ul. Matejki o dł. 140 m; h)jednokrotną przycinkę w roku żywopłotu przy ul. Matejki/Chopina o dł. 143 m; i)pielenie skarpy przy wejściu do parku od strony ul. Herberta o powierzchni 115 m2; j)sprzątanie liści ze ścieżek przy ul. Chopina/Matejki o łącznej długości 40 m; k)grabienie liści w pasie terenu o powierzchni ok. 595 m2 przy ul. Wyspiańskiego; l)koszenie trawnika w pasie terenu o powierzchni ok. 595 m2 przy ul. Wyspiańskiego. 6.Wykonawca zobowiązuje się do przedkładania przedstawicielowi Zamawiającego na piśmie, miesięcznego harmonogramu rzeczowego wykonanych prac z podziałem na każdy tydzień do ostatniego dnia każdego miesiąca. 7.Zakres wykonywanych prac ogrodniczych i porządkowych należy skalkulować łącznie z wywozem odpadów (w tym pokos, obcięte gałęzie, zgrabione liście, przekwitłe kwiaty itp.) powstałych w wyniku tych prac. Koszt wywozu odpadów ponosi Wykonawca. 8.Powstałe odpady podczas wykonywania czynności objętych w przedmiocie zamówienia Wykonawca zagospodaruje na własny koszt. Pozbywanie się odpadów powinno się odbywać zgodnie z obowiązującymi przepisami. Wykonawca zobowiązany jest do zawarcia umowy z podmiotem uprawnionym do wywozu </w:t>
      </w:r>
      <w:r w:rsidRPr="00E97999">
        <w:rPr>
          <w:rFonts w:ascii="Times New Roman" w:eastAsia="Times New Roman" w:hAnsi="Times New Roman" w:cs="Times New Roman"/>
          <w:sz w:val="24"/>
          <w:szCs w:val="24"/>
          <w:lang w:eastAsia="pl-PL"/>
        </w:rPr>
        <w:lastRenderedPageBreak/>
        <w:t xml:space="preserve">nieczystości na cały okres trwania umowy. Na potwierdzenie Wykonawca zobowiązany będzie przedstawiać Zamawiającemu Kartę odpadów wraz z comiesięcznym protokołem odbioru prac. 9.Przed wysadzeniem gatunków wypadłych Wykonawca uzgodni z Zamawiającym gatunki oraz ich ilość. 10.Pielęgnacja nasadzeń na terenach zieleni winna być prowadzona w sposób nie powodujący pogorszenia stanu roślinności (ubytki w </w:t>
      </w:r>
      <w:proofErr w:type="spellStart"/>
      <w:r w:rsidRPr="00E97999">
        <w:rPr>
          <w:rFonts w:ascii="Times New Roman" w:eastAsia="Times New Roman" w:hAnsi="Times New Roman" w:cs="Times New Roman"/>
          <w:sz w:val="24"/>
          <w:szCs w:val="24"/>
          <w:lang w:eastAsia="pl-PL"/>
        </w:rPr>
        <w:t>nasadzeniach</w:t>
      </w:r>
      <w:proofErr w:type="spellEnd"/>
      <w:r w:rsidRPr="00E97999">
        <w:rPr>
          <w:rFonts w:ascii="Times New Roman" w:eastAsia="Times New Roman" w:hAnsi="Times New Roman" w:cs="Times New Roman"/>
          <w:sz w:val="24"/>
          <w:szCs w:val="24"/>
          <w:lang w:eastAsia="pl-PL"/>
        </w:rPr>
        <w:t xml:space="preserve"> spowodowane niewłaściwą pielęgnacją Wykonawca uzupełni we własnym zakresie). 11.Wykaz przewidzianych prac stanowią załączniki nr 2.1 i 2.2..</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b/>
          <w:bCs/>
          <w:sz w:val="24"/>
          <w:szCs w:val="24"/>
          <w:lang w:eastAsia="pl-PL"/>
        </w:rPr>
      </w:pPr>
      <w:r w:rsidRPr="00E9799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E97999" w:rsidRPr="00E97999" w:rsidTr="00E9799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97999" w:rsidRPr="00E97999" w:rsidRDefault="00E97999" w:rsidP="00E97999">
            <w:pPr>
              <w:spacing w:after="0" w:line="240" w:lineRule="auto"/>
              <w:jc w:val="center"/>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 </w:t>
            </w:r>
          </w:p>
        </w:tc>
        <w:tc>
          <w:tcPr>
            <w:tcW w:w="0" w:type="auto"/>
            <w:vAlign w:val="center"/>
            <w:hideMark/>
          </w:tcPr>
          <w:p w:rsidR="00E97999" w:rsidRPr="00E97999" w:rsidRDefault="00E97999" w:rsidP="00E97999">
            <w:pPr>
              <w:spacing w:after="0"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przewiduje się udzielenie zamówień uzupełniających</w:t>
            </w:r>
          </w:p>
        </w:tc>
      </w:tr>
    </w:tbl>
    <w:p w:rsidR="00E97999" w:rsidRPr="00E97999" w:rsidRDefault="00E97999" w:rsidP="00E9799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Określenie przedmiotu oraz wielkości lub zakresu zamówień uzupełniających</w:t>
      </w:r>
    </w:p>
    <w:p w:rsidR="00E97999" w:rsidRPr="00E97999" w:rsidRDefault="00E97999" w:rsidP="00E9799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II.1.6) Wspólny Słownik Zamówień (CPV):</w:t>
      </w:r>
      <w:r w:rsidRPr="00E97999">
        <w:rPr>
          <w:rFonts w:ascii="Times New Roman" w:eastAsia="Times New Roman" w:hAnsi="Times New Roman" w:cs="Times New Roman"/>
          <w:sz w:val="24"/>
          <w:szCs w:val="24"/>
          <w:lang w:eastAsia="pl-PL"/>
        </w:rPr>
        <w:t xml:space="preserve"> 77.31.30.00-7, 77.21.14.00-6, 77.21.15.00-7, 77.31.00.00-6, 77.31.20.00-0, 77.31.41.00-5, 77.34.20.00-9, 90.51.10.00-2, 90.51.13.00-5, 90.62.00.00-9.</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II.1.7) Czy dopuszcza się złożenie oferty częściowej:</w:t>
      </w:r>
      <w:r w:rsidRPr="00E97999">
        <w:rPr>
          <w:rFonts w:ascii="Times New Roman" w:eastAsia="Times New Roman" w:hAnsi="Times New Roman" w:cs="Times New Roman"/>
          <w:sz w:val="24"/>
          <w:szCs w:val="24"/>
          <w:lang w:eastAsia="pl-PL"/>
        </w:rPr>
        <w:t xml:space="preserve"> nie.</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II.1.8) Czy dopuszcza się złożenie oferty wariantowej:</w:t>
      </w:r>
      <w:r w:rsidRPr="00E97999">
        <w:rPr>
          <w:rFonts w:ascii="Times New Roman" w:eastAsia="Times New Roman" w:hAnsi="Times New Roman" w:cs="Times New Roman"/>
          <w:sz w:val="24"/>
          <w:szCs w:val="24"/>
          <w:lang w:eastAsia="pl-PL"/>
        </w:rPr>
        <w:t xml:space="preserve"> nie.</w:t>
      </w:r>
    </w:p>
    <w:p w:rsidR="00E97999" w:rsidRPr="00E97999" w:rsidRDefault="00E97999" w:rsidP="00E97999">
      <w:pPr>
        <w:spacing w:after="0" w:line="240" w:lineRule="auto"/>
        <w:rPr>
          <w:rFonts w:ascii="Times New Roman" w:eastAsia="Times New Roman" w:hAnsi="Times New Roman" w:cs="Times New Roman"/>
          <w:sz w:val="24"/>
          <w:szCs w:val="24"/>
          <w:lang w:eastAsia="pl-PL"/>
        </w:rPr>
      </w:pP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II.2) CZAS TRWANIA ZAMÓWIENIA LUB TERMIN WYKONANIA:</w:t>
      </w:r>
      <w:r w:rsidRPr="00E97999">
        <w:rPr>
          <w:rFonts w:ascii="Times New Roman" w:eastAsia="Times New Roman" w:hAnsi="Times New Roman" w:cs="Times New Roman"/>
          <w:sz w:val="24"/>
          <w:szCs w:val="24"/>
          <w:lang w:eastAsia="pl-PL"/>
        </w:rPr>
        <w:t xml:space="preserve"> Okres w miesiącach: 24.</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SEKCJA III: INFORMACJE O CHARAKTERZE PRAWNYM, EKONOMICZNYM, FINANSOWYM I TECHNICZNYM</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III.1) WADIUM</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Informacja na temat wadium:</w:t>
      </w:r>
      <w:r w:rsidRPr="00E97999">
        <w:rPr>
          <w:rFonts w:ascii="Times New Roman" w:eastAsia="Times New Roman" w:hAnsi="Times New Roman" w:cs="Times New Roman"/>
          <w:sz w:val="24"/>
          <w:szCs w:val="24"/>
          <w:lang w:eastAsia="pl-PL"/>
        </w:rPr>
        <w:t xml:space="preserve"> Warunkiem udziału w postępowaniu przetargowym jest wniesienie wadium w wysokości 7.000,00 zł (słownie: siedem tysięcy zł) przed upływem terminu składania ofert na warunkach określonych w art. 45 ust. 6 ustawy </w:t>
      </w:r>
      <w:proofErr w:type="spellStart"/>
      <w:r w:rsidRPr="00E97999">
        <w:rPr>
          <w:rFonts w:ascii="Times New Roman" w:eastAsia="Times New Roman" w:hAnsi="Times New Roman" w:cs="Times New Roman"/>
          <w:sz w:val="24"/>
          <w:szCs w:val="24"/>
          <w:lang w:eastAsia="pl-PL"/>
        </w:rPr>
        <w:t>Pzp</w:t>
      </w:r>
      <w:proofErr w:type="spellEnd"/>
      <w:r w:rsidRPr="00E97999">
        <w:rPr>
          <w:rFonts w:ascii="Times New Roman" w:eastAsia="Times New Roman" w:hAnsi="Times New Roman" w:cs="Times New Roman"/>
          <w:sz w:val="24"/>
          <w:szCs w:val="24"/>
          <w:lang w:eastAsia="pl-PL"/>
        </w:rPr>
        <w:t>. Wadium wnoszone w pieniądzu Wykonawca wpłaca przelewem na rachunek bankowy Urzędu Miasta Świnoujście w PEKAO S.A. Oddz. w Świnoujściu, nr rachunku: 27 1240 3914 1111 0010 0965 1187 z określeniem tytułu wpłaty: Przetarg - Park przy ul. Chopina w Świnoujściu. W przypadku wadium w bezgotówkowej formie, dokument wadium należy włożyć do koperty wewnętrznej, jako odrębny (nie zszywać z ofertą). Datą wniesienia wadium w pieniądzu przelewem na rachunek ww. jest data uznania wskazanego rachunku.</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III.2) ZALICZKI</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97999" w:rsidRPr="00E97999" w:rsidRDefault="00E97999" w:rsidP="00E979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97999" w:rsidRPr="00E97999" w:rsidRDefault="00E97999" w:rsidP="00E9799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lastRenderedPageBreak/>
        <w:t>Opis sposobu dokonywania oceny spełniania tego warunku</w:t>
      </w:r>
    </w:p>
    <w:p w:rsidR="00E97999" w:rsidRPr="00E97999" w:rsidRDefault="00E97999" w:rsidP="00E9799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 xml:space="preserve">o W postępowaniu mogą wziąć udział Wykonawcy nie wykluczeni na podstawie art. 24 ustawy </w:t>
      </w:r>
      <w:proofErr w:type="spellStart"/>
      <w:r w:rsidRPr="00E97999">
        <w:rPr>
          <w:rFonts w:ascii="Times New Roman" w:eastAsia="Times New Roman" w:hAnsi="Times New Roman" w:cs="Times New Roman"/>
          <w:sz w:val="24"/>
          <w:szCs w:val="24"/>
          <w:lang w:eastAsia="pl-PL"/>
        </w:rPr>
        <w:t>Pzp</w:t>
      </w:r>
      <w:proofErr w:type="spellEnd"/>
      <w:r w:rsidRPr="00E97999">
        <w:rPr>
          <w:rFonts w:ascii="Times New Roman" w:eastAsia="Times New Roman" w:hAnsi="Times New Roman" w:cs="Times New Roman"/>
          <w:sz w:val="24"/>
          <w:szCs w:val="24"/>
          <w:lang w:eastAsia="pl-PL"/>
        </w:rPr>
        <w:t xml:space="preserve">, spełniający ponadto warunki zawarte w art. 22 ust. 1 ustawy </w:t>
      </w:r>
      <w:proofErr w:type="spellStart"/>
      <w:r w:rsidRPr="00E97999">
        <w:rPr>
          <w:rFonts w:ascii="Times New Roman" w:eastAsia="Times New Roman" w:hAnsi="Times New Roman" w:cs="Times New Roman"/>
          <w:sz w:val="24"/>
          <w:szCs w:val="24"/>
          <w:lang w:eastAsia="pl-PL"/>
        </w:rPr>
        <w:t>Pzp</w:t>
      </w:r>
      <w:proofErr w:type="spellEnd"/>
      <w:r w:rsidRPr="00E97999">
        <w:rPr>
          <w:rFonts w:ascii="Times New Roman" w:eastAsia="Times New Roman" w:hAnsi="Times New Roman" w:cs="Times New Roman"/>
          <w:sz w:val="24"/>
          <w:szCs w:val="24"/>
          <w:lang w:eastAsia="pl-PL"/>
        </w:rPr>
        <w:t>.</w:t>
      </w:r>
    </w:p>
    <w:p w:rsidR="00E97999" w:rsidRPr="00E97999" w:rsidRDefault="00E97999" w:rsidP="00E979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III.3.2) Wiedza i doświadczenie</w:t>
      </w:r>
    </w:p>
    <w:p w:rsidR="00E97999" w:rsidRPr="00E97999" w:rsidRDefault="00E97999" w:rsidP="00E9799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Opis sposobu dokonywania oceny spełniania tego warunku</w:t>
      </w:r>
    </w:p>
    <w:p w:rsidR="00E97999" w:rsidRPr="00E97999" w:rsidRDefault="00E97999" w:rsidP="00E9799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o wykonali co najmniej jedną główną usługę o wartości min. 200.000,00 zł brutto, odpowiadającą przedmiotowi zamówienia, w okresie ostatnich trzech lat przed upływem terminu składania ofert, a jeżeli okres prowadzenia działalności jest krótszy - w tym okresie, z podaniem wartości, przedmiotu, daty wykonania i zakończenia, oraz załączeniem dokumentu potwierdzającego, że te usługi/usługa zostały wykonane lub są wykonywane należycie - wg załącznika nr 6.</w:t>
      </w:r>
    </w:p>
    <w:p w:rsidR="00E97999" w:rsidRPr="00E97999" w:rsidRDefault="00E97999" w:rsidP="00E979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III.3.3) Potencjał techniczny</w:t>
      </w:r>
    </w:p>
    <w:p w:rsidR="00E97999" w:rsidRPr="00E97999" w:rsidRDefault="00E97999" w:rsidP="00E9799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Opis sposobu dokonywania oceny spełniania tego warunku</w:t>
      </w:r>
    </w:p>
    <w:p w:rsidR="00E97999" w:rsidRPr="00E97999" w:rsidRDefault="00E97999" w:rsidP="00E9799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 xml:space="preserve">o dysponują lub będą dysponować odpowiednim potencjałem technicznym, wg </w:t>
      </w:r>
      <w:proofErr w:type="spellStart"/>
      <w:r w:rsidRPr="00E97999">
        <w:rPr>
          <w:rFonts w:ascii="Times New Roman" w:eastAsia="Times New Roman" w:hAnsi="Times New Roman" w:cs="Times New Roman"/>
          <w:sz w:val="24"/>
          <w:szCs w:val="24"/>
          <w:lang w:eastAsia="pl-PL"/>
        </w:rPr>
        <w:t>załacznika</w:t>
      </w:r>
      <w:proofErr w:type="spellEnd"/>
      <w:r w:rsidRPr="00E97999">
        <w:rPr>
          <w:rFonts w:ascii="Times New Roman" w:eastAsia="Times New Roman" w:hAnsi="Times New Roman" w:cs="Times New Roman"/>
          <w:sz w:val="24"/>
          <w:szCs w:val="24"/>
          <w:lang w:eastAsia="pl-PL"/>
        </w:rPr>
        <w:t xml:space="preserve"> nr 7; o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97999" w:rsidRPr="00E97999" w:rsidRDefault="00E97999" w:rsidP="00E979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III.3.4) Osoby zdolne do wykonania zamówienia</w:t>
      </w:r>
    </w:p>
    <w:p w:rsidR="00E97999" w:rsidRPr="00E97999" w:rsidRDefault="00E97999" w:rsidP="00E9799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Opis sposobu dokonywania oceny spełniania tego warunku</w:t>
      </w:r>
    </w:p>
    <w:p w:rsidR="00E97999" w:rsidRPr="00E97999" w:rsidRDefault="00E97999" w:rsidP="00E9799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o Dysponują lub najpóźniej w dniu podpisania umowy będą dysponować, co najmniej jedną osobą z zapewnieniem jej zastępstwa w razie nieobecności- kierownikiem robót w zakresie kształtowania i pielęgnacji zieleni miejskiej i pielęgnacji zieleni miejskiej odpowiedzialnym za świadczenie usług, kontrolę jakości lub kierowanie pracami w zieleni tj. minimum jeden inspektor nadzoru terenów zieleni legitymujący się co najmniej 12 - miesięczną praktyką zawodową przy konserwacji i pielęgnacji zieleni stanowiącej zakres zamówienia, w tym min. 6 miesięcy pełnienia funkcji inspektora nadzoru terenów zieleni. Dysponują co najmniej jedną osobą posiadającą: świadectwo ukończenia szkoły średniej zawodowej oraz tytuł zawodowy albo wykształcenie średnie i dyplom potwierdzający kwalifikacje zawodowe oraz tytuł zawodowy albo wykształcenie średnie i dyplom potwierdzający kwalifikacje zawodowe w zawodach związanych z pielęgnacją zieleni - do prowadzenia prac o charakterze technicznym.- załącznik nr 5 do SIWZ.</w:t>
      </w:r>
    </w:p>
    <w:p w:rsidR="00E97999" w:rsidRPr="00E97999" w:rsidRDefault="00E97999" w:rsidP="00E979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III.3.5) Sytuacja ekonomiczna i finansowa</w:t>
      </w:r>
    </w:p>
    <w:p w:rsidR="00E97999" w:rsidRPr="00E97999" w:rsidRDefault="00E97999" w:rsidP="00E9799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lastRenderedPageBreak/>
        <w:t>Opis sposobu dokonywania oceny spełniania tego warunku</w:t>
      </w:r>
    </w:p>
    <w:p w:rsidR="00E97999" w:rsidRPr="00E97999" w:rsidRDefault="00E97999" w:rsidP="00E9799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 xml:space="preserve">d) posiadają opłaconą polisę opiewającą na sumę ubezpieczenia w kwocie co najmniej 50.000,00 zł (słownie złotych: pięćdziesiąt tysięcy złotych 00/100) lub jej równowartość w walucie obcej lub inny dokument ubezpieczenia, potwierdzający, że Wykonawca jest </w:t>
      </w:r>
      <w:proofErr w:type="spellStart"/>
      <w:r w:rsidRPr="00E97999">
        <w:rPr>
          <w:rFonts w:ascii="Times New Roman" w:eastAsia="Times New Roman" w:hAnsi="Times New Roman" w:cs="Times New Roman"/>
          <w:sz w:val="24"/>
          <w:szCs w:val="24"/>
          <w:lang w:eastAsia="pl-PL"/>
        </w:rPr>
        <w:t>ubez</w:t>
      </w:r>
      <w:proofErr w:type="spellEnd"/>
      <w:r w:rsidRPr="00E97999">
        <w:rPr>
          <w:rFonts w:ascii="Times New Roman" w:eastAsia="Times New Roman" w:hAnsi="Times New Roman" w:cs="Times New Roman"/>
          <w:sz w:val="24"/>
          <w:szCs w:val="24"/>
          <w:lang w:eastAsia="pl-PL"/>
        </w:rPr>
        <w:t>-pieczony od odpowiedzialności cywilnej w zakresie prowadzonej działalności związanej z przedmiotem zamówienia.</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97999" w:rsidRPr="00E97999" w:rsidRDefault="00E97999" w:rsidP="00E9799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E97999">
        <w:rPr>
          <w:rFonts w:ascii="Times New Roman" w:eastAsia="Times New Roman" w:hAnsi="Times New Roman" w:cs="Times New Roman"/>
          <w:sz w:val="24"/>
          <w:szCs w:val="24"/>
          <w:lang w:eastAsia="pl-PL"/>
        </w:rPr>
        <w:br/>
        <w:t>o wykaz potwierdzający wykonanie, a w przypadku świadczeń okresowych lub ciągłych również wykonywanie co najmniej jednej głównej usługi o wartości min. 200.000,00 zł brutto, odpowiadającej przedmiotowi zamówienia, w okresie ostatnich trzech lat przed upływem terminu składania ofert, a jeżeli okres prowadzenia działalności jest krótszy - w tym okresie, z podaniem ich wartości, przedmiotu, dat wykonania i zakończenia, podmiotów na rzecz których usługi/usługa zostały wykonane oraz załączeniem dokumentu potwierdzającego, że te usługi/usługa zostały wykonane lub są wykonywane należycie - załącznik nr 6 do SIWZ.;</w:t>
      </w:r>
    </w:p>
    <w:p w:rsidR="00E97999" w:rsidRPr="00E97999" w:rsidRDefault="00E97999" w:rsidP="00E9799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E97999" w:rsidRPr="00E97999" w:rsidRDefault="00E97999" w:rsidP="00E9799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97999" w:rsidRPr="00E97999" w:rsidRDefault="00E97999" w:rsidP="00E9799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E97999" w:rsidRPr="00E97999" w:rsidRDefault="00E97999" w:rsidP="00E9799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pkt 4 ustawy, na zasoby innych podmiotów </w:t>
      </w:r>
      <w:r w:rsidRPr="00E97999">
        <w:rPr>
          <w:rFonts w:ascii="Times New Roman" w:eastAsia="Times New Roman" w:hAnsi="Times New Roman" w:cs="Times New Roman"/>
          <w:sz w:val="24"/>
          <w:szCs w:val="24"/>
          <w:lang w:eastAsia="pl-PL"/>
        </w:rPr>
        <w:lastRenderedPageBreak/>
        <w:t>przedkłada następujące dokumenty dotyczące podmiotów, zasobami których będzie dysponował wykonawca:</w:t>
      </w:r>
    </w:p>
    <w:p w:rsidR="00E97999" w:rsidRPr="00E97999" w:rsidRDefault="00E97999" w:rsidP="00E9799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97999" w:rsidRPr="00E97999" w:rsidRDefault="00E97999" w:rsidP="00E9799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oświadczenie o braku podstaw do wykluczenia;</w:t>
      </w:r>
    </w:p>
    <w:p w:rsidR="00E97999" w:rsidRPr="00E97999" w:rsidRDefault="00E97999" w:rsidP="00E9799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97999" w:rsidRPr="00E97999" w:rsidRDefault="00E97999" w:rsidP="00E9799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97999" w:rsidRPr="00E97999" w:rsidRDefault="00E97999" w:rsidP="00E9799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97999" w:rsidRPr="00E97999" w:rsidRDefault="00E97999" w:rsidP="00E9799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III.4.3) Dokumenty podmiotów zagranicznych</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III.4.3.1) dokument wystawiony w kraju, w którym ma siedzibę lub miejsce zamieszkania potwierdzający, że:</w:t>
      </w:r>
    </w:p>
    <w:p w:rsidR="00E97999" w:rsidRPr="00E97999" w:rsidRDefault="00E97999" w:rsidP="00E97999">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lastRenderedPageBreak/>
        <w:t>III.4.4) Dokumenty dotyczące przynależności do tej samej grupy kapitałowej</w:t>
      </w:r>
    </w:p>
    <w:p w:rsidR="00E97999" w:rsidRPr="00E97999" w:rsidRDefault="00E97999" w:rsidP="00E97999">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97999" w:rsidRPr="00E97999" w:rsidRDefault="00E97999" w:rsidP="00E97999">
      <w:pPr>
        <w:spacing w:after="0" w:line="240" w:lineRule="auto"/>
        <w:rPr>
          <w:rFonts w:ascii="Times New Roman" w:eastAsia="Times New Roman" w:hAnsi="Times New Roman" w:cs="Times New Roman"/>
          <w:sz w:val="24"/>
          <w:szCs w:val="24"/>
          <w:lang w:eastAsia="pl-PL"/>
        </w:rPr>
      </w:pP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E97999" w:rsidRPr="00E97999" w:rsidRDefault="00E97999" w:rsidP="00E97999">
      <w:pPr>
        <w:numPr>
          <w:ilvl w:val="0"/>
          <w:numId w:val="9"/>
        </w:numPr>
        <w:spacing w:after="0" w:line="240" w:lineRule="auto"/>
        <w:ind w:right="300"/>
        <w:jc w:val="both"/>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inne dokumenty</w:t>
      </w:r>
    </w:p>
    <w:p w:rsidR="00E97999" w:rsidRPr="00E97999" w:rsidRDefault="00E97999" w:rsidP="00E97999">
      <w:pPr>
        <w:spacing w:after="0" w:line="240" w:lineRule="auto"/>
        <w:ind w:left="720" w:right="300"/>
        <w:jc w:val="both"/>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 xml:space="preserve">o wypełniony formularz oferty - załącznik nr 1, o pełnomocnictwo (pełnomocnictwa), jeżeli oferta będzie podpisana przez pełnomocnika, a nie wynika ono z innych dokumentów dołączonych do oferty, przy czym dotyczy to również przypadków składania ofert przez podmioty występujące wspólnie. o dokument potwierdzający zabezpieczenie oferty akceptowaną formą wadium wymienioną w art. 45 ust. 6 </w:t>
      </w:r>
      <w:proofErr w:type="spellStart"/>
      <w:r w:rsidRPr="00E97999">
        <w:rPr>
          <w:rFonts w:ascii="Times New Roman" w:eastAsia="Times New Roman" w:hAnsi="Times New Roman" w:cs="Times New Roman"/>
          <w:sz w:val="24"/>
          <w:szCs w:val="24"/>
          <w:lang w:eastAsia="pl-PL"/>
        </w:rPr>
        <w:t>Pzp</w:t>
      </w:r>
      <w:proofErr w:type="spellEnd"/>
      <w:r w:rsidRPr="00E97999">
        <w:rPr>
          <w:rFonts w:ascii="Times New Roman" w:eastAsia="Times New Roman" w:hAnsi="Times New Roman" w:cs="Times New Roman"/>
          <w:sz w:val="24"/>
          <w:szCs w:val="24"/>
          <w:lang w:eastAsia="pl-PL"/>
        </w:rPr>
        <w:t xml:space="preserve">. o lista podmiotów należących do tej samej grupy kapitałowej, o której mowa w art. 24 ust. 2 pkt 5 </w:t>
      </w:r>
      <w:proofErr w:type="spellStart"/>
      <w:r w:rsidRPr="00E97999">
        <w:rPr>
          <w:rFonts w:ascii="Times New Roman" w:eastAsia="Times New Roman" w:hAnsi="Times New Roman" w:cs="Times New Roman"/>
          <w:sz w:val="24"/>
          <w:szCs w:val="24"/>
          <w:lang w:eastAsia="pl-PL"/>
        </w:rPr>
        <w:t>Pzp</w:t>
      </w:r>
      <w:proofErr w:type="spellEnd"/>
      <w:r w:rsidRPr="00E97999">
        <w:rPr>
          <w:rFonts w:ascii="Times New Roman" w:eastAsia="Times New Roman" w:hAnsi="Times New Roman" w:cs="Times New Roman"/>
          <w:sz w:val="24"/>
          <w:szCs w:val="24"/>
          <w:lang w:eastAsia="pl-PL"/>
        </w:rPr>
        <w:t>, albo informację o tym, że Wykonawca nie należy do grupy kapitałowej - załącznik nr 8. o wykaz części zamówienia, jakie będą powierzone podwykonawcom wg załącznika nr 9. Niezałączenie do oferty wykazu Zamawiający uzna za równoważne z informacją o wykonaniu przez Wykonawcę zamówienia własnymi siłami.</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SEKCJA IV: PROCEDURA</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IV.1) TRYB UDZIELENIA ZAMÓWIENIA</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IV.1.1) Tryb udzielenia zamówienia:</w:t>
      </w:r>
      <w:r w:rsidRPr="00E97999">
        <w:rPr>
          <w:rFonts w:ascii="Times New Roman" w:eastAsia="Times New Roman" w:hAnsi="Times New Roman" w:cs="Times New Roman"/>
          <w:sz w:val="24"/>
          <w:szCs w:val="24"/>
          <w:lang w:eastAsia="pl-PL"/>
        </w:rPr>
        <w:t xml:space="preserve"> przetarg nieograniczony.</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IV.2) KRYTERIA OCENY OFERT</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 xml:space="preserve">IV.2.1) Kryteria oceny ofert: </w:t>
      </w:r>
      <w:r w:rsidRPr="00E97999">
        <w:rPr>
          <w:rFonts w:ascii="Times New Roman" w:eastAsia="Times New Roman" w:hAnsi="Times New Roman" w:cs="Times New Roman"/>
          <w:sz w:val="24"/>
          <w:szCs w:val="24"/>
          <w:lang w:eastAsia="pl-PL"/>
        </w:rPr>
        <w:t>cena oraz inne kryteria związane z przedmiotem zamówienia:</w:t>
      </w:r>
    </w:p>
    <w:p w:rsidR="00E97999" w:rsidRPr="00E97999" w:rsidRDefault="00E97999" w:rsidP="00E9799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1 - Cena - 80</w:t>
      </w:r>
    </w:p>
    <w:p w:rsidR="00E97999" w:rsidRPr="00E97999" w:rsidRDefault="00E97999" w:rsidP="00E9799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sz w:val="24"/>
          <w:szCs w:val="24"/>
          <w:lang w:eastAsia="pl-PL"/>
        </w:rPr>
        <w:t>2 - CZAS REAKCJI OD ZGŁOSZENIA AWARII DO ROZPOCZĘCIA PRAC - 20</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IV.2.2)</w:t>
      </w:r>
      <w:r w:rsidRPr="00E9799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E97999" w:rsidRPr="00E97999" w:rsidTr="00E9799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97999" w:rsidRPr="00E97999" w:rsidRDefault="00E97999" w:rsidP="00E97999">
            <w:pPr>
              <w:spacing w:after="0" w:line="240" w:lineRule="auto"/>
              <w:jc w:val="center"/>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 </w:t>
            </w:r>
          </w:p>
        </w:tc>
        <w:tc>
          <w:tcPr>
            <w:tcW w:w="0" w:type="auto"/>
            <w:vAlign w:val="center"/>
            <w:hideMark/>
          </w:tcPr>
          <w:p w:rsidR="00E97999" w:rsidRPr="00E97999" w:rsidRDefault="00E97999" w:rsidP="00E97999">
            <w:pPr>
              <w:spacing w:after="0"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przeprowadzona będzie aukcja elektroniczna,</w:t>
            </w:r>
            <w:r w:rsidRPr="00E97999">
              <w:rPr>
                <w:rFonts w:ascii="Times New Roman" w:eastAsia="Times New Roman" w:hAnsi="Times New Roman" w:cs="Times New Roman"/>
                <w:sz w:val="24"/>
                <w:szCs w:val="24"/>
                <w:lang w:eastAsia="pl-PL"/>
              </w:rPr>
              <w:t xml:space="preserve"> adres strony, na której będzie prowadzona: </w:t>
            </w:r>
          </w:p>
        </w:tc>
      </w:tr>
    </w:tbl>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IV.4) INFORMACJE ADMINISTRACYJNE</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IV.4.1)</w:t>
      </w:r>
      <w:r w:rsidRPr="00E97999">
        <w:rPr>
          <w:rFonts w:ascii="Times New Roman" w:eastAsia="Times New Roman" w:hAnsi="Times New Roman" w:cs="Times New Roman"/>
          <w:sz w:val="24"/>
          <w:szCs w:val="24"/>
          <w:lang w:eastAsia="pl-PL"/>
        </w:rPr>
        <w:t> </w:t>
      </w:r>
      <w:r w:rsidRPr="00E97999">
        <w:rPr>
          <w:rFonts w:ascii="Times New Roman" w:eastAsia="Times New Roman" w:hAnsi="Times New Roman" w:cs="Times New Roman"/>
          <w:b/>
          <w:bCs/>
          <w:sz w:val="24"/>
          <w:szCs w:val="24"/>
          <w:lang w:eastAsia="pl-PL"/>
        </w:rPr>
        <w:t>Adres strony internetowej, na której jest dostępna specyfikacja istotnych warunków zamówienia:</w:t>
      </w:r>
      <w:r w:rsidRPr="00E97999">
        <w:rPr>
          <w:rFonts w:ascii="Times New Roman" w:eastAsia="Times New Roman" w:hAnsi="Times New Roman" w:cs="Times New Roman"/>
          <w:sz w:val="24"/>
          <w:szCs w:val="24"/>
          <w:lang w:eastAsia="pl-PL"/>
        </w:rPr>
        <w:t xml:space="preserve"> www.bip.um.swinoujscie.pl</w:t>
      </w:r>
      <w:r w:rsidRPr="00E97999">
        <w:rPr>
          <w:rFonts w:ascii="Times New Roman" w:eastAsia="Times New Roman" w:hAnsi="Times New Roman" w:cs="Times New Roman"/>
          <w:sz w:val="24"/>
          <w:szCs w:val="24"/>
          <w:lang w:eastAsia="pl-PL"/>
        </w:rPr>
        <w:br/>
      </w:r>
      <w:r w:rsidRPr="00E97999">
        <w:rPr>
          <w:rFonts w:ascii="Times New Roman" w:eastAsia="Times New Roman" w:hAnsi="Times New Roman" w:cs="Times New Roman"/>
          <w:b/>
          <w:bCs/>
          <w:sz w:val="24"/>
          <w:szCs w:val="24"/>
          <w:lang w:eastAsia="pl-PL"/>
        </w:rPr>
        <w:lastRenderedPageBreak/>
        <w:t>Specyfikację istotnych warunków zamówienia można uzyskać pod adresem:</w:t>
      </w:r>
      <w:r w:rsidRPr="00E97999">
        <w:rPr>
          <w:rFonts w:ascii="Times New Roman" w:eastAsia="Times New Roman" w:hAnsi="Times New Roman" w:cs="Times New Roman"/>
          <w:sz w:val="24"/>
          <w:szCs w:val="24"/>
          <w:lang w:eastAsia="pl-PL"/>
        </w:rPr>
        <w:t xml:space="preserve"> Urząd Miasta Świnoujście </w:t>
      </w:r>
      <w:proofErr w:type="spellStart"/>
      <w:r w:rsidRPr="00E97999">
        <w:rPr>
          <w:rFonts w:ascii="Times New Roman" w:eastAsia="Times New Roman" w:hAnsi="Times New Roman" w:cs="Times New Roman"/>
          <w:sz w:val="24"/>
          <w:szCs w:val="24"/>
          <w:lang w:eastAsia="pl-PL"/>
        </w:rPr>
        <w:t>ul.Wojska</w:t>
      </w:r>
      <w:proofErr w:type="spellEnd"/>
      <w:r w:rsidRPr="00E97999">
        <w:rPr>
          <w:rFonts w:ascii="Times New Roman" w:eastAsia="Times New Roman" w:hAnsi="Times New Roman" w:cs="Times New Roman"/>
          <w:sz w:val="24"/>
          <w:szCs w:val="24"/>
          <w:lang w:eastAsia="pl-PL"/>
        </w:rPr>
        <w:t xml:space="preserve"> Polskiego 1/5 72-600 Świnoujście Wydział Eksploatacji i Zarządzania Nieruchomościami.</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IV.4.4) Termin składania wniosków o dopuszczenie do udziału w postępowaniu lub ofert:</w:t>
      </w:r>
      <w:r w:rsidRPr="00E97999">
        <w:rPr>
          <w:rFonts w:ascii="Times New Roman" w:eastAsia="Times New Roman" w:hAnsi="Times New Roman" w:cs="Times New Roman"/>
          <w:sz w:val="24"/>
          <w:szCs w:val="24"/>
          <w:lang w:eastAsia="pl-PL"/>
        </w:rPr>
        <w:t xml:space="preserve"> 14.03.2016 godzina 10:30, miejsce: Gmina Miasto Świnoujście, ul. Wojska Polskiego 1/5, 72-600 Świnoujście w Biurze Obsługi Interesanta.</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IV.4.5) Termin związania ofertą:</w:t>
      </w:r>
      <w:r w:rsidRPr="00E97999">
        <w:rPr>
          <w:rFonts w:ascii="Times New Roman" w:eastAsia="Times New Roman" w:hAnsi="Times New Roman" w:cs="Times New Roman"/>
          <w:sz w:val="24"/>
          <w:szCs w:val="24"/>
          <w:lang w:eastAsia="pl-PL"/>
        </w:rPr>
        <w:t xml:space="preserve"> okres w dniach: 30 (od ostatecznego terminu składania ofert).</w:t>
      </w:r>
    </w:p>
    <w:p w:rsidR="00E97999" w:rsidRPr="00E97999" w:rsidRDefault="00E97999" w:rsidP="00E97999">
      <w:pPr>
        <w:spacing w:before="100" w:beforeAutospacing="1" w:after="100" w:afterAutospacing="1" w:line="240" w:lineRule="auto"/>
        <w:rPr>
          <w:rFonts w:ascii="Times New Roman" w:eastAsia="Times New Roman" w:hAnsi="Times New Roman" w:cs="Times New Roman"/>
          <w:sz w:val="24"/>
          <w:szCs w:val="24"/>
          <w:lang w:eastAsia="pl-PL"/>
        </w:rPr>
      </w:pPr>
      <w:r w:rsidRPr="00E9799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97999">
        <w:rPr>
          <w:rFonts w:ascii="Times New Roman" w:eastAsia="Times New Roman" w:hAnsi="Times New Roman" w:cs="Times New Roman"/>
          <w:sz w:val="24"/>
          <w:szCs w:val="24"/>
          <w:lang w:eastAsia="pl-PL"/>
        </w:rPr>
        <w:t>nie</w:t>
      </w:r>
    </w:p>
    <w:p w:rsidR="00636A6C" w:rsidRDefault="00636A6C">
      <w:bookmarkStart w:id="0" w:name="_GoBack"/>
      <w:bookmarkEnd w:id="0"/>
    </w:p>
    <w:sectPr w:rsidR="00636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2B5"/>
    <w:multiLevelType w:val="multilevel"/>
    <w:tmpl w:val="5678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56A8E"/>
    <w:multiLevelType w:val="multilevel"/>
    <w:tmpl w:val="3C9E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DF405F"/>
    <w:multiLevelType w:val="multilevel"/>
    <w:tmpl w:val="6AC8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167AFF"/>
    <w:multiLevelType w:val="multilevel"/>
    <w:tmpl w:val="9758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042AD4"/>
    <w:multiLevelType w:val="multilevel"/>
    <w:tmpl w:val="A910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A94E1F"/>
    <w:multiLevelType w:val="multilevel"/>
    <w:tmpl w:val="9FB0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984F43"/>
    <w:multiLevelType w:val="multilevel"/>
    <w:tmpl w:val="FE1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6233BD"/>
    <w:multiLevelType w:val="multilevel"/>
    <w:tmpl w:val="13B0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C68A7"/>
    <w:multiLevelType w:val="multilevel"/>
    <w:tmpl w:val="3EF8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F8309F"/>
    <w:multiLevelType w:val="multilevel"/>
    <w:tmpl w:val="EA80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1"/>
  </w:num>
  <w:num w:numId="5">
    <w:abstractNumId w:val="2"/>
  </w:num>
  <w:num w:numId="6">
    <w:abstractNumId w:val="4"/>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F6"/>
    <w:rsid w:val="005102F6"/>
    <w:rsid w:val="00636A6C"/>
    <w:rsid w:val="00E97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97999"/>
  </w:style>
  <w:style w:type="character" w:styleId="Hipercze">
    <w:name w:val="Hyperlink"/>
    <w:basedOn w:val="Domylnaczcionkaakapitu"/>
    <w:uiPriority w:val="99"/>
    <w:semiHidden/>
    <w:unhideWhenUsed/>
    <w:rsid w:val="00E97999"/>
    <w:rPr>
      <w:color w:val="0000FF"/>
      <w:u w:val="single"/>
    </w:rPr>
  </w:style>
  <w:style w:type="paragraph" w:styleId="NormalnyWeb">
    <w:name w:val="Normal (Web)"/>
    <w:basedOn w:val="Normalny"/>
    <w:uiPriority w:val="99"/>
    <w:semiHidden/>
    <w:unhideWhenUsed/>
    <w:rsid w:val="00E979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979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979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9799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97999"/>
  </w:style>
  <w:style w:type="character" w:styleId="Hipercze">
    <w:name w:val="Hyperlink"/>
    <w:basedOn w:val="Domylnaczcionkaakapitu"/>
    <w:uiPriority w:val="99"/>
    <w:semiHidden/>
    <w:unhideWhenUsed/>
    <w:rsid w:val="00E97999"/>
    <w:rPr>
      <w:color w:val="0000FF"/>
      <w:u w:val="single"/>
    </w:rPr>
  </w:style>
  <w:style w:type="paragraph" w:styleId="NormalnyWeb">
    <w:name w:val="Normal (Web)"/>
    <w:basedOn w:val="Normalny"/>
    <w:uiPriority w:val="99"/>
    <w:semiHidden/>
    <w:unhideWhenUsed/>
    <w:rsid w:val="00E979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979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979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9799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7909">
      <w:bodyDiv w:val="1"/>
      <w:marLeft w:val="0"/>
      <w:marRight w:val="0"/>
      <w:marTop w:val="0"/>
      <w:marBottom w:val="0"/>
      <w:divBdr>
        <w:top w:val="none" w:sz="0" w:space="0" w:color="auto"/>
        <w:left w:val="none" w:sz="0" w:space="0" w:color="auto"/>
        <w:bottom w:val="none" w:sz="0" w:space="0" w:color="auto"/>
        <w:right w:val="none" w:sz="0" w:space="0" w:color="auto"/>
      </w:divBdr>
      <w:divsChild>
        <w:div w:id="137835409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um.swinoujsc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2782</Words>
  <Characters>16694</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jkieruzel</dc:creator>
  <cp:lastModifiedBy>jkieruzel</cp:lastModifiedBy>
  <cp:revision>2</cp:revision>
  <dcterms:created xsi:type="dcterms:W3CDTF">2016-02-29T13:11:00Z</dcterms:created>
  <dcterms:modified xsi:type="dcterms:W3CDTF">2016-02-29T13:11:00Z</dcterms:modified>
</cp:coreProperties>
</file>