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5" w:rsidRDefault="00D376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08.02.2016r.</w:t>
      </w:r>
    </w:p>
    <w:p w:rsidR="00D37675" w:rsidRDefault="00D376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675" w:rsidRDefault="00D3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WIM.271.2.8.2016.RŁ</w:t>
      </w:r>
    </w:p>
    <w:p w:rsidR="00D37675" w:rsidRDefault="00D37675">
      <w:pPr>
        <w:rPr>
          <w:rFonts w:ascii="Times New Roman" w:hAnsi="Times New Roman" w:cs="Times New Roman"/>
          <w:sz w:val="24"/>
          <w:szCs w:val="24"/>
        </w:rPr>
      </w:pPr>
    </w:p>
    <w:p w:rsidR="00D37675" w:rsidRDefault="00D376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Strona internetowa  Urzędu Miasta Świnoujście    </w:t>
      </w:r>
    </w:p>
    <w:p w:rsidR="00D37675" w:rsidRDefault="00D376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rozdzielnika- w aktach postępowania</w:t>
      </w:r>
    </w:p>
    <w:p w:rsidR="00D37675" w:rsidRDefault="00D37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D37675" w:rsidRDefault="00D37675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Zamawiający:</w:t>
      </w:r>
    </w:p>
    <w:p w:rsidR="00D37675" w:rsidRDefault="00D37675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Gmina Miasto Świnoujście, ul. Wojska Polskiego 1/5, 72-600 Świnoujście</w:t>
      </w:r>
    </w:p>
    <w:p w:rsidR="00D37675" w:rsidRDefault="00D37675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Komórka organizacyjna Urzędu Miasta Świnoujście prowadząca postępowanie: </w:t>
      </w:r>
    </w:p>
    <w:p w:rsidR="00D37675" w:rsidRDefault="00D37675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Wydział Inżyniera Miasta, </w:t>
      </w:r>
      <w:r>
        <w:rPr>
          <w:rFonts w:ascii="Times New Roman" w:hAnsi="Times New Roman" w:cs="Times New Roman"/>
          <w:sz w:val="24"/>
          <w:szCs w:val="24"/>
        </w:rPr>
        <w:t xml:space="preserve"> tel./fax (91) 327-06-29, mail: wim@um.swinoujscie.pl, </w:t>
      </w:r>
    </w:p>
    <w:p w:rsidR="00D37675" w:rsidRDefault="00D37675">
      <w:pPr>
        <w:widowControl w:val="0"/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złożenia ofert na następujący przedmiot zamówienia: </w:t>
      </w:r>
    </w:p>
    <w:p w:rsidR="00D37675" w:rsidRDefault="00D3767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„Wykonanie wycinki drzew   na terenie części  działek nr 6/2 i 6/3 obr.  3  położonych w rejonie skrzyżowania ulic Wojska Polskiego i Bałtyckiej w Świnoujściu ”</w:t>
      </w:r>
    </w:p>
    <w:p w:rsidR="00D37675" w:rsidRDefault="00D3767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D37675" w:rsidRDefault="00D3767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</w:p>
    <w:p w:rsidR="00D37675" w:rsidRDefault="00D37675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wycinkę  drzew i krzewów, dla których  zgodnie z ustawą O ochronie przyrody 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Dz.U. z dnia 20 października 2015r. poz. 1651 – tekst jednolity) nie jest wymagana decyzja  zezwalająca na  ich usunięcie, tj. 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krzewów , których wiek nie przekracza 10 lat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drzew, których obwód pnia na wys. 5 cm nie przekracza 25 lub 35 cm – w zależności od gatunku przytoczonego w w/w ustawie.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  usunięcie bryły korzeniowej,</w:t>
      </w:r>
    </w:p>
    <w:p w:rsidR="00D37675" w:rsidRDefault="00D37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  wywóz gałęzi, pni oraz karpin z terenu prac a także  ich utylizacja we własnym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zakresie,</w:t>
      </w:r>
    </w:p>
    <w:p w:rsidR="00D37675" w:rsidRDefault="00D37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d)   prowadzenie prac w sposób bezpieczny i ograniczający uciążliwości z nimi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związane do koniecznego minimum,</w:t>
      </w:r>
    </w:p>
    <w:p w:rsidR="00D37675" w:rsidRDefault="00D37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e)   zgłoszenie Zamawiającemu zakończenia prac i uczestnictwo w ich odbiorze </w:t>
      </w:r>
    </w:p>
    <w:p w:rsidR="00D37675" w:rsidRDefault="00D37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końcowym w terminie ustalonym umową.</w:t>
      </w:r>
    </w:p>
    <w:p w:rsidR="00D37675" w:rsidRDefault="00D37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rozpatrywanym obszarze do usunięcia są :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 na działce nr 6/3</w:t>
      </w:r>
      <w:r>
        <w:rPr>
          <w:rFonts w:ascii="Times New Roman" w:hAnsi="Times New Roman" w:cs="Times New Roman"/>
          <w:sz w:val="24"/>
          <w:szCs w:val="24"/>
        </w:rPr>
        <w:t xml:space="preserve">  obręb 3: 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drzewka, których  obwód  mierzony na wys. 5 cm    nie przekracza  25  cm   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dąb szypułkowy - 5 szt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jarząb pospolity  - 12 szt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klon jawor  - 168 szt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lipa drobnolistna – 36 szt;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łącznie na działce 6/3       - 221 szt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krzewy, których wiek nie przekracza 10 lat: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śnieguliczka  -  35 m2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jaśmin – 3 m2 ( 3 stanowiska)    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na  działce nr  6/2 obręb 3: 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drzewka, których  obwód  mierzony na wys. 5 cm    nie przekracza  25  cm:   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dąb szypułkowy -  15 szt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jarząb pospolity  - 136 szt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klon jawor  - 1950szt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lipa drobnolistna – 824 szt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drzewka, których obwód nie przekracza 35 cm: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wierzba iwa – 125 szt;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łącznie na działce nr 6/2   -   3 050 szt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krzewy, których wiek nie przekracza 10 lat: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śnieguliczka  -  78 m2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jaśmin – 9 m2 (9 stanowisk)    </w:t>
      </w:r>
    </w:p>
    <w:p w:rsidR="00D37675" w:rsidRDefault="00D376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OGÓŁEM do usunięcia:   drzewa      3271 szt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Krzewy       125 m2             </w:t>
      </w:r>
    </w:p>
    <w:p w:rsidR="00D37675" w:rsidRDefault="00D37675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75" w:rsidRDefault="00D376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Przeznaczone do usunięcia drzewka ( objęte przedmiotem niniejszego zamówienia) nie mają w terenie żadnych oznaczeń,  rosną  pośród drzew przeznaczonych również do usunięcia - jednakże ponumerowanych i oczekujących na  zezwolenie na wycinkę. </w:t>
      </w:r>
    </w:p>
    <w:p w:rsidR="00D37675" w:rsidRDefault="00D376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7675" w:rsidRDefault="00D376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D37675" w:rsidRDefault="00D376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prac objętych  zamówieniem jest własnością Gminy Miasto Świnoujście i leży w obszarze NATURA 2000. Oznaczenie klasoużytku: Lz ( grunty zadrzewione i zakrzewione). </w:t>
      </w:r>
    </w:p>
    <w:p w:rsidR="00D37675" w:rsidRDefault="00D376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675" w:rsidRDefault="00D376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Kryteria oceny ofert:</w:t>
      </w:r>
    </w:p>
    <w:p w:rsidR="00D37675" w:rsidRDefault="00D376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oferty w ramach jednego kryterium – najniższa cena.</w:t>
      </w:r>
    </w:p>
    <w:p w:rsidR="00D37675" w:rsidRDefault="00D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75" w:rsidRDefault="00D376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realizacji zamówienia:</w:t>
      </w:r>
    </w:p>
    <w:p w:rsidR="00D37675" w:rsidRDefault="00D376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ścięcie drzew – do dnia 29.02.2016r.</w:t>
      </w:r>
    </w:p>
    <w:p w:rsidR="00D37675" w:rsidRDefault="00D3767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pozostałych prac – do dnia 30.03.2016r.</w:t>
      </w:r>
    </w:p>
    <w:p w:rsidR="00D37675" w:rsidRDefault="00D37675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złożenia oferty:</w:t>
      </w:r>
    </w:p>
    <w:p w:rsidR="00D37675" w:rsidRDefault="00D37675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złożenie  ofert  w siedzibie Zamawiającego w Wydziale Inżyniera Miasta ( pok. 304) </w:t>
      </w:r>
    </w:p>
    <w:p w:rsidR="00D37675" w:rsidRDefault="00D37675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lub  przesłanie faxem ( nr 91  327 06 29) lub e-mailem ( </w:t>
      </w:r>
      <w:hyperlink r:id="rId5" w:history="1">
        <w:r>
          <w:rPr>
            <w:rStyle w:val="Hyperlink"/>
            <w:sz w:val="24"/>
            <w:szCs w:val="24"/>
          </w:rPr>
          <w:t>wim@um.swinoujscie.pl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</w:p>
    <w:p w:rsidR="00D37675" w:rsidRDefault="00D37675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37675" w:rsidRDefault="00D37675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terminie do dnia 12.02.2016r. do godz. 12.00;</w:t>
      </w:r>
    </w:p>
    <w:p w:rsidR="00D37675" w:rsidRDefault="00D37675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12.02.2016r. – godz. 14.00.</w:t>
      </w:r>
    </w:p>
    <w:p w:rsidR="00D37675" w:rsidRDefault="00D37675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0"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Warunki płatności: 14 dni od daty złożenia faktury do siedziby Zamawiającego; podstawą złożenia faktury jest podpisanie protokołu bezusterkowego odbioru prac.</w:t>
      </w:r>
    </w:p>
    <w:p w:rsidR="00D37675" w:rsidRDefault="00D37675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należy sporządzić w języku polskim na formularzu oferty (Załącznik Nr 2 do zapytania).</w:t>
      </w:r>
    </w:p>
    <w:p w:rsidR="00D37675" w:rsidRDefault="00D37675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mgr inż. Rafał Łysiak</w:t>
      </w:r>
    </w:p>
    <w:p w:rsidR="00D37675" w:rsidRDefault="00D37675">
      <w:pPr>
        <w:tabs>
          <w:tab w:val="center" w:pos="6804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Naczelnik Wydziału Inżyniera Miasta</w:t>
      </w:r>
    </w:p>
    <w:p w:rsidR="00D37675" w:rsidRDefault="00D37675">
      <w:pPr>
        <w:tabs>
          <w:tab w:val="center" w:pos="6804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</w:p>
    <w:p w:rsidR="00D37675" w:rsidRDefault="00D3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: mapka z lokalizacją terenu obejmującego wycinkę drzew.</w:t>
      </w:r>
    </w:p>
    <w:p w:rsidR="00D37675" w:rsidRDefault="00D3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: druk oferty do wypełnienia.</w:t>
      </w:r>
    </w:p>
    <w:sectPr w:rsidR="00D37675" w:rsidSect="00D3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76E37CE"/>
    <w:multiLevelType w:val="hybridMultilevel"/>
    <w:tmpl w:val="9C281D90"/>
    <w:lvl w:ilvl="0" w:tplc="DB82A6E2">
      <w:start w:val="1"/>
      <w:numFmt w:val="decimal"/>
      <w:lvlText w:val="%1."/>
      <w:lvlJc w:val="left"/>
      <w:pPr>
        <w:ind w:left="603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747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819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891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963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1035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1107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11790" w:hanging="180"/>
      </w:pPr>
      <w:rPr>
        <w:rFonts w:ascii="Times New Roman" w:hAnsi="Times New Roman"/>
      </w:rPr>
    </w:lvl>
  </w:abstractNum>
  <w:abstractNum w:abstractNumId="2">
    <w:nsid w:val="07B963ED"/>
    <w:multiLevelType w:val="hybridMultilevel"/>
    <w:tmpl w:val="D05AA6C2"/>
    <w:lvl w:ilvl="0" w:tplc="0415000F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6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8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/>
      </w:rPr>
    </w:lvl>
  </w:abstractNum>
  <w:abstractNum w:abstractNumId="3">
    <w:nsid w:val="0B403AA7"/>
    <w:multiLevelType w:val="hybridMultilevel"/>
    <w:tmpl w:val="BB7E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3A9349E"/>
    <w:multiLevelType w:val="hybridMultilevel"/>
    <w:tmpl w:val="E5E2CD3C"/>
    <w:lvl w:ilvl="0" w:tplc="DBBE81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>
    <w:nsid w:val="2A151D58"/>
    <w:multiLevelType w:val="hybridMultilevel"/>
    <w:tmpl w:val="98965830"/>
    <w:lvl w:ilvl="0" w:tplc="A46EA11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6F83D0F"/>
    <w:multiLevelType w:val="hybridMultilevel"/>
    <w:tmpl w:val="92CE5CF6"/>
    <w:lvl w:ilvl="0" w:tplc="9C1203F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0FA2402"/>
    <w:multiLevelType w:val="hybridMultilevel"/>
    <w:tmpl w:val="5E60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8860322"/>
    <w:multiLevelType w:val="hybridMultilevel"/>
    <w:tmpl w:val="64C2D892"/>
    <w:lvl w:ilvl="0" w:tplc="64489F30">
      <w:start w:val="1"/>
      <w:numFmt w:val="decimal"/>
      <w:lvlText w:val="%1."/>
      <w:lvlJc w:val="left"/>
      <w:pPr>
        <w:ind w:left="46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3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75"/>
    <w:rsid w:val="00D3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2</Pages>
  <Words>593</Words>
  <Characters>3382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12</cp:revision>
  <cp:lastPrinted>2016-02-08T12:16:00Z</cp:lastPrinted>
  <dcterms:created xsi:type="dcterms:W3CDTF">2015-05-18T07:54:00Z</dcterms:created>
  <dcterms:modified xsi:type="dcterms:W3CDTF">2016-02-08T15:16:00Z</dcterms:modified>
</cp:coreProperties>
</file>