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7" w:rsidRDefault="00435657" w:rsidP="00435657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07.12.2015.</w:t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proofErr w:type="gramStart"/>
      <w:r>
        <w:rPr>
          <w:rFonts w:eastAsia="Calibri"/>
          <w:color w:val="FF0000"/>
          <w:sz w:val="18"/>
          <w:szCs w:val="19"/>
          <w:lang w:val="en-US" w:eastAsia="en-US"/>
        </w:rPr>
        <w:t>e-mail</w:t>
      </w:r>
      <w:proofErr w:type="gramEnd"/>
      <w:r>
        <w:rPr>
          <w:rFonts w:eastAsia="Calibri"/>
          <w:color w:val="FF0000"/>
          <w:sz w:val="18"/>
          <w:szCs w:val="19"/>
          <w:lang w:val="en-US" w:eastAsia="en-US"/>
        </w:rPr>
        <w:t xml:space="preserve">: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435657">
        <w:rPr>
          <w:rFonts w:ascii="Calibri" w:eastAsia="Calibri" w:hAnsi="Calibri"/>
          <w:sz w:val="22"/>
          <w:szCs w:val="22"/>
          <w:lang w:val="en-US" w:eastAsia="en-US"/>
        </w:rPr>
        <w:instrText xml:space="preserve"> HYPERLINK "mailto:wag@um.swinoujscie.pl" </w:instrText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Style w:val="Hipercze"/>
          <w:rFonts w:eastAsia="Calibri"/>
          <w:sz w:val="18"/>
          <w:szCs w:val="19"/>
          <w:lang w:val="en-US" w:eastAsia="en-US"/>
        </w:rPr>
        <w:t>wag@um.swinoujscie.pl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435657" w:rsidRDefault="00435657" w:rsidP="00435657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435657" w:rsidRDefault="00435657" w:rsidP="00435657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WO.</w:t>
      </w:r>
      <w:proofErr w:type="gramStart"/>
      <w:r>
        <w:rPr>
          <w:rFonts w:eastAsia="Calibri"/>
          <w:lang w:eastAsia="en-US"/>
        </w:rPr>
        <w:t>DG.272. 401 .2015</w:t>
      </w:r>
      <w:proofErr w:type="gramEnd"/>
    </w:p>
    <w:p w:rsidR="00435657" w:rsidRDefault="00435657" w:rsidP="00435657">
      <w:pPr>
        <w:suppressAutoHyphens/>
        <w:autoSpaceDN w:val="0"/>
        <w:spacing w:after="200" w:line="276" w:lineRule="auto"/>
        <w:ind w:left="5387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wg</w:t>
      </w:r>
      <w:proofErr w:type="gramEnd"/>
      <w:r>
        <w:rPr>
          <w:rFonts w:eastAsia="Calibri"/>
          <w:lang w:eastAsia="en-US"/>
        </w:rPr>
        <w:t xml:space="preserve"> rozdzielnika</w:t>
      </w:r>
    </w:p>
    <w:p w:rsidR="00435657" w:rsidRDefault="00435657" w:rsidP="00435657">
      <w:pPr>
        <w:jc w:val="both"/>
        <w:rPr>
          <w:b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</w:rPr>
        <w:t>Zakup i dostawa artykułów spożywczych dla Urzędu Miasta Świnoujście (</w:t>
      </w:r>
      <w:proofErr w:type="gramStart"/>
      <w:r>
        <w:rPr>
          <w:b/>
        </w:rPr>
        <w:t>zgodnie  z</w:t>
      </w:r>
      <w:proofErr w:type="gramEnd"/>
      <w:r>
        <w:rPr>
          <w:b/>
        </w:rPr>
        <w:t xml:space="preserve"> załącznikiem nr 1) przez okres 12 miesięcy tj. od 02 stycznia 2016 r. do 31 grudnia 2016 r.      </w:t>
      </w:r>
    </w:p>
    <w:p w:rsidR="00435657" w:rsidRDefault="00435657" w:rsidP="00435657">
      <w:pPr>
        <w:widowControl w:val="0"/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10.11.2015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 </w:t>
      </w:r>
      <w:r>
        <w:t>Zakup i dostawa artykułów spożywczych dla Urzędu Miasta Świnoujście (</w:t>
      </w:r>
      <w:proofErr w:type="gramStart"/>
      <w:r>
        <w:t>zgodnie  z</w:t>
      </w:r>
      <w:proofErr w:type="gramEnd"/>
      <w:r>
        <w:t xml:space="preserve"> załącznikiem nr 1) przez okres 12 miesięcy tj. od 02 stycznia 2016 r. do 31 grudnia 2016 r.</w:t>
      </w:r>
      <w:r>
        <w:rPr>
          <w:sz w:val="22"/>
          <w:szCs w:val="22"/>
        </w:rPr>
        <w:t>”,  przeprowadzono</w:t>
      </w:r>
      <w:r>
        <w:rPr>
          <w:b/>
          <w:sz w:val="22"/>
          <w:szCs w:val="22"/>
        </w:rPr>
        <w:t xml:space="preserve">  </w:t>
      </w:r>
      <w:r>
        <w:rPr>
          <w:rFonts w:eastAsia="Calibri"/>
          <w:lang w:eastAsia="en-US"/>
        </w:rPr>
        <w:t>rozeznanie cenowe</w:t>
      </w:r>
      <w:r>
        <w:rPr>
          <w:rFonts w:eastAsia="Calibri"/>
          <w:b/>
          <w:i/>
          <w:lang w:eastAsia="en-US"/>
        </w:rPr>
        <w:t>.</w:t>
      </w:r>
    </w:p>
    <w:p w:rsidR="00435657" w:rsidRDefault="00435657" w:rsidP="00435657">
      <w:pPr>
        <w:widowControl w:val="0"/>
        <w:suppressAutoHyphens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W wyznaczonym terminie do dnia 01 grudnia 2015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435657" w:rsidTr="0043565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435657" w:rsidTr="00435657">
        <w:trPr>
          <w:trHeight w:hRule="exact" w:val="1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P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565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435657" w:rsidRDefault="00435657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  P.H.U. „AM-BEST II”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Mirosław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Bysko</w:t>
            </w:r>
            <w:proofErr w:type="spellEnd"/>
          </w:p>
          <w:p w:rsidR="00435657" w:rsidRDefault="00435657">
            <w:pPr>
              <w:widowControl w:val="0"/>
              <w:suppressLineNumbers/>
              <w:suppressAutoHyphens/>
              <w:rPr>
                <w:rFonts w:eastAsia="SimSun" w:cs="Mangal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  </w:t>
            </w:r>
            <w:proofErr w:type="spellStart"/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ul</w:t>
            </w:r>
            <w:proofErr w:type="spellEnd"/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Wielkopolska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 29</w:t>
            </w:r>
          </w:p>
          <w:p w:rsidR="00435657" w:rsidRDefault="00435657">
            <w:pPr>
              <w:widowControl w:val="0"/>
              <w:suppressLineNumbers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Cs/>
                <w:kern w:val="2"/>
                <w:sz w:val="20"/>
                <w:szCs w:val="20"/>
                <w:lang w:val="en-US" w:eastAsia="hi-IN" w:bidi="hi-IN"/>
              </w:rPr>
              <w:t xml:space="preserve">  72-600 </w:t>
            </w:r>
            <w:proofErr w:type="spellStart"/>
            <w:r>
              <w:rPr>
                <w:rFonts w:eastAsia="SimSun" w:cs="Mangal"/>
                <w:bCs/>
                <w:kern w:val="2"/>
                <w:sz w:val="20"/>
                <w:szCs w:val="20"/>
                <w:lang w:val="en-US" w:eastAsia="hi-IN" w:bidi="hi-IN"/>
              </w:rPr>
              <w:t>Świnoujście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Brak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  <w:t>oferty</w:t>
            </w:r>
            <w:proofErr w:type="spell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35657" w:rsidTr="00435657">
        <w:trPr>
          <w:trHeight w:hRule="exact" w:val="92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P H  Iwona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Postulka</w:t>
            </w:r>
            <w:proofErr w:type="spellEnd"/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val="de-DE"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ul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.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Karsibordka</w:t>
            </w:r>
            <w:proofErr w:type="spellEnd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8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 xml:space="preserve">  72-600 </w:t>
            </w:r>
            <w:proofErr w:type="spellStart"/>
            <w:r>
              <w:rPr>
                <w:rFonts w:eastAsia="SimSun" w:cs="Mangal"/>
                <w:b/>
                <w:kern w:val="2"/>
                <w:sz w:val="20"/>
                <w:szCs w:val="20"/>
                <w:lang w:val="de-DE" w:eastAsia="hi-IN" w:bidi="hi-IN"/>
              </w:rPr>
              <w:t>Świnoujście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6 221,68/7 530,98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35657" w:rsidTr="00435657">
        <w:trPr>
          <w:trHeight w:hRule="exact"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Partner XXI – PIK Sp. z o.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. Niepodległości  52/2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72-300 Gryfice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6.656,05/8.113,930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Termin realizacji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od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02.01.2016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31.12.2016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435657" w:rsidTr="00435657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657" w:rsidRDefault="00435657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35657" w:rsidTr="00435657">
        <w:trPr>
          <w:trHeight w:hRule="exact" w:val="3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5657" w:rsidRDefault="00435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       </w:t>
            </w:r>
          </w:p>
          <w:p w:rsidR="00435657" w:rsidRDefault="0043565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435657" w:rsidTr="00435657">
        <w:trPr>
          <w:trHeight w:hRule="exact" w:val="4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657" w:rsidRDefault="00435657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Default="004356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5657" w:rsidRDefault="00435657">
            <w:pPr>
              <w:suppressAutoHyphens/>
              <w:autoSpaceDN w:val="0"/>
              <w:snapToGrid w:val="0"/>
              <w:spacing w:after="200"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657" w:rsidRDefault="00435657">
            <w:pPr>
              <w:rPr>
                <w:sz w:val="20"/>
                <w:szCs w:val="20"/>
              </w:rPr>
            </w:pPr>
          </w:p>
        </w:tc>
      </w:tr>
    </w:tbl>
    <w:p w:rsidR="00435657" w:rsidRDefault="00435657" w:rsidP="00435657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435657" w:rsidRDefault="00435657" w:rsidP="00435657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Realizację przedmiotowego zadania powierzono </w:t>
      </w:r>
      <w:proofErr w:type="gramStart"/>
      <w:r>
        <w:rPr>
          <w:rFonts w:eastAsia="Calibri"/>
          <w:lang w:eastAsia="en-US"/>
        </w:rPr>
        <w:t xml:space="preserve">firmie:  </w:t>
      </w:r>
      <w:r>
        <w:rPr>
          <w:rFonts w:eastAsia="SimSun" w:cs="Mangal"/>
          <w:b/>
          <w:kern w:val="2"/>
          <w:lang w:val="de-DE" w:eastAsia="hi-IN" w:bidi="hi-IN"/>
        </w:rPr>
        <w:t>P</w:t>
      </w:r>
      <w:proofErr w:type="gramEnd"/>
      <w:r>
        <w:rPr>
          <w:rFonts w:eastAsia="SimSun" w:cs="Mangal"/>
          <w:b/>
          <w:kern w:val="2"/>
          <w:lang w:val="de-DE" w:eastAsia="hi-IN" w:bidi="hi-IN"/>
        </w:rPr>
        <w:t xml:space="preserve"> H  Iwona </w:t>
      </w:r>
      <w:proofErr w:type="spellStart"/>
      <w:r>
        <w:rPr>
          <w:rFonts w:eastAsia="SimSun" w:cs="Mangal"/>
          <w:b/>
          <w:kern w:val="2"/>
          <w:lang w:val="de-DE" w:eastAsia="hi-IN" w:bidi="hi-IN"/>
        </w:rPr>
        <w:t>Postulka</w:t>
      </w:r>
      <w:proofErr w:type="spellEnd"/>
      <w:r>
        <w:rPr>
          <w:rFonts w:eastAsia="SimSun" w:cs="Mangal"/>
          <w:b/>
          <w:kern w:val="2"/>
          <w:lang w:val="de-DE" w:eastAsia="hi-IN" w:bidi="hi-IN"/>
        </w:rPr>
        <w:t xml:space="preserve">, </w:t>
      </w:r>
      <w:r>
        <w:rPr>
          <w:rFonts w:eastAsia="SimSun" w:cs="Mangal"/>
          <w:kern w:val="2"/>
          <w:lang w:val="de-DE"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val="de-DE" w:eastAsia="hi-IN" w:bidi="hi-IN"/>
        </w:rPr>
        <w:t>ul</w:t>
      </w:r>
      <w:proofErr w:type="spellEnd"/>
      <w:r>
        <w:rPr>
          <w:rFonts w:eastAsia="SimSun" w:cs="Mangal"/>
          <w:b/>
          <w:kern w:val="2"/>
          <w:lang w:val="de-DE" w:eastAsia="hi-IN" w:bidi="hi-IN"/>
        </w:rPr>
        <w:t xml:space="preserve">. </w:t>
      </w:r>
      <w:proofErr w:type="spellStart"/>
      <w:r>
        <w:rPr>
          <w:rFonts w:eastAsia="SimSun" w:cs="Mangal"/>
          <w:b/>
          <w:kern w:val="2"/>
          <w:lang w:val="de-DE" w:eastAsia="hi-IN" w:bidi="hi-IN"/>
        </w:rPr>
        <w:t>Karsibordka</w:t>
      </w:r>
      <w:proofErr w:type="spellEnd"/>
      <w:r>
        <w:rPr>
          <w:rFonts w:eastAsia="SimSun" w:cs="Mangal"/>
          <w:b/>
          <w:kern w:val="2"/>
          <w:lang w:val="de-DE" w:eastAsia="hi-IN" w:bidi="hi-IN"/>
        </w:rPr>
        <w:t xml:space="preserve">  8,  72-600 </w:t>
      </w:r>
      <w:proofErr w:type="spellStart"/>
      <w:r>
        <w:rPr>
          <w:rFonts w:eastAsia="SimSun" w:cs="Mangal"/>
          <w:b/>
          <w:kern w:val="2"/>
          <w:lang w:val="de-DE" w:eastAsia="hi-IN" w:bidi="hi-IN"/>
        </w:rPr>
        <w:t>Świnoujście</w:t>
      </w:r>
      <w:proofErr w:type="spellEnd"/>
      <w:r>
        <w:rPr>
          <w:rFonts w:eastAsia="SimSun" w:cs="Mangal"/>
          <w:b/>
          <w:kern w:val="2"/>
          <w:lang w:val="de-DE" w:eastAsia="hi-IN" w:bidi="hi-IN"/>
        </w:rPr>
        <w:t xml:space="preserve">  </w:t>
      </w:r>
      <w:r>
        <w:rPr>
          <w:rFonts w:eastAsia="Calibri"/>
          <w:lang w:eastAsia="en-US"/>
        </w:rPr>
        <w:t xml:space="preserve">w  kwocie 7.530,98 PLN brutto (słownie: siedem tysięcy pięćset trzydzieści złotych 98/100).  </w:t>
      </w:r>
    </w:p>
    <w:p w:rsidR="00435657" w:rsidRDefault="00435657" w:rsidP="00435657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435657" w:rsidRDefault="00435657" w:rsidP="00435657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435657" w:rsidRDefault="00435657" w:rsidP="00435657">
      <w:pPr>
        <w:widowControl w:val="0"/>
        <w:suppressLineNumbers/>
        <w:suppressAutoHyphens/>
        <w:snapToGrid w:val="0"/>
        <w:rPr>
          <w:rFonts w:eastAsia="Calibri"/>
          <w:lang w:eastAsia="en-US"/>
        </w:rPr>
      </w:pPr>
    </w:p>
    <w:p w:rsidR="00435657" w:rsidRDefault="00435657" w:rsidP="00435657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435657" w:rsidRDefault="00435657" w:rsidP="00435657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proofErr w:type="gram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</w:t>
      </w:r>
      <w:proofErr w:type="gramEnd"/>
      <w:r>
        <w:rPr>
          <w:rFonts w:eastAsia="Calibri"/>
          <w:color w:val="FF0000"/>
          <w:sz w:val="22"/>
          <w:szCs w:val="22"/>
          <w:lang w:eastAsia="en-US"/>
        </w:rPr>
        <w:t xml:space="preserve"> Działu Gospodarczego</w:t>
      </w:r>
    </w:p>
    <w:p w:rsidR="00435657" w:rsidRDefault="00435657" w:rsidP="00435657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435657" w:rsidRDefault="00435657" w:rsidP="00435657">
      <w:pPr>
        <w:rPr>
          <w:b/>
          <w:sz w:val="22"/>
          <w:szCs w:val="22"/>
        </w:rPr>
      </w:pPr>
    </w:p>
    <w:p w:rsidR="00435657" w:rsidRDefault="00435657" w:rsidP="00435657">
      <w:pPr>
        <w:rPr>
          <w:b/>
          <w:sz w:val="22"/>
          <w:szCs w:val="22"/>
        </w:rPr>
      </w:pPr>
    </w:p>
    <w:p w:rsidR="00435657" w:rsidRDefault="00435657" w:rsidP="00435657">
      <w:pPr>
        <w:rPr>
          <w:b/>
          <w:sz w:val="22"/>
          <w:szCs w:val="22"/>
        </w:rPr>
      </w:pPr>
    </w:p>
    <w:p w:rsidR="00F14A79" w:rsidRDefault="00F14A79">
      <w:bookmarkStart w:id="0" w:name="_GoBack"/>
      <w:bookmarkEnd w:id="0"/>
    </w:p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57"/>
    <w:rsid w:val="00435657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35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3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2015-12-07T10:26:00Z</dcterms:created>
  <dcterms:modified xsi:type="dcterms:W3CDTF">2015-12-07T10:27:00Z</dcterms:modified>
</cp:coreProperties>
</file>