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9F" w:rsidRPr="00782A9F" w:rsidRDefault="00782A9F" w:rsidP="00782A9F">
      <w:pPr>
        <w:keepNext/>
        <w:shd w:val="clear" w:color="auto" w:fill="FFFFFF"/>
        <w:rPr>
          <w:b/>
          <w:spacing w:val="-1"/>
          <w:szCs w:val="18"/>
        </w:rPr>
      </w:pPr>
      <w:r w:rsidRPr="00782A9F">
        <w:rPr>
          <w:b/>
          <w:spacing w:val="-1"/>
          <w:szCs w:val="18"/>
        </w:rPr>
        <w:t xml:space="preserve">GMINA MIASTO ŚWINOUJŚCIE </w:t>
      </w:r>
    </w:p>
    <w:p w:rsidR="00782A9F" w:rsidRPr="00782A9F" w:rsidRDefault="00782A9F" w:rsidP="00782A9F">
      <w:pPr>
        <w:keepNext/>
        <w:shd w:val="clear" w:color="auto" w:fill="FFFFFF"/>
        <w:rPr>
          <w:spacing w:val="-1"/>
          <w:sz w:val="16"/>
          <w:szCs w:val="16"/>
        </w:rPr>
      </w:pPr>
      <w:r w:rsidRPr="00782A9F">
        <w:rPr>
          <w:spacing w:val="-1"/>
          <w:sz w:val="16"/>
          <w:szCs w:val="16"/>
        </w:rPr>
        <w:t>......................................................................</w:t>
      </w:r>
      <w:r>
        <w:rPr>
          <w:spacing w:val="-1"/>
          <w:sz w:val="16"/>
          <w:szCs w:val="16"/>
        </w:rPr>
        <w:t>.................</w:t>
      </w:r>
      <w:r w:rsidRPr="00782A9F">
        <w:rPr>
          <w:spacing w:val="-1"/>
          <w:sz w:val="16"/>
          <w:szCs w:val="16"/>
        </w:rPr>
        <w:t>.....</w:t>
      </w:r>
    </w:p>
    <w:p w:rsidR="00782A9F" w:rsidRPr="00782A9F" w:rsidRDefault="00782A9F" w:rsidP="00782A9F">
      <w:pPr>
        <w:keepNext/>
        <w:shd w:val="clear" w:color="auto" w:fill="FFFFFF"/>
        <w:rPr>
          <w:spacing w:val="-1"/>
          <w:sz w:val="16"/>
          <w:szCs w:val="16"/>
        </w:rPr>
      </w:pPr>
      <w:r w:rsidRPr="00782A9F">
        <w:rPr>
          <w:spacing w:val="-1"/>
          <w:sz w:val="16"/>
          <w:szCs w:val="16"/>
        </w:rPr>
        <w:t xml:space="preserve">       (Zamawiający)</w:t>
      </w:r>
    </w:p>
    <w:p w:rsidR="00782A9F" w:rsidRPr="00782A9F" w:rsidRDefault="00782A9F" w:rsidP="00782A9F">
      <w:pPr>
        <w:keepNext/>
        <w:shd w:val="clear" w:color="auto" w:fill="FFFFFF"/>
        <w:rPr>
          <w:spacing w:val="-1"/>
          <w:szCs w:val="18"/>
        </w:rPr>
      </w:pPr>
    </w:p>
    <w:p w:rsidR="00782A9F" w:rsidRPr="00782A9F" w:rsidRDefault="00782A9F" w:rsidP="00782A9F">
      <w:pPr>
        <w:keepNext/>
        <w:shd w:val="clear" w:color="auto" w:fill="FFFFFF"/>
        <w:rPr>
          <w:b/>
          <w:spacing w:val="-1"/>
          <w:szCs w:val="18"/>
        </w:rPr>
      </w:pPr>
      <w:r w:rsidRPr="00782A9F">
        <w:rPr>
          <w:b/>
          <w:spacing w:val="-1"/>
          <w:szCs w:val="18"/>
        </w:rPr>
        <w:t xml:space="preserve">Świnoujście, </w:t>
      </w:r>
      <w:r w:rsidR="00230C48">
        <w:rPr>
          <w:b/>
          <w:spacing w:val="-1"/>
          <w:szCs w:val="18"/>
        </w:rPr>
        <w:t>29</w:t>
      </w:r>
      <w:r w:rsidRPr="00782A9F">
        <w:rPr>
          <w:b/>
          <w:spacing w:val="-1"/>
          <w:szCs w:val="18"/>
        </w:rPr>
        <w:t>.0</w:t>
      </w:r>
      <w:r w:rsidR="00202331">
        <w:rPr>
          <w:b/>
          <w:spacing w:val="-1"/>
          <w:szCs w:val="18"/>
        </w:rPr>
        <w:t>4</w:t>
      </w:r>
      <w:r w:rsidRPr="00782A9F">
        <w:rPr>
          <w:b/>
          <w:spacing w:val="-1"/>
          <w:szCs w:val="18"/>
        </w:rPr>
        <w:t>.201</w:t>
      </w:r>
      <w:r w:rsidR="00202331">
        <w:rPr>
          <w:b/>
          <w:spacing w:val="-1"/>
          <w:szCs w:val="18"/>
        </w:rPr>
        <w:t>5</w:t>
      </w:r>
      <w:r w:rsidRPr="00782A9F">
        <w:rPr>
          <w:b/>
          <w:spacing w:val="-1"/>
          <w:szCs w:val="18"/>
        </w:rPr>
        <w:t>r</w:t>
      </w:r>
    </w:p>
    <w:p w:rsidR="00782A9F" w:rsidRPr="00782A9F" w:rsidRDefault="00782A9F" w:rsidP="00782A9F">
      <w:pPr>
        <w:keepNext/>
        <w:shd w:val="clear" w:color="auto" w:fill="FFFFFF"/>
        <w:rPr>
          <w:spacing w:val="-1"/>
          <w:sz w:val="16"/>
          <w:szCs w:val="16"/>
        </w:rPr>
      </w:pPr>
      <w:r w:rsidRPr="00782A9F">
        <w:rPr>
          <w:spacing w:val="-1"/>
          <w:sz w:val="16"/>
          <w:szCs w:val="16"/>
        </w:rPr>
        <w:t>............................................</w:t>
      </w:r>
      <w:r>
        <w:rPr>
          <w:spacing w:val="-1"/>
          <w:sz w:val="16"/>
          <w:szCs w:val="16"/>
        </w:rPr>
        <w:t>..........................................</w:t>
      </w:r>
      <w:r w:rsidRPr="00782A9F">
        <w:rPr>
          <w:spacing w:val="-1"/>
          <w:sz w:val="16"/>
          <w:szCs w:val="16"/>
        </w:rPr>
        <w:t>........</w:t>
      </w:r>
    </w:p>
    <w:p w:rsidR="00782A9F" w:rsidRPr="00782A9F" w:rsidRDefault="00782A9F" w:rsidP="00782A9F">
      <w:pPr>
        <w:keepNext/>
        <w:shd w:val="clear" w:color="auto" w:fill="FFFFFF"/>
        <w:rPr>
          <w:spacing w:val="-1"/>
          <w:sz w:val="16"/>
          <w:szCs w:val="16"/>
        </w:rPr>
      </w:pPr>
      <w:r w:rsidRPr="00782A9F">
        <w:rPr>
          <w:spacing w:val="-1"/>
          <w:sz w:val="16"/>
          <w:szCs w:val="16"/>
        </w:rPr>
        <w:t>(miejscowość i data)</w:t>
      </w:r>
    </w:p>
    <w:p w:rsidR="00782A9F" w:rsidRPr="00782A9F" w:rsidRDefault="00782A9F" w:rsidP="00782A9F">
      <w:pPr>
        <w:keepNext/>
        <w:shd w:val="clear" w:color="auto" w:fill="FFFFFF"/>
        <w:rPr>
          <w:spacing w:val="-1"/>
          <w:szCs w:val="18"/>
        </w:rPr>
      </w:pPr>
    </w:p>
    <w:p w:rsidR="00782A9F" w:rsidRPr="00230C48" w:rsidRDefault="00782A9F" w:rsidP="00782A9F">
      <w:pPr>
        <w:keepNext/>
        <w:shd w:val="clear" w:color="auto" w:fill="FFFFFF"/>
        <w:rPr>
          <w:b/>
          <w:spacing w:val="-1"/>
          <w:szCs w:val="18"/>
        </w:rPr>
      </w:pPr>
      <w:r w:rsidRPr="00782A9F">
        <w:rPr>
          <w:spacing w:val="-1"/>
          <w:szCs w:val="18"/>
        </w:rPr>
        <w:t xml:space="preserve">Znak sprawy: </w:t>
      </w:r>
      <w:r w:rsidR="00230C48" w:rsidRPr="00230C48">
        <w:rPr>
          <w:b/>
        </w:rPr>
        <w:t>BTI.271.3.3.2015</w:t>
      </w:r>
    </w:p>
    <w:p w:rsidR="00C67CF6" w:rsidRPr="00782A9F" w:rsidRDefault="00C67CF6" w:rsidP="00782A9F">
      <w:pPr>
        <w:keepNext/>
        <w:shd w:val="clear" w:color="auto" w:fill="FFFFFF"/>
        <w:rPr>
          <w:b/>
          <w:spacing w:val="-1"/>
          <w:szCs w:val="18"/>
        </w:rPr>
      </w:pPr>
    </w:p>
    <w:p w:rsidR="00782A9F" w:rsidRDefault="00782A9F" w:rsidP="00782A9F">
      <w:pPr>
        <w:keepNext/>
        <w:shd w:val="clear" w:color="auto" w:fill="FFFFFF"/>
        <w:spacing w:before="120" w:after="120"/>
        <w:ind w:left="5672"/>
        <w:jc w:val="center"/>
        <w:rPr>
          <w:b/>
          <w:spacing w:val="-1"/>
          <w:sz w:val="28"/>
          <w:szCs w:val="28"/>
        </w:rPr>
      </w:pPr>
      <w:r w:rsidRPr="00782A9F">
        <w:rPr>
          <w:b/>
          <w:spacing w:val="-1"/>
          <w:sz w:val="28"/>
          <w:szCs w:val="28"/>
        </w:rPr>
        <w:t>Oferenci składający ofertę</w:t>
      </w:r>
    </w:p>
    <w:p w:rsidR="007C04A3" w:rsidRPr="00782A9F" w:rsidRDefault="007C04A3" w:rsidP="00782A9F">
      <w:pPr>
        <w:keepNext/>
        <w:shd w:val="clear" w:color="auto" w:fill="FFFFFF"/>
        <w:spacing w:before="120" w:after="120"/>
        <w:ind w:left="5672"/>
        <w:jc w:val="center"/>
        <w:rPr>
          <w:b/>
          <w:spacing w:val="-1"/>
          <w:sz w:val="28"/>
          <w:szCs w:val="28"/>
        </w:rPr>
      </w:pPr>
    </w:p>
    <w:p w:rsidR="00782A9F" w:rsidRPr="00C67CF6" w:rsidRDefault="00C67CF6">
      <w:pPr>
        <w:keepNext/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C67CF6">
        <w:rPr>
          <w:b/>
          <w:sz w:val="28"/>
          <w:szCs w:val="28"/>
        </w:rPr>
        <w:t xml:space="preserve">ZAPYTANIE </w:t>
      </w:r>
      <w:r w:rsidR="00D90C35">
        <w:rPr>
          <w:b/>
          <w:sz w:val="28"/>
          <w:szCs w:val="28"/>
        </w:rPr>
        <w:t>OFERTOWE</w:t>
      </w:r>
    </w:p>
    <w:p w:rsidR="00E50F07" w:rsidRPr="007A29CB" w:rsidRDefault="00E50F07" w:rsidP="00E50F07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right" w:pos="9072"/>
        </w:tabs>
        <w:autoSpaceDE w:val="0"/>
        <w:spacing w:before="120" w:after="120" w:line="360" w:lineRule="exact"/>
        <w:ind w:left="425" w:hanging="425"/>
        <w:jc w:val="both"/>
      </w:pPr>
      <w:r>
        <w:rPr>
          <w:spacing w:val="-1"/>
        </w:rPr>
        <w:t xml:space="preserve">Zamawiający: Gmina Miasto Świnoujście (komórka organizacyjna UM prowadząca postępowanie): </w:t>
      </w:r>
      <w:r w:rsidRPr="007A29CB">
        <w:rPr>
          <w:b/>
          <w:i/>
          <w:spacing w:val="-1"/>
        </w:rPr>
        <w:t>Biuro Technologii Informacyjnych</w:t>
      </w:r>
      <w:r w:rsidR="007A29CB">
        <w:rPr>
          <w:spacing w:val="-1"/>
        </w:rPr>
        <w:t>.</w:t>
      </w:r>
    </w:p>
    <w:p w:rsidR="007A29CB" w:rsidRPr="007A29CB" w:rsidRDefault="00E50F07" w:rsidP="007A29CB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right" w:pos="9072"/>
        </w:tabs>
        <w:autoSpaceDE w:val="0"/>
        <w:spacing w:before="120" w:after="120" w:line="360" w:lineRule="exact"/>
        <w:ind w:left="425" w:hanging="425"/>
        <w:jc w:val="both"/>
      </w:pPr>
      <w:r w:rsidRPr="00486CD1">
        <w:t xml:space="preserve">Dane do kontaktu: </w:t>
      </w:r>
      <w:r w:rsidRPr="007A29CB">
        <w:rPr>
          <w:i/>
        </w:rPr>
        <w:t>Teresa Sołtysiak, tel. 913212309</w:t>
      </w:r>
      <w:r>
        <w:t xml:space="preserve">, </w:t>
      </w:r>
      <w:r w:rsidRPr="00486CD1">
        <w:t>zaprasza do złożenia ofert</w:t>
      </w:r>
      <w:r>
        <w:t>y</w:t>
      </w:r>
      <w:r w:rsidRPr="00486CD1">
        <w:t xml:space="preserve"> na: </w:t>
      </w:r>
      <w:r w:rsidR="007A29CB" w:rsidRPr="007A29CB">
        <w:rPr>
          <w:b/>
          <w:bCs/>
          <w:i/>
          <w:color w:val="000000"/>
        </w:rPr>
        <w:t>dostawę 2</w:t>
      </w:r>
      <w:r w:rsidR="007A29CB" w:rsidRPr="007A29CB">
        <w:rPr>
          <w:b/>
          <w:bCs/>
          <w:i/>
          <w:color w:val="000000"/>
        </w:rPr>
        <w:t>1</w:t>
      </w:r>
      <w:r w:rsidR="007A29CB" w:rsidRPr="007A29CB">
        <w:rPr>
          <w:b/>
          <w:bCs/>
          <w:i/>
          <w:color w:val="000000"/>
        </w:rPr>
        <w:t xml:space="preserve">0 </w:t>
      </w:r>
      <w:r w:rsidR="007A29CB" w:rsidRPr="007A29CB">
        <w:rPr>
          <w:b/>
          <w:bCs/>
          <w:i/>
        </w:rPr>
        <w:t xml:space="preserve">licencji </w:t>
      </w:r>
      <w:r w:rsidR="007A29CB" w:rsidRPr="007A29CB">
        <w:rPr>
          <w:b/>
          <w:i/>
        </w:rPr>
        <w:t xml:space="preserve">ESET </w:t>
      </w:r>
      <w:proofErr w:type="spellStart"/>
      <w:r w:rsidR="007A29CB" w:rsidRPr="007A29CB">
        <w:rPr>
          <w:b/>
          <w:i/>
        </w:rPr>
        <w:t>Endpoint</w:t>
      </w:r>
      <w:proofErr w:type="spellEnd"/>
      <w:r w:rsidR="007A29CB" w:rsidRPr="007A29CB">
        <w:rPr>
          <w:b/>
          <w:i/>
        </w:rPr>
        <w:t xml:space="preserve"> </w:t>
      </w:r>
      <w:proofErr w:type="spellStart"/>
      <w:r w:rsidR="007A29CB" w:rsidRPr="007A29CB">
        <w:rPr>
          <w:b/>
          <w:i/>
        </w:rPr>
        <w:t>Antivirus</w:t>
      </w:r>
      <w:proofErr w:type="spellEnd"/>
      <w:r w:rsidR="007A29CB" w:rsidRPr="007A29CB">
        <w:rPr>
          <w:b/>
          <w:i/>
        </w:rPr>
        <w:t xml:space="preserve"> NOD32 Client  </w:t>
      </w:r>
      <w:r w:rsidR="007C04A3">
        <w:rPr>
          <w:b/>
          <w:i/>
        </w:rPr>
        <w:t>z aktualizacją na 12 miesięcy.</w:t>
      </w:r>
    </w:p>
    <w:p w:rsidR="00774A3E" w:rsidRPr="007C04A3" w:rsidRDefault="00E50F07" w:rsidP="007C04A3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right" w:pos="9072"/>
        </w:tabs>
        <w:autoSpaceDE w:val="0"/>
        <w:spacing w:before="120" w:after="120" w:line="360" w:lineRule="exact"/>
        <w:ind w:left="425" w:hanging="425"/>
        <w:jc w:val="both"/>
      </w:pPr>
      <w:r w:rsidRPr="0075514E">
        <w:rPr>
          <w:i/>
        </w:rPr>
        <w:t>S</w:t>
      </w:r>
      <w:r w:rsidR="00774A3E">
        <w:t>zczegółowy opis</w:t>
      </w:r>
      <w:r>
        <w:t xml:space="preserve"> przedmiotu zamówienia</w:t>
      </w:r>
      <w:r w:rsidR="007A29CB">
        <w:t xml:space="preserve">: </w:t>
      </w:r>
      <w:r w:rsidR="007A29CB" w:rsidRPr="007C04A3">
        <w:rPr>
          <w:b/>
          <w:i/>
        </w:rPr>
        <w:t>dostarczenie oprogramowania i klucza licencyjnego na 210 stacji roboczych</w:t>
      </w:r>
      <w:r w:rsidR="007C04A3" w:rsidRPr="007C04A3">
        <w:rPr>
          <w:b/>
          <w:i/>
        </w:rPr>
        <w:t xml:space="preserve"> z </w:t>
      </w:r>
      <w:r w:rsidR="007C04A3" w:rsidRPr="007C04A3">
        <w:rPr>
          <w:b/>
          <w:i/>
        </w:rPr>
        <w:t>okres</w:t>
      </w:r>
      <w:r w:rsidR="007C04A3" w:rsidRPr="007C04A3">
        <w:rPr>
          <w:b/>
          <w:i/>
        </w:rPr>
        <w:t>em</w:t>
      </w:r>
      <w:r w:rsidR="007C04A3" w:rsidRPr="007C04A3">
        <w:rPr>
          <w:b/>
          <w:i/>
        </w:rPr>
        <w:t xml:space="preserve"> ważności klucza </w:t>
      </w:r>
      <w:r w:rsidR="007C04A3" w:rsidRPr="007C04A3">
        <w:rPr>
          <w:b/>
          <w:i/>
        </w:rPr>
        <w:t xml:space="preserve">od </w:t>
      </w:r>
      <w:r w:rsidR="007C04A3" w:rsidRPr="007C04A3">
        <w:rPr>
          <w:b/>
          <w:i/>
        </w:rPr>
        <w:t>2015-05-27 do 2015-05-26</w:t>
      </w:r>
      <w:r w:rsidR="007C04A3">
        <w:rPr>
          <w:b/>
          <w:i/>
        </w:rPr>
        <w:t>.</w:t>
      </w:r>
      <w:r w:rsidR="007C04A3">
        <w:t xml:space="preserve"> </w:t>
      </w:r>
      <w:r w:rsidR="007A29CB" w:rsidRPr="007C04A3">
        <w:rPr>
          <w:i/>
        </w:rPr>
        <w:t xml:space="preserve">Urząd Miasta Świnoujście posiada licencję na program antywirusowy </w:t>
      </w:r>
      <w:proofErr w:type="spellStart"/>
      <w:r w:rsidR="007C04A3">
        <w:rPr>
          <w:i/>
        </w:rPr>
        <w:t>Eset</w:t>
      </w:r>
      <w:proofErr w:type="spellEnd"/>
      <w:r w:rsidR="007C04A3">
        <w:rPr>
          <w:i/>
        </w:rPr>
        <w:t xml:space="preserve"> </w:t>
      </w:r>
      <w:proofErr w:type="spellStart"/>
      <w:r w:rsidR="007C04A3" w:rsidRPr="00F63A75">
        <w:rPr>
          <w:bCs/>
          <w:i/>
          <w:color w:val="000000"/>
        </w:rPr>
        <w:t>Endpoint</w:t>
      </w:r>
      <w:proofErr w:type="spellEnd"/>
      <w:r w:rsidR="007C04A3" w:rsidRPr="00F63A75">
        <w:rPr>
          <w:bCs/>
          <w:i/>
          <w:color w:val="000000"/>
        </w:rPr>
        <w:t xml:space="preserve"> </w:t>
      </w:r>
      <w:proofErr w:type="spellStart"/>
      <w:r w:rsidR="007C04A3" w:rsidRPr="00F63A75">
        <w:rPr>
          <w:bCs/>
          <w:i/>
          <w:color w:val="000000"/>
        </w:rPr>
        <w:t>Antivirus</w:t>
      </w:r>
      <w:proofErr w:type="spellEnd"/>
      <w:r w:rsidR="007C04A3" w:rsidRPr="00F63A75">
        <w:rPr>
          <w:bCs/>
          <w:i/>
          <w:color w:val="000000"/>
        </w:rPr>
        <w:t xml:space="preserve"> Suite</w:t>
      </w:r>
      <w:r w:rsidR="007A29CB" w:rsidRPr="007C04A3">
        <w:rPr>
          <w:i/>
        </w:rPr>
        <w:t>, ważny do dnia 26 maja 2015.</w:t>
      </w:r>
    </w:p>
    <w:p w:rsidR="00774A3E" w:rsidRDefault="009A57EF">
      <w:pPr>
        <w:numPr>
          <w:ilvl w:val="0"/>
          <w:numId w:val="3"/>
        </w:numPr>
        <w:tabs>
          <w:tab w:val="left" w:pos="1440"/>
          <w:tab w:val="left" w:pos="1800"/>
        </w:tabs>
        <w:spacing w:before="120" w:after="120"/>
      </w:pPr>
      <w:r>
        <w:t>Data</w:t>
      </w:r>
      <w:r w:rsidR="00774A3E">
        <w:t xml:space="preserve"> realizacji zamówienia </w:t>
      </w:r>
      <w:r w:rsidR="00774A3E" w:rsidRPr="007C04A3">
        <w:rPr>
          <w:i/>
        </w:rPr>
        <w:t>:</w:t>
      </w:r>
      <w:r w:rsidR="007A29CB" w:rsidRPr="007C04A3">
        <w:rPr>
          <w:i/>
        </w:rPr>
        <w:t xml:space="preserve"> do 7 dni roboczych od dnia podpisania umowy</w:t>
      </w:r>
      <w:r w:rsidR="00774A3E" w:rsidRPr="007C04A3">
        <w:rPr>
          <w:i/>
        </w:rPr>
        <w:t>.</w:t>
      </w:r>
      <w:r w:rsidR="00774A3E">
        <w:t xml:space="preserve"> </w:t>
      </w:r>
    </w:p>
    <w:p w:rsidR="00774A3E" w:rsidRDefault="00774A3E">
      <w:pPr>
        <w:numPr>
          <w:ilvl w:val="0"/>
          <w:numId w:val="3"/>
        </w:numPr>
        <w:tabs>
          <w:tab w:val="left" w:pos="1440"/>
          <w:tab w:val="left" w:pos="1800"/>
        </w:tabs>
        <w:spacing w:before="120" w:after="120"/>
      </w:pPr>
      <w:r>
        <w:rPr>
          <w:spacing w:val="-1"/>
        </w:rPr>
        <w:t>Okres gwarancji :</w:t>
      </w:r>
      <w:r w:rsidRPr="007C04A3">
        <w:rPr>
          <w:i/>
        </w:rPr>
        <w:t>12 miesi</w:t>
      </w:r>
      <w:r w:rsidRPr="007C04A3">
        <w:rPr>
          <w:rFonts w:ascii="TimesNewRoman" w:eastAsia="TimesNewRoman" w:hAnsi="TimesNewRoman" w:cs="TimesNewRoman"/>
          <w:i/>
        </w:rPr>
        <w:t>ę</w:t>
      </w:r>
      <w:r w:rsidRPr="007C04A3">
        <w:rPr>
          <w:i/>
        </w:rPr>
        <w:t>cy, licz</w:t>
      </w:r>
      <w:r w:rsidRPr="007C04A3">
        <w:rPr>
          <w:rFonts w:ascii="TimesNewRoman" w:eastAsia="TimesNewRoman" w:hAnsi="TimesNewRoman" w:cs="TimesNewRoman"/>
          <w:i/>
        </w:rPr>
        <w:t>ą</w:t>
      </w:r>
      <w:r w:rsidRPr="007C04A3">
        <w:rPr>
          <w:i/>
        </w:rPr>
        <w:t xml:space="preserve">c od dnia </w:t>
      </w:r>
      <w:r w:rsidR="007A29CB" w:rsidRPr="007C04A3">
        <w:rPr>
          <w:i/>
        </w:rPr>
        <w:t>2015-05-27</w:t>
      </w:r>
      <w:r>
        <w:t>.</w:t>
      </w:r>
    </w:p>
    <w:p w:rsidR="00774A3E" w:rsidRDefault="00774A3E">
      <w:pPr>
        <w:numPr>
          <w:ilvl w:val="0"/>
          <w:numId w:val="3"/>
        </w:numPr>
        <w:tabs>
          <w:tab w:val="left" w:pos="1440"/>
          <w:tab w:val="left" w:pos="1800"/>
        </w:tabs>
        <w:spacing w:before="120" w:after="120"/>
      </w:pPr>
      <w:r>
        <w:t xml:space="preserve">Miejsce i termin złożenia oferty: </w:t>
      </w:r>
      <w:r>
        <w:rPr>
          <w:b/>
          <w:bCs/>
        </w:rPr>
        <w:t xml:space="preserve">do dnia </w:t>
      </w:r>
      <w:r w:rsidR="007A29CB">
        <w:rPr>
          <w:b/>
          <w:bCs/>
        </w:rPr>
        <w:t>08</w:t>
      </w:r>
      <w:r w:rsidR="007B25C4">
        <w:rPr>
          <w:b/>
          <w:bCs/>
        </w:rPr>
        <w:t xml:space="preserve"> </w:t>
      </w:r>
      <w:r w:rsidR="007A29CB">
        <w:rPr>
          <w:b/>
          <w:bCs/>
        </w:rPr>
        <w:t>maja</w:t>
      </w:r>
      <w:r>
        <w:rPr>
          <w:b/>
          <w:bCs/>
        </w:rPr>
        <w:t xml:space="preserve"> 201</w:t>
      </w:r>
      <w:r w:rsidR="00E50F07">
        <w:rPr>
          <w:b/>
          <w:bCs/>
        </w:rPr>
        <w:t>5</w:t>
      </w:r>
      <w:r>
        <w:rPr>
          <w:b/>
          <w:bCs/>
        </w:rPr>
        <w:t xml:space="preserve"> do godz. 1</w:t>
      </w:r>
      <w:r w:rsidR="00E50F07">
        <w:rPr>
          <w:b/>
          <w:bCs/>
        </w:rPr>
        <w:t>0</w:t>
      </w:r>
      <w:r>
        <w:rPr>
          <w:b/>
          <w:bCs/>
        </w:rPr>
        <w:t>:</w:t>
      </w:r>
      <w:r w:rsidR="00E50F07">
        <w:rPr>
          <w:b/>
          <w:bCs/>
        </w:rPr>
        <w:t>0</w:t>
      </w:r>
      <w:r w:rsidR="007B25C4">
        <w:rPr>
          <w:b/>
          <w:bCs/>
        </w:rPr>
        <w:t>0</w:t>
      </w:r>
      <w:r>
        <w:t>.</w:t>
      </w:r>
    </w:p>
    <w:p w:rsidR="00774A3E" w:rsidRDefault="001F21C7">
      <w:pPr>
        <w:numPr>
          <w:ilvl w:val="0"/>
          <w:numId w:val="3"/>
        </w:numPr>
        <w:tabs>
          <w:tab w:val="left" w:pos="1440"/>
          <w:tab w:val="left" w:pos="1800"/>
        </w:tabs>
        <w:spacing w:before="120" w:after="120"/>
        <w:rPr>
          <w:b/>
          <w:bCs/>
        </w:rPr>
      </w:pPr>
      <w:r>
        <w:t>Data</w:t>
      </w:r>
      <w:r w:rsidR="00774A3E">
        <w:t xml:space="preserve"> otwarcia ofert: </w:t>
      </w:r>
      <w:r w:rsidR="007A29CB" w:rsidRPr="007A29CB">
        <w:rPr>
          <w:b/>
        </w:rPr>
        <w:t>08</w:t>
      </w:r>
      <w:r w:rsidR="00774A3E">
        <w:rPr>
          <w:b/>
          <w:bCs/>
        </w:rPr>
        <w:t xml:space="preserve"> </w:t>
      </w:r>
      <w:r w:rsidR="007A29CB">
        <w:rPr>
          <w:b/>
          <w:bCs/>
        </w:rPr>
        <w:t>maja</w:t>
      </w:r>
      <w:r w:rsidR="00774A3E">
        <w:rPr>
          <w:b/>
          <w:bCs/>
        </w:rPr>
        <w:t xml:space="preserve"> 201</w:t>
      </w:r>
      <w:r>
        <w:rPr>
          <w:b/>
          <w:bCs/>
        </w:rPr>
        <w:t>5</w:t>
      </w:r>
      <w:r w:rsidR="00774A3E">
        <w:rPr>
          <w:b/>
          <w:bCs/>
        </w:rPr>
        <w:t xml:space="preserve"> o godz. 1</w:t>
      </w:r>
      <w:r>
        <w:rPr>
          <w:b/>
          <w:bCs/>
        </w:rPr>
        <w:t>0</w:t>
      </w:r>
      <w:r w:rsidR="00774A3E">
        <w:rPr>
          <w:b/>
          <w:bCs/>
        </w:rPr>
        <w:t>:</w:t>
      </w:r>
      <w:r>
        <w:rPr>
          <w:b/>
          <w:bCs/>
        </w:rPr>
        <w:t>30</w:t>
      </w:r>
      <w:r w:rsidR="00774A3E">
        <w:rPr>
          <w:b/>
          <w:bCs/>
        </w:rPr>
        <w:tab/>
      </w:r>
    </w:p>
    <w:p w:rsidR="00774A3E" w:rsidRDefault="00774A3E" w:rsidP="002F1DF6">
      <w:pPr>
        <w:numPr>
          <w:ilvl w:val="0"/>
          <w:numId w:val="3"/>
        </w:numPr>
        <w:tabs>
          <w:tab w:val="left" w:pos="1440"/>
          <w:tab w:val="left" w:pos="1800"/>
        </w:tabs>
        <w:spacing w:before="120" w:after="120"/>
      </w:pPr>
      <w:r>
        <w:rPr>
          <w:spacing w:val="-1"/>
        </w:rPr>
        <w:t>Warunki płatności</w:t>
      </w:r>
      <w:r>
        <w:tab/>
        <w:t xml:space="preserve">: </w:t>
      </w:r>
    </w:p>
    <w:p w:rsidR="00774A3E" w:rsidRDefault="00BF587D" w:rsidP="002F1DF6">
      <w:pPr>
        <w:numPr>
          <w:ilvl w:val="0"/>
          <w:numId w:val="10"/>
        </w:numPr>
        <w:tabs>
          <w:tab w:val="left" w:pos="720"/>
        </w:tabs>
      </w:pPr>
      <w:r>
        <w:t xml:space="preserve">Wynagrodzenie za </w:t>
      </w:r>
      <w:r w:rsidRPr="007C04A3">
        <w:rPr>
          <w:bCs/>
          <w:color w:val="000000"/>
        </w:rPr>
        <w:t>zrealizowane zamówienie</w:t>
      </w:r>
      <w:r w:rsidR="00774A3E">
        <w:t xml:space="preserve"> będzie płatn</w:t>
      </w:r>
      <w:r w:rsidR="007C04A3">
        <w:t>e</w:t>
      </w:r>
      <w:r w:rsidR="00774A3E">
        <w:t xml:space="preserve"> przelewem na konto </w:t>
      </w:r>
      <w:r w:rsidR="007C04A3">
        <w:t>Wykonawcy</w:t>
      </w:r>
      <w:r w:rsidR="00774A3E">
        <w:t xml:space="preserve"> w terminie 14 dni od otrzymania </w:t>
      </w:r>
      <w:r w:rsidR="007C04A3">
        <w:t>faktury przez zamawiającego.</w:t>
      </w:r>
    </w:p>
    <w:p w:rsidR="00572818" w:rsidRDefault="00774A3E" w:rsidP="002F1DF6">
      <w:pPr>
        <w:numPr>
          <w:ilvl w:val="0"/>
          <w:numId w:val="10"/>
        </w:numPr>
        <w:tabs>
          <w:tab w:val="left" w:pos="720"/>
        </w:tabs>
      </w:pPr>
      <w:r>
        <w:t>Zamawiający upoważnia Wykonawcę do wystawiania faktur bez jego podpisu z określonymi danymi:  NIP:  8551571375,  REGON: 811684290</w:t>
      </w:r>
    </w:p>
    <w:p w:rsidR="00774A3E" w:rsidRDefault="00774A3E" w:rsidP="000046AE">
      <w:pPr>
        <w:widowControl w:val="0"/>
        <w:numPr>
          <w:ilvl w:val="0"/>
          <w:numId w:val="3"/>
        </w:numPr>
        <w:autoSpaceDE w:val="0"/>
        <w:spacing w:before="120" w:after="120"/>
        <w:ind w:left="426" w:right="108" w:hanging="426"/>
        <w:jc w:val="both"/>
      </w:pPr>
      <w:r>
        <w:t xml:space="preserve">Sposób przygotowania oferty: ofertę należy sporządzić w formie pisemnej, w języku polskim, wypełniając kolejne strony formularza </w:t>
      </w:r>
      <w:r w:rsidR="00892F4D">
        <w:t>ofertowego</w:t>
      </w:r>
      <w:r>
        <w:t>, stanowiące integralną całość.</w:t>
      </w:r>
      <w:r w:rsidR="001F21C7">
        <w:t xml:space="preserve"> Oferty można złożyć pocztą tradycyjną, na adres Urząd Miasta Świnoujście, ul. Wojska Polskiego 1/5, 72-600 Świnoujście, z dopiskiem</w:t>
      </w:r>
      <w:r w:rsidR="00D90C35">
        <w:t xml:space="preserve"> na kopercie</w:t>
      </w:r>
      <w:r w:rsidR="001F21C7">
        <w:t xml:space="preserve"> </w:t>
      </w:r>
      <w:r w:rsidR="00D90C35" w:rsidRPr="00892F4D">
        <w:t>„</w:t>
      </w:r>
      <w:r w:rsidR="007A29CB" w:rsidRPr="00892F4D">
        <w:rPr>
          <w:i/>
        </w:rPr>
        <w:t>D</w:t>
      </w:r>
      <w:r w:rsidR="007A29CB" w:rsidRPr="00892F4D">
        <w:rPr>
          <w:bCs/>
          <w:i/>
          <w:color w:val="000000"/>
        </w:rPr>
        <w:t>ostaw</w:t>
      </w:r>
      <w:r w:rsidR="007A29CB" w:rsidRPr="00892F4D">
        <w:rPr>
          <w:bCs/>
          <w:i/>
          <w:color w:val="000000"/>
        </w:rPr>
        <w:t>a</w:t>
      </w:r>
      <w:r w:rsidR="007A29CB" w:rsidRPr="00892F4D">
        <w:rPr>
          <w:bCs/>
          <w:i/>
          <w:color w:val="000000"/>
        </w:rPr>
        <w:t xml:space="preserve"> 210 </w:t>
      </w:r>
      <w:r w:rsidR="007A29CB" w:rsidRPr="00892F4D">
        <w:rPr>
          <w:bCs/>
          <w:i/>
        </w:rPr>
        <w:t xml:space="preserve">licencji </w:t>
      </w:r>
      <w:r w:rsidR="007A29CB" w:rsidRPr="00892F4D">
        <w:rPr>
          <w:i/>
        </w:rPr>
        <w:t xml:space="preserve">ESET </w:t>
      </w:r>
      <w:proofErr w:type="spellStart"/>
      <w:r w:rsidR="007A29CB" w:rsidRPr="00892F4D">
        <w:rPr>
          <w:i/>
        </w:rPr>
        <w:t>Endpoint</w:t>
      </w:r>
      <w:proofErr w:type="spellEnd"/>
      <w:r w:rsidR="007A29CB" w:rsidRPr="00892F4D">
        <w:rPr>
          <w:i/>
        </w:rPr>
        <w:t xml:space="preserve"> </w:t>
      </w:r>
      <w:proofErr w:type="spellStart"/>
      <w:r w:rsidR="007A29CB" w:rsidRPr="00892F4D">
        <w:rPr>
          <w:i/>
        </w:rPr>
        <w:t>Antivirus</w:t>
      </w:r>
      <w:proofErr w:type="spellEnd"/>
      <w:r w:rsidR="007A29CB" w:rsidRPr="00892F4D">
        <w:rPr>
          <w:i/>
        </w:rPr>
        <w:t xml:space="preserve"> NOD32 Client  z aktualizacją na 12 miesięcy</w:t>
      </w:r>
      <w:r w:rsidR="00D90C35" w:rsidRPr="00892F4D">
        <w:t>”</w:t>
      </w:r>
      <w:r w:rsidR="00F10857">
        <w:t xml:space="preserve"> lub</w:t>
      </w:r>
      <w:r w:rsidR="001F21C7">
        <w:t xml:space="preserve"> na adres mailowy </w:t>
      </w:r>
      <w:hyperlink r:id="rId5" w:history="1">
        <w:r w:rsidR="001F21C7" w:rsidRPr="00F10857">
          <w:rPr>
            <w:rStyle w:val="Hipercze"/>
            <w:color w:val="auto"/>
          </w:rPr>
          <w:t>bti@um.swinoujscie.pl</w:t>
        </w:r>
      </w:hyperlink>
      <w:r w:rsidR="001F21C7">
        <w:t>, lub faksem 913215995</w:t>
      </w:r>
      <w:r w:rsidR="00892F4D">
        <w:t>.</w:t>
      </w:r>
      <w:bookmarkStart w:id="0" w:name="_GoBack"/>
      <w:bookmarkEnd w:id="0"/>
    </w:p>
    <w:p w:rsidR="00774A3E" w:rsidRDefault="00774A3E">
      <w:pPr>
        <w:pStyle w:val="Nagwek1"/>
      </w:pPr>
    </w:p>
    <w:p w:rsidR="005E2F0E" w:rsidRDefault="005E2F0E" w:rsidP="005E2F0E">
      <w:pPr>
        <w:numPr>
          <w:ilvl w:val="0"/>
          <w:numId w:val="1"/>
        </w:numPr>
        <w:jc w:val="both"/>
      </w:pPr>
    </w:p>
    <w:p w:rsidR="005E2F0E" w:rsidRDefault="005E2F0E" w:rsidP="005E2F0E">
      <w:pPr>
        <w:numPr>
          <w:ilvl w:val="0"/>
          <w:numId w:val="1"/>
        </w:numPr>
        <w:tabs>
          <w:tab w:val="center" w:pos="6804"/>
        </w:tabs>
        <w:jc w:val="both"/>
        <w:rPr>
          <w:spacing w:val="-3"/>
        </w:rPr>
      </w:pPr>
      <w:r>
        <w:tab/>
      </w:r>
      <w:r>
        <w:tab/>
        <w:t>………………………………………</w:t>
      </w:r>
    </w:p>
    <w:p w:rsidR="00774A3E" w:rsidRPr="005E2F0E" w:rsidRDefault="005E2F0E" w:rsidP="005E2F0E">
      <w:pPr>
        <w:numPr>
          <w:ilvl w:val="0"/>
          <w:numId w:val="1"/>
        </w:num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</w:rPr>
        <w:tab/>
      </w:r>
      <w:r>
        <w:rPr>
          <w:spacing w:val="-3"/>
        </w:rPr>
        <w:tab/>
      </w:r>
      <w:r w:rsidRPr="00BF64D7">
        <w:rPr>
          <w:spacing w:val="-3"/>
        </w:rPr>
        <w:t>(podpis naczelnika/kierownika)</w:t>
      </w:r>
    </w:p>
    <w:sectPr w:rsidR="00774A3E" w:rsidRPr="005E2F0E">
      <w:footnotePr>
        <w:pos w:val="beneathText"/>
      </w:footnotePr>
      <w:pgSz w:w="11906" w:h="16838"/>
      <w:pgMar w:top="89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122421C7"/>
    <w:multiLevelType w:val="hybridMultilevel"/>
    <w:tmpl w:val="257A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200F"/>
    <w:multiLevelType w:val="hybridMultilevel"/>
    <w:tmpl w:val="DBCE1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1EF7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8">
    <w:nsid w:val="547F60CC"/>
    <w:multiLevelType w:val="hybridMultilevel"/>
    <w:tmpl w:val="9F528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A57FB6"/>
    <w:multiLevelType w:val="hybridMultilevel"/>
    <w:tmpl w:val="0786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3787F"/>
    <w:multiLevelType w:val="hybridMultilevel"/>
    <w:tmpl w:val="C7C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33A8F"/>
    <w:multiLevelType w:val="hybridMultilevel"/>
    <w:tmpl w:val="257A3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CA700B"/>
    <w:multiLevelType w:val="multilevel"/>
    <w:tmpl w:val="3A6A45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9F"/>
    <w:rsid w:val="000046AE"/>
    <w:rsid w:val="00117739"/>
    <w:rsid w:val="001B0113"/>
    <w:rsid w:val="001F21C7"/>
    <w:rsid w:val="00202331"/>
    <w:rsid w:val="00230C48"/>
    <w:rsid w:val="002F1DF6"/>
    <w:rsid w:val="003F3F46"/>
    <w:rsid w:val="00572818"/>
    <w:rsid w:val="00573281"/>
    <w:rsid w:val="00595B77"/>
    <w:rsid w:val="005E2F0E"/>
    <w:rsid w:val="00646DAD"/>
    <w:rsid w:val="006777FA"/>
    <w:rsid w:val="00685A70"/>
    <w:rsid w:val="006F5A79"/>
    <w:rsid w:val="0070609C"/>
    <w:rsid w:val="0075514E"/>
    <w:rsid w:val="00774A3E"/>
    <w:rsid w:val="00782A9F"/>
    <w:rsid w:val="007A29CB"/>
    <w:rsid w:val="007B25C4"/>
    <w:rsid w:val="007C04A3"/>
    <w:rsid w:val="00892F4D"/>
    <w:rsid w:val="008F782C"/>
    <w:rsid w:val="009038ED"/>
    <w:rsid w:val="00926BA8"/>
    <w:rsid w:val="00953027"/>
    <w:rsid w:val="009A57EF"/>
    <w:rsid w:val="00AC5956"/>
    <w:rsid w:val="00B957B5"/>
    <w:rsid w:val="00BF587D"/>
    <w:rsid w:val="00C02974"/>
    <w:rsid w:val="00C67CF6"/>
    <w:rsid w:val="00D06BCE"/>
    <w:rsid w:val="00D90C35"/>
    <w:rsid w:val="00E50F07"/>
    <w:rsid w:val="00E93F9B"/>
    <w:rsid w:val="00EF5413"/>
    <w:rsid w:val="00F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A70D-816D-426F-8D72-22B2F608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ind w:left="0" w:right="108" w:firstLine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22">
    <w:name w:val="xl22"/>
    <w:basedOn w:val="Normalny"/>
    <w:pPr>
      <w:spacing w:before="280" w:after="280"/>
      <w:jc w:val="center"/>
    </w:pPr>
  </w:style>
  <w:style w:type="paragraph" w:customStyle="1" w:styleId="xl23">
    <w:name w:val="xl23"/>
    <w:basedOn w:val="Normalny"/>
    <w:pPr>
      <w:spacing w:before="280" w:after="280"/>
    </w:pPr>
  </w:style>
  <w:style w:type="paragraph" w:customStyle="1" w:styleId="xl24">
    <w:name w:val="xl24"/>
    <w:basedOn w:val="Normalny"/>
    <w:pPr>
      <w:pBdr>
        <w:right w:val="single" w:sz="4" w:space="0" w:color="000000"/>
      </w:pBdr>
      <w:spacing w:before="280" w:after="280"/>
    </w:p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30">
    <w:name w:val="xl30"/>
    <w:basedOn w:val="Normalny"/>
    <w:pPr>
      <w:spacing w:before="280" w:after="280"/>
    </w:pPr>
    <w:rPr>
      <w:color w:val="000000"/>
      <w:sz w:val="22"/>
      <w:szCs w:val="22"/>
    </w:rPr>
  </w:style>
  <w:style w:type="paragraph" w:customStyle="1" w:styleId="xl31">
    <w:name w:val="xl31"/>
    <w:basedOn w:val="Normalny"/>
    <w:pPr>
      <w:spacing w:before="280" w:after="280"/>
    </w:pPr>
    <w:rPr>
      <w:color w:val="000000"/>
      <w:sz w:val="22"/>
      <w:szCs w:val="22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33">
    <w:name w:val="xl33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35">
    <w:name w:val="xl35"/>
    <w:basedOn w:val="Normalny"/>
    <w:pPr>
      <w:pBdr>
        <w:top w:val="single" w:sz="4" w:space="0" w:color="000000"/>
        <w:left w:val="double" w:sz="1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8">
    <w:name w:val="xl38"/>
    <w:basedOn w:val="Normalny"/>
    <w:pPr>
      <w:spacing w:before="280" w:after="280"/>
      <w:textAlignment w:val="top"/>
    </w:pPr>
  </w:style>
  <w:style w:type="paragraph" w:customStyle="1" w:styleId="xl39">
    <w:name w:val="xl39"/>
    <w:basedOn w:val="Normalny"/>
    <w:pPr>
      <w:spacing w:before="280" w:after="280"/>
    </w:pPr>
  </w:style>
  <w:style w:type="paragraph" w:customStyle="1" w:styleId="xl40">
    <w:name w:val="xl40"/>
    <w:basedOn w:val="Normalny"/>
    <w:pPr>
      <w:spacing w:before="280" w:after="280"/>
      <w:jc w:val="center"/>
    </w:pPr>
    <w:rPr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47">
    <w:name w:val="xl47"/>
    <w:basedOn w:val="Normalny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48">
    <w:name w:val="xl4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pPr>
      <w:pBdr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0">
    <w:name w:val="xl50"/>
    <w:basedOn w:val="Normalny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ahoma" w:hAnsi="Tahoma" w:cs="Tahoma"/>
    </w:rPr>
  </w:style>
  <w:style w:type="paragraph" w:customStyle="1" w:styleId="xl51">
    <w:name w:val="xl51"/>
    <w:basedOn w:val="Normalny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53">
    <w:name w:val="xl53"/>
    <w:basedOn w:val="Normalny"/>
    <w:pPr>
      <w:pBdr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54">
    <w:name w:val="xl54"/>
    <w:basedOn w:val="Normalny"/>
    <w:pPr>
      <w:pBdr>
        <w:left w:val="single" w:sz="4" w:space="0" w:color="000000"/>
        <w:bottom w:val="single" w:sz="4" w:space="0" w:color="000000"/>
      </w:pBdr>
      <w:spacing w:before="280" w:after="280"/>
      <w:textAlignment w:val="top"/>
    </w:pPr>
  </w:style>
  <w:style w:type="paragraph" w:customStyle="1" w:styleId="xl55">
    <w:name w:val="xl55"/>
    <w:basedOn w:val="Normalny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F07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F21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i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wartość nie przekracza kwoty 14</vt:lpstr>
    </vt:vector>
  </TitlesOfParts>
  <Company>um</Company>
  <LinksUpToDate>false</LinksUpToDate>
  <CharactersWithSpaces>2067</CharactersWithSpaces>
  <SharedDoc>false</SharedDoc>
  <HLinks>
    <vt:vector size="6" baseType="variant"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mailto:bti@um.swinoujscie.pl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wartość nie przekracza kwoty 14</dc:title>
  <dc:subject/>
  <dc:creator>gawronska</dc:creator>
  <cp:keywords/>
  <cp:lastModifiedBy>Robert Wielomek</cp:lastModifiedBy>
  <cp:revision>5</cp:revision>
  <cp:lastPrinted>2015-04-08T07:30:00Z</cp:lastPrinted>
  <dcterms:created xsi:type="dcterms:W3CDTF">2015-04-29T11:46:00Z</dcterms:created>
  <dcterms:modified xsi:type="dcterms:W3CDTF">2015-04-29T12:17:00Z</dcterms:modified>
</cp:coreProperties>
</file>