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94" w:rsidRDefault="009C1894">
      <w:pPr>
        <w:pStyle w:val="Tytu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INFORMACJA O WYBORZE NAJKORZYSTNIEJSZEJ OFERTY W POSTĘPOWANIU </w:t>
      </w:r>
    </w:p>
    <w:p w:rsidR="009C1894" w:rsidRDefault="009C1894" w:rsidP="003318AB">
      <w:pPr>
        <w:pStyle w:val="Tytu"/>
        <w:rPr>
          <w:bCs/>
          <w:color w:val="auto"/>
          <w:sz w:val="24"/>
          <w:szCs w:val="24"/>
        </w:rPr>
      </w:pPr>
      <w:r w:rsidRPr="008D0C3C">
        <w:rPr>
          <w:color w:val="auto"/>
          <w:sz w:val="24"/>
          <w:szCs w:val="24"/>
          <w:lang w:val="de-DE"/>
        </w:rPr>
        <w:t>NR</w:t>
      </w:r>
      <w:r w:rsidRPr="008D0C3C">
        <w:rPr>
          <w:bCs/>
          <w:color w:val="auto"/>
          <w:sz w:val="24"/>
          <w:lang w:val="de-DE"/>
        </w:rPr>
        <w:t xml:space="preserve"> </w:t>
      </w:r>
      <w:r w:rsidRPr="008D0C3C">
        <w:rPr>
          <w:bCs/>
          <w:color w:val="auto"/>
          <w:sz w:val="24"/>
          <w:szCs w:val="24"/>
        </w:rPr>
        <w:t>WIM.271.</w:t>
      </w:r>
      <w:r>
        <w:rPr>
          <w:bCs/>
          <w:color w:val="auto"/>
          <w:sz w:val="24"/>
          <w:szCs w:val="24"/>
        </w:rPr>
        <w:t>4</w:t>
      </w:r>
      <w:r w:rsidRPr="008D0C3C"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>2.</w:t>
      </w:r>
      <w:r w:rsidRPr="008D0C3C">
        <w:rPr>
          <w:bCs/>
          <w:color w:val="auto"/>
          <w:sz w:val="24"/>
          <w:szCs w:val="24"/>
        </w:rPr>
        <w:t>201</w:t>
      </w:r>
      <w:r>
        <w:rPr>
          <w:bCs/>
          <w:color w:val="auto"/>
          <w:sz w:val="24"/>
          <w:szCs w:val="24"/>
        </w:rPr>
        <w:t>5</w:t>
      </w:r>
    </w:p>
    <w:p w:rsidR="009C1894" w:rsidRPr="008D0C3C" w:rsidRDefault="009C1894" w:rsidP="003318AB">
      <w:pPr>
        <w:pStyle w:val="Tytu"/>
        <w:rPr>
          <w:bCs/>
          <w:color w:val="auto"/>
          <w:sz w:val="24"/>
          <w:lang w:val="de-DE" w:eastAsia="ar-SA"/>
        </w:rPr>
      </w:pPr>
    </w:p>
    <w:p w:rsidR="009C1894" w:rsidRDefault="009C1894" w:rsidP="003318AB">
      <w:pPr>
        <w:pStyle w:val="Tytu"/>
        <w:rPr>
          <w:bCs/>
          <w:color w:val="auto"/>
          <w:sz w:val="24"/>
        </w:rPr>
      </w:pPr>
      <w:r>
        <w:rPr>
          <w:bCs/>
          <w:color w:val="auto"/>
          <w:sz w:val="24"/>
        </w:rPr>
        <w:t>w trybie przetargu nieograniczonego na wykonanie zadania:</w:t>
      </w:r>
    </w:p>
    <w:p w:rsidR="009C1894" w:rsidRDefault="009C1894" w:rsidP="003318AB">
      <w:pPr>
        <w:pStyle w:val="Tytu"/>
        <w:rPr>
          <w:bCs/>
          <w:color w:val="auto"/>
          <w:sz w:val="24"/>
        </w:rPr>
      </w:pPr>
    </w:p>
    <w:p w:rsidR="009C1894" w:rsidRDefault="009C1894">
      <w:pPr>
        <w:pStyle w:val="Tekstpodstawowy2"/>
        <w:jc w:val="center"/>
      </w:pPr>
      <w:r w:rsidRPr="00534109">
        <w:rPr>
          <w:spacing w:val="-4"/>
          <w:szCs w:val="24"/>
        </w:rPr>
        <w:t>„</w:t>
      </w:r>
      <w:r w:rsidRPr="00576F54">
        <w:rPr>
          <w:spacing w:val="-4"/>
          <w:szCs w:val="24"/>
        </w:rPr>
        <w:t>Wykonanie i opracowanie pomiarów ruchu drogowego i pomiarów hałasu komunikacyjnego w wybranych punktach miasta Świnoujścia</w:t>
      </w:r>
      <w:r>
        <w:rPr>
          <w:spacing w:val="-4"/>
          <w:szCs w:val="24"/>
        </w:rPr>
        <w:t>”</w:t>
      </w:r>
    </w:p>
    <w:p w:rsidR="009C1894" w:rsidRDefault="009C1894" w:rsidP="008D7287">
      <w:pPr>
        <w:rPr>
          <w:sz w:val="24"/>
          <w:szCs w:val="24"/>
        </w:rPr>
      </w:pPr>
    </w:p>
    <w:p w:rsidR="009C1894" w:rsidRPr="008D7287" w:rsidRDefault="009C1894" w:rsidP="008D7287">
      <w:pPr>
        <w:rPr>
          <w:sz w:val="24"/>
          <w:szCs w:val="24"/>
        </w:rPr>
      </w:pPr>
    </w:p>
    <w:p w:rsidR="009C1894" w:rsidRPr="008D7287" w:rsidRDefault="009C1894" w:rsidP="008D7287">
      <w:pPr>
        <w:ind w:left="567" w:hanging="567"/>
        <w:rPr>
          <w:bCs/>
          <w:sz w:val="24"/>
          <w:szCs w:val="24"/>
        </w:rPr>
      </w:pPr>
      <w:r w:rsidRPr="008D7287">
        <w:rPr>
          <w:bCs/>
          <w:sz w:val="24"/>
          <w:szCs w:val="24"/>
        </w:rPr>
        <w:t xml:space="preserve">Nazwa (firma), siedziba i adres wykonawcy, którego ofertę wybrano: </w:t>
      </w:r>
    </w:p>
    <w:p w:rsidR="009C1894" w:rsidRPr="0072664B" w:rsidRDefault="009C1894" w:rsidP="008D7287">
      <w:pPr>
        <w:ind w:left="567"/>
        <w:rPr>
          <w:bCs/>
          <w:sz w:val="24"/>
          <w:szCs w:val="24"/>
        </w:rPr>
      </w:pPr>
    </w:p>
    <w:p w:rsidR="009C1894" w:rsidRDefault="009C1894" w:rsidP="00E9641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576F54">
        <w:rPr>
          <w:sz w:val="24"/>
          <w:szCs w:val="24"/>
        </w:rPr>
        <w:t xml:space="preserve">VIA VISTULA Franek i </w:t>
      </w:r>
      <w:proofErr w:type="spellStart"/>
      <w:r w:rsidRPr="00576F54">
        <w:rPr>
          <w:sz w:val="24"/>
          <w:szCs w:val="24"/>
        </w:rPr>
        <w:t>Sapoń</w:t>
      </w:r>
      <w:proofErr w:type="spellEnd"/>
      <w:r w:rsidRPr="00576F54">
        <w:rPr>
          <w:sz w:val="24"/>
          <w:szCs w:val="24"/>
        </w:rPr>
        <w:t xml:space="preserve"> Spółka Jawna </w:t>
      </w:r>
    </w:p>
    <w:p w:rsidR="009C1894" w:rsidRDefault="009C1894" w:rsidP="00E96414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576F54">
        <w:rPr>
          <w:sz w:val="24"/>
          <w:szCs w:val="24"/>
        </w:rPr>
        <w:t xml:space="preserve">ul. Gen. Fieldorfa – </w:t>
      </w:r>
      <w:proofErr w:type="spellStart"/>
      <w:r w:rsidRPr="00576F54">
        <w:rPr>
          <w:sz w:val="24"/>
          <w:szCs w:val="24"/>
        </w:rPr>
        <w:t>Nila</w:t>
      </w:r>
      <w:proofErr w:type="spellEnd"/>
      <w:r w:rsidRPr="00576F54">
        <w:rPr>
          <w:sz w:val="24"/>
          <w:szCs w:val="24"/>
        </w:rPr>
        <w:t xml:space="preserve"> 15/78; </w:t>
      </w:r>
    </w:p>
    <w:p w:rsidR="009C1894" w:rsidRDefault="009C1894" w:rsidP="00576F54">
      <w:pPr>
        <w:ind w:left="567" w:hanging="567"/>
        <w:rPr>
          <w:sz w:val="24"/>
          <w:szCs w:val="24"/>
        </w:rPr>
      </w:pPr>
      <w:r w:rsidRPr="00576F54">
        <w:rPr>
          <w:sz w:val="24"/>
          <w:szCs w:val="24"/>
        </w:rPr>
        <w:tab/>
        <w:t>31</w:t>
      </w:r>
      <w:r>
        <w:rPr>
          <w:sz w:val="24"/>
          <w:szCs w:val="24"/>
        </w:rPr>
        <w:t xml:space="preserve">-209  </w:t>
      </w:r>
      <w:r w:rsidRPr="00576F54">
        <w:rPr>
          <w:sz w:val="24"/>
          <w:szCs w:val="24"/>
        </w:rPr>
        <w:t>Kraków</w:t>
      </w:r>
    </w:p>
    <w:p w:rsidR="009C1894" w:rsidRPr="00E96414" w:rsidRDefault="009C1894" w:rsidP="00576F54">
      <w:pPr>
        <w:ind w:left="567" w:hanging="567"/>
        <w:rPr>
          <w:bCs/>
          <w:sz w:val="24"/>
          <w:szCs w:val="24"/>
        </w:rPr>
      </w:pPr>
    </w:p>
    <w:p w:rsidR="009C1894" w:rsidRPr="00E96414" w:rsidRDefault="009C1894" w:rsidP="00E96414">
      <w:pPr>
        <w:ind w:left="567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Uzasadnienie wyboru:</w:t>
      </w:r>
    </w:p>
    <w:p w:rsidR="009C1894" w:rsidRPr="00E96414" w:rsidRDefault="009C1894" w:rsidP="00E96414">
      <w:pPr>
        <w:jc w:val="both"/>
        <w:rPr>
          <w:sz w:val="24"/>
          <w:szCs w:val="24"/>
        </w:rPr>
      </w:pPr>
      <w:r w:rsidRPr="00E96414">
        <w:rPr>
          <w:sz w:val="24"/>
          <w:szCs w:val="24"/>
        </w:rPr>
        <w:t>W postępowaniu został</w:t>
      </w:r>
      <w:r>
        <w:rPr>
          <w:sz w:val="24"/>
          <w:szCs w:val="24"/>
        </w:rPr>
        <w:t>a</w:t>
      </w:r>
      <w:r w:rsidRPr="00E96414">
        <w:rPr>
          <w:sz w:val="24"/>
          <w:szCs w:val="24"/>
        </w:rPr>
        <w:t xml:space="preserve"> złożon</w:t>
      </w:r>
      <w:r>
        <w:rPr>
          <w:sz w:val="24"/>
          <w:szCs w:val="24"/>
        </w:rPr>
        <w:t>a</w:t>
      </w:r>
      <w:r w:rsidRPr="00E9641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96414">
        <w:rPr>
          <w:sz w:val="24"/>
          <w:szCs w:val="24"/>
        </w:rPr>
        <w:t xml:space="preserve"> ofert</w:t>
      </w:r>
      <w:r>
        <w:rPr>
          <w:sz w:val="24"/>
          <w:szCs w:val="24"/>
        </w:rPr>
        <w:t>a</w:t>
      </w:r>
      <w:r w:rsidRPr="00E96414">
        <w:rPr>
          <w:sz w:val="24"/>
          <w:szCs w:val="24"/>
        </w:rPr>
        <w:t xml:space="preserve">. </w:t>
      </w:r>
    </w:p>
    <w:p w:rsidR="009C1894" w:rsidRPr="00E96414" w:rsidRDefault="009C1894" w:rsidP="00E96414">
      <w:pPr>
        <w:spacing w:after="100" w:afterAutospacing="1"/>
        <w:ind w:left="567" w:hanging="567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Nazwy (firmy), siedziby i adresy wykonawców, którzy złożyli oferty:</w:t>
      </w:r>
    </w:p>
    <w:p w:rsidR="009C1894" w:rsidRDefault="009C1894" w:rsidP="00E96414">
      <w:pPr>
        <w:numPr>
          <w:ilvl w:val="0"/>
          <w:numId w:val="32"/>
        </w:numPr>
        <w:spacing w:after="120"/>
        <w:ind w:left="567" w:hanging="567"/>
        <w:rPr>
          <w:sz w:val="24"/>
          <w:szCs w:val="24"/>
        </w:rPr>
      </w:pPr>
      <w:r w:rsidRPr="00576F54">
        <w:rPr>
          <w:sz w:val="24"/>
          <w:szCs w:val="24"/>
        </w:rPr>
        <w:t xml:space="preserve">VIA VISTULA Franek i </w:t>
      </w:r>
      <w:proofErr w:type="spellStart"/>
      <w:r w:rsidRPr="00576F54">
        <w:rPr>
          <w:sz w:val="24"/>
          <w:szCs w:val="24"/>
        </w:rPr>
        <w:t>Sapoń</w:t>
      </w:r>
      <w:proofErr w:type="spellEnd"/>
      <w:r w:rsidRPr="00576F54">
        <w:rPr>
          <w:sz w:val="24"/>
          <w:szCs w:val="24"/>
        </w:rPr>
        <w:t xml:space="preserve"> Spółka Jawna</w:t>
      </w:r>
      <w:r>
        <w:rPr>
          <w:sz w:val="24"/>
          <w:szCs w:val="24"/>
        </w:rPr>
        <w:t xml:space="preserve">; </w:t>
      </w:r>
      <w:r w:rsidRPr="00576F54">
        <w:rPr>
          <w:sz w:val="24"/>
          <w:szCs w:val="24"/>
        </w:rPr>
        <w:t xml:space="preserve">ul. Gen. Fieldorfa – </w:t>
      </w:r>
      <w:proofErr w:type="spellStart"/>
      <w:r w:rsidRPr="00576F54">
        <w:rPr>
          <w:sz w:val="24"/>
          <w:szCs w:val="24"/>
        </w:rPr>
        <w:t>Nila</w:t>
      </w:r>
      <w:proofErr w:type="spellEnd"/>
      <w:r w:rsidRPr="00576F54">
        <w:rPr>
          <w:sz w:val="24"/>
          <w:szCs w:val="24"/>
        </w:rPr>
        <w:t xml:space="preserve"> 15/78</w:t>
      </w:r>
      <w:r>
        <w:rPr>
          <w:sz w:val="24"/>
          <w:szCs w:val="24"/>
        </w:rPr>
        <w:t xml:space="preserve"> </w:t>
      </w:r>
      <w:r w:rsidRPr="00576F54">
        <w:rPr>
          <w:sz w:val="24"/>
          <w:szCs w:val="24"/>
        </w:rPr>
        <w:t xml:space="preserve">; </w:t>
      </w:r>
    </w:p>
    <w:p w:rsidR="009C1894" w:rsidRPr="00E96414" w:rsidRDefault="009C1894" w:rsidP="00576F5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76F54">
        <w:rPr>
          <w:sz w:val="24"/>
          <w:szCs w:val="24"/>
        </w:rPr>
        <w:t>31</w:t>
      </w:r>
      <w:r>
        <w:rPr>
          <w:sz w:val="24"/>
          <w:szCs w:val="24"/>
        </w:rPr>
        <w:t xml:space="preserve">-209  </w:t>
      </w:r>
      <w:r w:rsidRPr="00576F54">
        <w:rPr>
          <w:sz w:val="24"/>
          <w:szCs w:val="24"/>
        </w:rPr>
        <w:t xml:space="preserve">Kraków </w:t>
      </w:r>
    </w:p>
    <w:p w:rsidR="009C1894" w:rsidRPr="00E96414" w:rsidRDefault="009C1894" w:rsidP="00E96414">
      <w:pPr>
        <w:ind w:left="567" w:hanging="567"/>
        <w:jc w:val="both"/>
        <w:rPr>
          <w:sz w:val="24"/>
          <w:szCs w:val="24"/>
        </w:rPr>
      </w:pPr>
    </w:p>
    <w:p w:rsidR="009C1894" w:rsidRPr="00E96414" w:rsidRDefault="009C1894" w:rsidP="000F7CD9">
      <w:pPr>
        <w:spacing w:after="120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O wyborze najkorzystniejszej oferty decydowała zgodnie z pkt. 1</w:t>
      </w:r>
      <w:r>
        <w:rPr>
          <w:sz w:val="24"/>
          <w:szCs w:val="24"/>
        </w:rPr>
        <w:t>9</w:t>
      </w:r>
      <w:r w:rsidRPr="00E96414">
        <w:rPr>
          <w:sz w:val="24"/>
          <w:szCs w:val="24"/>
        </w:rPr>
        <w:t xml:space="preserve">.2 </w:t>
      </w:r>
      <w:r w:rsidRPr="00E96414">
        <w:rPr>
          <w:bCs/>
          <w:sz w:val="24"/>
          <w:szCs w:val="24"/>
        </w:rPr>
        <w:t>SIWZ</w:t>
      </w:r>
      <w:r w:rsidRPr="00E96414">
        <w:rPr>
          <w:sz w:val="24"/>
          <w:szCs w:val="24"/>
        </w:rPr>
        <w:t xml:space="preserve"> największa ilość punktów (suma ∑ = </w:t>
      </w:r>
      <w:proofErr w:type="spellStart"/>
      <w:r w:rsidRPr="00E96414">
        <w:rPr>
          <w:sz w:val="24"/>
          <w:szCs w:val="24"/>
        </w:rPr>
        <w:t>Pc</w:t>
      </w:r>
      <w:proofErr w:type="spellEnd"/>
      <w:r w:rsidRPr="00E96414">
        <w:rPr>
          <w:sz w:val="24"/>
          <w:szCs w:val="24"/>
        </w:rPr>
        <w:t xml:space="preserve"> + T, gdzie </w:t>
      </w:r>
      <w:proofErr w:type="spellStart"/>
      <w:r w:rsidRPr="00E96414">
        <w:rPr>
          <w:sz w:val="24"/>
          <w:szCs w:val="24"/>
        </w:rPr>
        <w:t>Pc</w:t>
      </w:r>
      <w:proofErr w:type="spellEnd"/>
      <w:r w:rsidRPr="00E96414">
        <w:rPr>
          <w:sz w:val="24"/>
          <w:szCs w:val="24"/>
        </w:rPr>
        <w:t xml:space="preserve"> – pkt za cenę, T pkt za okres udzielonej gwarancji) uzyskanych przez ofertę, obliczona przez komisję przetargową wg poniższego schematu.</w:t>
      </w:r>
    </w:p>
    <w:p w:rsidR="009C1894" w:rsidRPr="00E96414" w:rsidRDefault="009C1894" w:rsidP="00E96414">
      <w:pPr>
        <w:ind w:left="1440" w:hanging="24"/>
        <w:jc w:val="both"/>
        <w:rPr>
          <w:b/>
          <w:sz w:val="24"/>
          <w:szCs w:val="24"/>
        </w:rPr>
      </w:pPr>
      <w:r w:rsidRPr="00E96414">
        <w:rPr>
          <w:b/>
          <w:sz w:val="24"/>
          <w:szCs w:val="24"/>
        </w:rPr>
        <w:t>Punktacja:</w:t>
      </w:r>
      <w:r w:rsidRPr="00E96414">
        <w:rPr>
          <w:b/>
          <w:sz w:val="24"/>
          <w:szCs w:val="24"/>
        </w:rPr>
        <w:tab/>
      </w:r>
    </w:p>
    <w:p w:rsidR="009C1894" w:rsidRPr="00E96414" w:rsidRDefault="009C1894" w:rsidP="000F7CD9">
      <w:pPr>
        <w:numPr>
          <w:ilvl w:val="3"/>
          <w:numId w:val="30"/>
        </w:numPr>
        <w:tabs>
          <w:tab w:val="clear" w:pos="2880"/>
        </w:tabs>
        <w:ind w:left="2127" w:hanging="709"/>
        <w:jc w:val="both"/>
        <w:rPr>
          <w:sz w:val="24"/>
          <w:szCs w:val="24"/>
        </w:rPr>
      </w:pPr>
      <w:r w:rsidRPr="00E96414">
        <w:rPr>
          <w:b/>
          <w:sz w:val="24"/>
          <w:szCs w:val="24"/>
        </w:rPr>
        <w:t>punkty za cenę</w:t>
      </w:r>
      <w:r w:rsidRPr="00E96414">
        <w:rPr>
          <w:sz w:val="24"/>
          <w:szCs w:val="24"/>
        </w:rPr>
        <w:t xml:space="preserve"> obliczane są według wzoru:</w:t>
      </w:r>
    </w:p>
    <w:p w:rsidR="009C1894" w:rsidRPr="00E96414" w:rsidRDefault="009C1894" w:rsidP="00E96414">
      <w:pPr>
        <w:ind w:left="1440" w:hanging="24"/>
        <w:jc w:val="both"/>
        <w:rPr>
          <w:sz w:val="24"/>
          <w:szCs w:val="24"/>
        </w:rPr>
      </w:pPr>
      <w:proofErr w:type="spellStart"/>
      <w:r w:rsidRPr="00E96414">
        <w:rPr>
          <w:b/>
          <w:sz w:val="24"/>
          <w:szCs w:val="24"/>
        </w:rPr>
        <w:t>Pc</w:t>
      </w:r>
      <w:proofErr w:type="spellEnd"/>
      <w:r w:rsidRPr="00E96414">
        <w:rPr>
          <w:sz w:val="24"/>
          <w:szCs w:val="24"/>
        </w:rPr>
        <w:t xml:space="preserve"> = 0,9 (</w:t>
      </w:r>
      <w:proofErr w:type="spellStart"/>
      <w:r w:rsidRPr="00E96414">
        <w:rPr>
          <w:sz w:val="24"/>
          <w:szCs w:val="24"/>
        </w:rPr>
        <w:t>Cmin</w:t>
      </w:r>
      <w:proofErr w:type="spellEnd"/>
      <w:r w:rsidRPr="00E96414">
        <w:rPr>
          <w:sz w:val="24"/>
          <w:szCs w:val="24"/>
        </w:rPr>
        <w:t xml:space="preserve"> / </w:t>
      </w:r>
      <w:proofErr w:type="spellStart"/>
      <w:r w:rsidRPr="00E96414">
        <w:rPr>
          <w:sz w:val="24"/>
          <w:szCs w:val="24"/>
        </w:rPr>
        <w:t>Cp</w:t>
      </w:r>
      <w:proofErr w:type="spellEnd"/>
      <w:r w:rsidRPr="00E96414">
        <w:rPr>
          <w:sz w:val="24"/>
          <w:szCs w:val="24"/>
        </w:rPr>
        <w:t>) x 100 pkt</w:t>
      </w:r>
    </w:p>
    <w:p w:rsidR="009C1894" w:rsidRPr="00E96414" w:rsidRDefault="009C1894" w:rsidP="00E96414">
      <w:pPr>
        <w:ind w:left="1440" w:hanging="24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gdzie:</w:t>
      </w:r>
      <w:r w:rsidRPr="00E96414">
        <w:rPr>
          <w:sz w:val="24"/>
          <w:szCs w:val="24"/>
        </w:rPr>
        <w:tab/>
      </w:r>
      <w:r w:rsidRPr="00E96414">
        <w:rPr>
          <w:sz w:val="24"/>
          <w:szCs w:val="24"/>
        </w:rPr>
        <w:tab/>
      </w:r>
      <w:proofErr w:type="spellStart"/>
      <w:r w:rsidRPr="00E96414">
        <w:rPr>
          <w:sz w:val="24"/>
          <w:szCs w:val="24"/>
        </w:rPr>
        <w:t>Cmin</w:t>
      </w:r>
      <w:proofErr w:type="spellEnd"/>
      <w:r w:rsidRPr="00E96414">
        <w:rPr>
          <w:sz w:val="24"/>
          <w:szCs w:val="24"/>
        </w:rPr>
        <w:tab/>
        <w:t xml:space="preserve">- cena  brutto najniższa, </w:t>
      </w:r>
    </w:p>
    <w:p w:rsidR="009C1894" w:rsidRPr="00E96414" w:rsidRDefault="009C1894" w:rsidP="00E96414">
      <w:pPr>
        <w:ind w:left="1440" w:hanging="900"/>
        <w:jc w:val="both"/>
        <w:rPr>
          <w:sz w:val="24"/>
          <w:szCs w:val="24"/>
        </w:rPr>
      </w:pPr>
      <w:r w:rsidRPr="00E96414">
        <w:rPr>
          <w:sz w:val="24"/>
          <w:szCs w:val="24"/>
        </w:rPr>
        <w:tab/>
      </w:r>
      <w:r w:rsidRPr="00E96414">
        <w:rPr>
          <w:sz w:val="24"/>
          <w:szCs w:val="24"/>
        </w:rPr>
        <w:tab/>
      </w:r>
      <w:r w:rsidRPr="00E96414">
        <w:rPr>
          <w:sz w:val="24"/>
          <w:szCs w:val="24"/>
        </w:rPr>
        <w:tab/>
      </w:r>
      <w:proofErr w:type="spellStart"/>
      <w:r w:rsidRPr="00E96414">
        <w:rPr>
          <w:sz w:val="24"/>
          <w:szCs w:val="24"/>
        </w:rPr>
        <w:t>Cp</w:t>
      </w:r>
      <w:proofErr w:type="spellEnd"/>
      <w:r w:rsidRPr="00E96414">
        <w:rPr>
          <w:sz w:val="24"/>
          <w:szCs w:val="24"/>
        </w:rPr>
        <w:tab/>
        <w:t>- cena  brutto rozpatrywana.</w:t>
      </w:r>
    </w:p>
    <w:p w:rsidR="009C1894" w:rsidRPr="00E96414" w:rsidRDefault="009C1894" w:rsidP="00E96414">
      <w:pPr>
        <w:ind w:left="1440" w:hanging="24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b)</w:t>
      </w:r>
      <w:r w:rsidRPr="00E96414">
        <w:rPr>
          <w:sz w:val="24"/>
          <w:szCs w:val="24"/>
        </w:rPr>
        <w:tab/>
      </w:r>
      <w:r w:rsidRPr="00E96414">
        <w:rPr>
          <w:b/>
          <w:sz w:val="24"/>
          <w:szCs w:val="24"/>
        </w:rPr>
        <w:t>punkty za okres udzielonej gwarancji</w:t>
      </w:r>
      <w:r w:rsidRPr="00E96414">
        <w:rPr>
          <w:sz w:val="24"/>
          <w:szCs w:val="24"/>
        </w:rPr>
        <w:t>:</w:t>
      </w:r>
    </w:p>
    <w:p w:rsidR="009C1894" w:rsidRPr="00E96414" w:rsidRDefault="009C1894" w:rsidP="00E96414">
      <w:pPr>
        <w:ind w:left="1440" w:hanging="24"/>
        <w:jc w:val="both"/>
        <w:rPr>
          <w:sz w:val="24"/>
          <w:szCs w:val="24"/>
        </w:rPr>
      </w:pPr>
      <w:r w:rsidRPr="00E96414">
        <w:rPr>
          <w:b/>
          <w:sz w:val="24"/>
          <w:szCs w:val="24"/>
        </w:rPr>
        <w:t xml:space="preserve">T </w:t>
      </w:r>
      <w:r w:rsidRPr="00E96414">
        <w:rPr>
          <w:sz w:val="24"/>
          <w:szCs w:val="24"/>
        </w:rPr>
        <w:t>= 10 pkt – gdy okres udzielonej gwarancji wynosi co najmniej 5 lat,</w:t>
      </w:r>
    </w:p>
    <w:p w:rsidR="009C1894" w:rsidRPr="00E96414" w:rsidRDefault="009C1894" w:rsidP="00E96414">
      <w:pPr>
        <w:ind w:left="1440" w:hanging="24"/>
        <w:jc w:val="both"/>
        <w:rPr>
          <w:sz w:val="24"/>
          <w:szCs w:val="24"/>
        </w:rPr>
      </w:pPr>
      <w:r w:rsidRPr="00E96414">
        <w:rPr>
          <w:b/>
          <w:sz w:val="24"/>
          <w:szCs w:val="24"/>
        </w:rPr>
        <w:t xml:space="preserve">T </w:t>
      </w:r>
      <w:r w:rsidRPr="00E96414">
        <w:rPr>
          <w:sz w:val="24"/>
          <w:szCs w:val="24"/>
        </w:rPr>
        <w:t>= 5 pkt – gdy okres udzielonej gwarancji wynosi 4 – do 5 lat,</w:t>
      </w:r>
    </w:p>
    <w:p w:rsidR="009C1894" w:rsidRPr="00E96414" w:rsidRDefault="009C1894" w:rsidP="00E96414">
      <w:pPr>
        <w:ind w:left="1441" w:hanging="23"/>
        <w:jc w:val="both"/>
        <w:rPr>
          <w:sz w:val="24"/>
          <w:szCs w:val="24"/>
        </w:rPr>
      </w:pPr>
      <w:r w:rsidRPr="00E96414">
        <w:rPr>
          <w:b/>
          <w:sz w:val="24"/>
          <w:szCs w:val="24"/>
        </w:rPr>
        <w:t xml:space="preserve">T </w:t>
      </w:r>
      <w:r w:rsidRPr="00E96414">
        <w:rPr>
          <w:sz w:val="24"/>
          <w:szCs w:val="24"/>
        </w:rPr>
        <w:t>= 0 pkt – gdy okres udzielonej gwarancji wynosi 3 – do 4 lata.</w:t>
      </w:r>
    </w:p>
    <w:p w:rsidR="009C1894" w:rsidRPr="00E96414" w:rsidRDefault="009C1894" w:rsidP="00E96414">
      <w:pPr>
        <w:ind w:left="1440" w:hanging="24"/>
        <w:jc w:val="both"/>
        <w:rPr>
          <w:sz w:val="24"/>
          <w:szCs w:val="24"/>
        </w:rPr>
      </w:pPr>
      <w:r w:rsidRPr="00E96414">
        <w:rPr>
          <w:sz w:val="24"/>
          <w:szCs w:val="24"/>
        </w:rPr>
        <w:t>Okres udzielonej gwarancji nie może być krótszy niż 3 lata.</w:t>
      </w:r>
    </w:p>
    <w:p w:rsidR="009C1894" w:rsidRPr="00E96414" w:rsidRDefault="009C1894" w:rsidP="00E96414">
      <w:pPr>
        <w:jc w:val="both"/>
        <w:rPr>
          <w:sz w:val="24"/>
          <w:szCs w:val="24"/>
        </w:rPr>
      </w:pPr>
    </w:p>
    <w:p w:rsidR="009C1894" w:rsidRPr="00576F54" w:rsidRDefault="009C1894" w:rsidP="00576F54">
      <w:pPr>
        <w:jc w:val="both"/>
        <w:rPr>
          <w:sz w:val="24"/>
          <w:szCs w:val="24"/>
        </w:rPr>
      </w:pPr>
      <w:r w:rsidRPr="00576F54">
        <w:rPr>
          <w:sz w:val="24"/>
          <w:szCs w:val="24"/>
        </w:rPr>
        <w:t>Z uwagi na to iż wpłynęła tylko 1 oferta nie zachodzi konieczność zastosowania powyższych wyliczeń.</w:t>
      </w:r>
    </w:p>
    <w:p w:rsidR="009C1894" w:rsidRPr="00576F54" w:rsidRDefault="009C1894" w:rsidP="00576F54">
      <w:pPr>
        <w:jc w:val="both"/>
        <w:rPr>
          <w:sz w:val="24"/>
          <w:szCs w:val="24"/>
        </w:rPr>
      </w:pPr>
    </w:p>
    <w:p w:rsidR="009C1894" w:rsidRPr="00576F54" w:rsidRDefault="009C1894" w:rsidP="00576F54">
      <w:pPr>
        <w:jc w:val="both"/>
        <w:rPr>
          <w:sz w:val="24"/>
          <w:szCs w:val="24"/>
        </w:rPr>
      </w:pPr>
      <w:r w:rsidRPr="00576F54">
        <w:rPr>
          <w:sz w:val="24"/>
          <w:szCs w:val="24"/>
        </w:rPr>
        <w:t>Cena oferty nie przewyższa kwoty, jaką Zamawiający zamierzał przeznaczyć na sfinansowanie zamówienia tj</w:t>
      </w:r>
      <w:r w:rsidRPr="00576F54">
        <w:rPr>
          <w:bCs/>
          <w:sz w:val="24"/>
          <w:szCs w:val="24"/>
        </w:rPr>
        <w:t>. 151.265,40</w:t>
      </w:r>
      <w:r w:rsidRPr="00576F54">
        <w:rPr>
          <w:sz w:val="24"/>
          <w:szCs w:val="24"/>
        </w:rPr>
        <w:t xml:space="preserve"> zł brutto (zgodnie z protokołem komisji przetargowej z dnia 09 marca 2015 roku).</w:t>
      </w:r>
    </w:p>
    <w:p w:rsidR="009C1894" w:rsidRPr="00E96414" w:rsidRDefault="009C1894" w:rsidP="00E96414">
      <w:pPr>
        <w:ind w:left="567"/>
        <w:jc w:val="both"/>
        <w:rPr>
          <w:i/>
          <w:sz w:val="24"/>
          <w:szCs w:val="24"/>
        </w:rPr>
      </w:pPr>
    </w:p>
    <w:p w:rsidR="009C1894" w:rsidRDefault="009C1894">
      <w:pPr>
        <w:ind w:left="567"/>
        <w:jc w:val="both"/>
        <w:rPr>
          <w:sz w:val="24"/>
          <w:szCs w:val="24"/>
        </w:rPr>
      </w:pPr>
    </w:p>
    <w:p w:rsidR="009C1894" w:rsidRDefault="009C1894">
      <w:pPr>
        <w:ind w:left="567"/>
        <w:jc w:val="both"/>
        <w:rPr>
          <w:sz w:val="24"/>
          <w:szCs w:val="24"/>
        </w:rPr>
      </w:pPr>
    </w:p>
    <w:p w:rsidR="009C1894" w:rsidRPr="00174238" w:rsidRDefault="009C1894">
      <w:pPr>
        <w:jc w:val="both"/>
        <w:rPr>
          <w:sz w:val="24"/>
          <w:szCs w:val="24"/>
        </w:rPr>
      </w:pPr>
    </w:p>
    <w:p w:rsidR="009C1894" w:rsidRPr="00174238" w:rsidRDefault="009C1894">
      <w:pPr>
        <w:jc w:val="both"/>
        <w:rPr>
          <w:sz w:val="24"/>
          <w:szCs w:val="24"/>
          <w:lang w:eastAsia="ar-SA"/>
        </w:rPr>
      </w:pPr>
      <w:r w:rsidRPr="00174238">
        <w:rPr>
          <w:sz w:val="24"/>
          <w:szCs w:val="24"/>
        </w:rPr>
        <w:t xml:space="preserve">Świnoujście, dn. </w:t>
      </w:r>
      <w:r w:rsidR="00F824EE">
        <w:rPr>
          <w:sz w:val="24"/>
          <w:szCs w:val="24"/>
        </w:rPr>
        <w:t>13</w:t>
      </w:r>
      <w:bookmarkStart w:id="0" w:name="_GoBack"/>
      <w:bookmarkEnd w:id="0"/>
      <w:r w:rsidRPr="001742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7423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74238">
        <w:rPr>
          <w:sz w:val="24"/>
          <w:szCs w:val="24"/>
        </w:rPr>
        <w:t xml:space="preserve"> r.</w:t>
      </w:r>
    </w:p>
    <w:sectPr w:rsidR="009C1894" w:rsidRPr="00174238" w:rsidSect="003318A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418" w:bottom="1418" w:left="1134" w:header="567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94" w:rsidRDefault="009C1894">
      <w:r>
        <w:separator/>
      </w:r>
    </w:p>
  </w:endnote>
  <w:endnote w:type="continuationSeparator" w:id="0">
    <w:p w:rsidR="009C1894" w:rsidRDefault="009C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94" w:rsidRDefault="009C18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894" w:rsidRDefault="009C18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94" w:rsidRDefault="009C18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2/2</w:t>
    </w:r>
  </w:p>
  <w:p w:rsidR="009C1894" w:rsidRDefault="009C189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94" w:rsidRDefault="009C1894">
    <w:pPr>
      <w:pStyle w:val="Stopka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Sprawę prowadzi: </w:t>
    </w:r>
    <w:smartTag w:uri="urn:schemas-microsoft-com:office:smarttags" w:element="PersonName">
      <w:smartTagPr>
        <w:attr w:name="ProductID" w:val="Wydział Inżyniera Miasta"/>
      </w:smartTagPr>
      <w:r>
        <w:rPr>
          <w:sz w:val="22"/>
          <w:szCs w:val="22"/>
        </w:rPr>
        <w:t>Wydział Inżyniera Miasta</w:t>
      </w:r>
    </w:smartTag>
    <w:r>
      <w:rPr>
        <w:sz w:val="22"/>
        <w:szCs w:val="22"/>
      </w:rPr>
      <w:t xml:space="preserve">, tel./fax 091 327 06 29, e-mail: </w:t>
    </w:r>
    <w:hyperlink r:id="rId1" w:history="1">
      <w:r>
        <w:rPr>
          <w:rStyle w:val="Hipercze"/>
          <w:sz w:val="22"/>
          <w:szCs w:val="22"/>
        </w:rPr>
        <w:t>wim@um.swinoujscie.pl</w:t>
      </w:r>
    </w:hyperlink>
  </w:p>
  <w:p w:rsidR="009C1894" w:rsidRDefault="009C1894">
    <w:pPr>
      <w:pStyle w:val="Stopka"/>
      <w:pBdr>
        <w:top w:val="single" w:sz="4" w:space="1" w:color="auto"/>
      </w:pBdr>
      <w:jc w:val="right"/>
      <w:rPr>
        <w:sz w:val="22"/>
        <w:szCs w:val="22"/>
      </w:rPr>
    </w:pP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94" w:rsidRDefault="009C1894">
      <w:r>
        <w:separator/>
      </w:r>
    </w:p>
  </w:footnote>
  <w:footnote w:type="continuationSeparator" w:id="0">
    <w:p w:rsidR="009C1894" w:rsidRDefault="009C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94" w:rsidRDefault="009C18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894" w:rsidRDefault="009C1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94" w:rsidRDefault="009C18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9C1894" w:rsidRDefault="009C1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1C75C87"/>
    <w:multiLevelType w:val="hybridMultilevel"/>
    <w:tmpl w:val="49AE1FA4"/>
    <w:lvl w:ilvl="0" w:tplc="BD26015A">
      <w:start w:val="2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2B33EE7"/>
    <w:multiLevelType w:val="hybridMultilevel"/>
    <w:tmpl w:val="85D83D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013CE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B2370D6"/>
    <w:multiLevelType w:val="hybridMultilevel"/>
    <w:tmpl w:val="3CB2DD2E"/>
    <w:lvl w:ilvl="0" w:tplc="B8F2B312">
      <w:start w:val="3"/>
      <w:numFmt w:val="decimal"/>
      <w:lvlText w:val="%1"/>
      <w:lvlJc w:val="left"/>
      <w:pPr>
        <w:ind w:left="1497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5">
    <w:nsid w:val="0D691CBC"/>
    <w:multiLevelType w:val="hybridMultilevel"/>
    <w:tmpl w:val="E2DCB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0607A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D614EA"/>
    <w:multiLevelType w:val="hybridMultilevel"/>
    <w:tmpl w:val="3C04DCD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3A6263"/>
    <w:multiLevelType w:val="hybridMultilevel"/>
    <w:tmpl w:val="61128EA6"/>
    <w:lvl w:ilvl="0" w:tplc="C5C0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7E0444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4A22A3"/>
    <w:multiLevelType w:val="multilevel"/>
    <w:tmpl w:val="F29A85A8"/>
    <w:lvl w:ilvl="0">
      <w:start w:val="3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09"/>
      <w:numFmt w:val="decimal"/>
      <w:lvlText w:val="%1-%2"/>
      <w:lvlJc w:val="left"/>
      <w:pPr>
        <w:tabs>
          <w:tab w:val="num" w:pos="1380"/>
        </w:tabs>
        <w:ind w:left="138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1">
    <w:nsid w:val="1BC2208F"/>
    <w:multiLevelType w:val="hybridMultilevel"/>
    <w:tmpl w:val="85D4BAC8"/>
    <w:lvl w:ilvl="0" w:tplc="1C9CFFA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1CFD5BAE"/>
    <w:multiLevelType w:val="hybridMultilevel"/>
    <w:tmpl w:val="9F201FB2"/>
    <w:lvl w:ilvl="0" w:tplc="98522D7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3C05C1"/>
    <w:multiLevelType w:val="hybridMultilevel"/>
    <w:tmpl w:val="63C6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9C4D76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128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2C8D48E5"/>
    <w:multiLevelType w:val="hybridMultilevel"/>
    <w:tmpl w:val="EAF8B536"/>
    <w:lvl w:ilvl="0" w:tplc="D982EC9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6B18DCA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FA317DB"/>
    <w:multiLevelType w:val="hybridMultilevel"/>
    <w:tmpl w:val="5010CDE8"/>
    <w:lvl w:ilvl="0" w:tplc="7382C4C4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</w:rPr>
    </w:lvl>
  </w:abstractNum>
  <w:abstractNum w:abstractNumId="18">
    <w:nsid w:val="4A89330A"/>
    <w:multiLevelType w:val="hybridMultilevel"/>
    <w:tmpl w:val="BEC4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3B6BF3"/>
    <w:multiLevelType w:val="hybridMultilevel"/>
    <w:tmpl w:val="6C1C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080121"/>
    <w:multiLevelType w:val="hybridMultilevel"/>
    <w:tmpl w:val="28EC500E"/>
    <w:lvl w:ilvl="0" w:tplc="EFB0BF36">
      <w:start w:val="1"/>
      <w:numFmt w:val="decimal"/>
      <w:lvlText w:val="%1."/>
      <w:lvlJc w:val="left"/>
      <w:pPr>
        <w:ind w:left="996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732DD9"/>
    <w:multiLevelType w:val="hybridMultilevel"/>
    <w:tmpl w:val="66E82A78"/>
    <w:lvl w:ilvl="0" w:tplc="A81494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2D170BF"/>
    <w:multiLevelType w:val="hybridMultilevel"/>
    <w:tmpl w:val="67685A2E"/>
    <w:lvl w:ilvl="0" w:tplc="98022EC4">
      <w:start w:val="3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C1780C"/>
    <w:multiLevelType w:val="hybridMultilevel"/>
    <w:tmpl w:val="C85AD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2F7026"/>
    <w:multiLevelType w:val="hybridMultilevel"/>
    <w:tmpl w:val="FCE0CD62"/>
    <w:lvl w:ilvl="0" w:tplc="01CAE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D43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2C1C2A"/>
    <w:multiLevelType w:val="hybridMultilevel"/>
    <w:tmpl w:val="30AE09B6"/>
    <w:lvl w:ilvl="0" w:tplc="0FEADD74">
      <w:start w:val="1"/>
      <w:numFmt w:val="lowerLetter"/>
      <w:lvlText w:val="%1)"/>
      <w:lvlJc w:val="left"/>
      <w:pPr>
        <w:tabs>
          <w:tab w:val="num" w:pos="1510"/>
        </w:tabs>
        <w:ind w:left="151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DBC40BC"/>
    <w:multiLevelType w:val="hybridMultilevel"/>
    <w:tmpl w:val="80909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F00BEF"/>
    <w:multiLevelType w:val="hybridMultilevel"/>
    <w:tmpl w:val="0D90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77094B"/>
    <w:multiLevelType w:val="hybridMultilevel"/>
    <w:tmpl w:val="B7A8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6C4153"/>
    <w:multiLevelType w:val="hybridMultilevel"/>
    <w:tmpl w:val="7930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014F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D026DF"/>
    <w:multiLevelType w:val="hybridMultilevel"/>
    <w:tmpl w:val="7FC2A32A"/>
    <w:lvl w:ilvl="0" w:tplc="DE7820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/>
      </w:rPr>
    </w:lvl>
    <w:lvl w:ilvl="1" w:tplc="FF061BE0">
      <w:start w:val="1"/>
      <w:numFmt w:val="decimal"/>
      <w:lvlText w:val="%2."/>
      <w:lvlJc w:val="left"/>
      <w:pPr>
        <w:tabs>
          <w:tab w:val="num" w:pos="1890"/>
        </w:tabs>
        <w:ind w:left="1890" w:hanging="81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DA5FEA"/>
    <w:multiLevelType w:val="singleLevel"/>
    <w:tmpl w:val="C4662E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31"/>
  </w:num>
  <w:num w:numId="5">
    <w:abstractNumId w:val="12"/>
  </w:num>
  <w:num w:numId="6">
    <w:abstractNumId w:val="8"/>
  </w:num>
  <w:num w:numId="7">
    <w:abstractNumId w:val="24"/>
  </w:num>
  <w:num w:numId="8">
    <w:abstractNumId w:val="17"/>
  </w:num>
  <w:num w:numId="9">
    <w:abstractNumId w:val="25"/>
  </w:num>
  <w:num w:numId="10">
    <w:abstractNumId w:val="27"/>
  </w:num>
  <w:num w:numId="11">
    <w:abstractNumId w:val="5"/>
  </w:num>
  <w:num w:numId="12">
    <w:abstractNumId w:val="19"/>
  </w:num>
  <w:num w:numId="13">
    <w:abstractNumId w:val="16"/>
  </w:num>
  <w:num w:numId="14">
    <w:abstractNumId w:val="0"/>
  </w:num>
  <w:num w:numId="15">
    <w:abstractNumId w:val="21"/>
  </w:num>
  <w:num w:numId="16">
    <w:abstractNumId w:val="22"/>
  </w:num>
  <w:num w:numId="17">
    <w:abstractNumId w:val="7"/>
  </w:num>
  <w:num w:numId="18">
    <w:abstractNumId w:val="1"/>
  </w:num>
  <w:num w:numId="19">
    <w:abstractNumId w:val="32"/>
  </w:num>
  <w:num w:numId="20">
    <w:abstractNumId w:val="30"/>
  </w:num>
  <w:num w:numId="21">
    <w:abstractNumId w:val="29"/>
  </w:num>
  <w:num w:numId="22">
    <w:abstractNumId w:val="2"/>
  </w:num>
  <w:num w:numId="23">
    <w:abstractNumId w:val="15"/>
  </w:num>
  <w:num w:numId="24">
    <w:abstractNumId w:val="11"/>
  </w:num>
  <w:num w:numId="25">
    <w:abstractNumId w:val="28"/>
  </w:num>
  <w:num w:numId="26">
    <w:abstractNumId w:val="20"/>
  </w:num>
  <w:num w:numId="27">
    <w:abstractNumId w:val="6"/>
  </w:num>
  <w:num w:numId="28">
    <w:abstractNumId w:val="4"/>
  </w:num>
  <w:num w:numId="29">
    <w:abstractNumId w:val="3"/>
  </w:num>
  <w:num w:numId="30">
    <w:abstractNumId w:val="14"/>
  </w:num>
  <w:num w:numId="31">
    <w:abstractNumId w:val="18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E45"/>
    <w:rsid w:val="00013210"/>
    <w:rsid w:val="00043251"/>
    <w:rsid w:val="000C2309"/>
    <w:rsid w:val="000C57A1"/>
    <w:rsid w:val="000F7CD9"/>
    <w:rsid w:val="00164C8F"/>
    <w:rsid w:val="00174238"/>
    <w:rsid w:val="001E0A6B"/>
    <w:rsid w:val="001E26DD"/>
    <w:rsid w:val="002A762B"/>
    <w:rsid w:val="002E67EF"/>
    <w:rsid w:val="00306728"/>
    <w:rsid w:val="003318AB"/>
    <w:rsid w:val="00340356"/>
    <w:rsid w:val="00394964"/>
    <w:rsid w:val="0045459C"/>
    <w:rsid w:val="005067F5"/>
    <w:rsid w:val="00512C9C"/>
    <w:rsid w:val="005325B7"/>
    <w:rsid w:val="00534109"/>
    <w:rsid w:val="00544847"/>
    <w:rsid w:val="00551662"/>
    <w:rsid w:val="00576F54"/>
    <w:rsid w:val="005C171F"/>
    <w:rsid w:val="006374A5"/>
    <w:rsid w:val="0072664B"/>
    <w:rsid w:val="00783918"/>
    <w:rsid w:val="007920E6"/>
    <w:rsid w:val="007A6785"/>
    <w:rsid w:val="00804871"/>
    <w:rsid w:val="00804FE8"/>
    <w:rsid w:val="00861644"/>
    <w:rsid w:val="00892110"/>
    <w:rsid w:val="008D0C3C"/>
    <w:rsid w:val="008D7287"/>
    <w:rsid w:val="008E2C39"/>
    <w:rsid w:val="009C1894"/>
    <w:rsid w:val="009F5266"/>
    <w:rsid w:val="00A37B6C"/>
    <w:rsid w:val="00A65C58"/>
    <w:rsid w:val="00AC55D5"/>
    <w:rsid w:val="00C13148"/>
    <w:rsid w:val="00C20818"/>
    <w:rsid w:val="00C72E45"/>
    <w:rsid w:val="00C833BE"/>
    <w:rsid w:val="00CB1071"/>
    <w:rsid w:val="00D26D04"/>
    <w:rsid w:val="00D8494F"/>
    <w:rsid w:val="00D94641"/>
    <w:rsid w:val="00DA6CF2"/>
    <w:rsid w:val="00E92D8B"/>
    <w:rsid w:val="00E96414"/>
    <w:rsid w:val="00F31839"/>
    <w:rsid w:val="00F31B7D"/>
    <w:rsid w:val="00F73F96"/>
    <w:rsid w:val="00F824EE"/>
    <w:rsid w:val="00F82D39"/>
    <w:rsid w:val="00F9195C"/>
    <w:rsid w:val="00F979D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F394E0E-A8A4-43EC-9F1B-FD34ABA8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7F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67F5"/>
    <w:pPr>
      <w:keepNext/>
      <w:outlineLvl w:val="0"/>
    </w:pPr>
    <w:rPr>
      <w:i/>
      <w:iCs/>
      <w:sz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067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67F5"/>
    <w:pPr>
      <w:keepNext/>
      <w:ind w:firstLine="567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7F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7F5"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7F5"/>
    <w:pPr>
      <w:keepNext/>
      <w:tabs>
        <w:tab w:val="left" w:pos="567"/>
      </w:tabs>
      <w:ind w:left="567"/>
      <w:jc w:val="both"/>
      <w:outlineLvl w:val="5"/>
    </w:pPr>
    <w:rPr>
      <w:b/>
      <w:i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67F5"/>
    <w:pPr>
      <w:keepNext/>
      <w:jc w:val="both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7F5"/>
    <w:pPr>
      <w:keepNext/>
      <w:ind w:left="567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067F5"/>
    <w:rPr>
      <w:rFonts w:cs="Times New Roman"/>
      <w:color w:val="0000FF"/>
      <w:u w:val="single"/>
    </w:rPr>
  </w:style>
  <w:style w:type="paragraph" w:customStyle="1" w:styleId="Tekstdymka1">
    <w:name w:val="Tekst dymka1"/>
    <w:basedOn w:val="Normalny"/>
    <w:uiPriority w:val="99"/>
    <w:semiHidden/>
    <w:rsid w:val="005067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5067F5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506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06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5067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5067F5"/>
    <w:pPr>
      <w:jc w:val="both"/>
    </w:pPr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067F5"/>
    <w:pPr>
      <w:ind w:left="709" w:firstLine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uiPriority w:val="99"/>
    <w:semiHidden/>
    <w:rsid w:val="005067F5"/>
    <w:rPr>
      <w:rFonts w:ascii="Cambria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5067F5"/>
    <w:pPr>
      <w:ind w:left="708"/>
    </w:pPr>
  </w:style>
  <w:style w:type="paragraph" w:styleId="Tytu">
    <w:name w:val="Title"/>
    <w:basedOn w:val="Normalny"/>
    <w:link w:val="TytuZnak1"/>
    <w:uiPriority w:val="99"/>
    <w:qFormat/>
    <w:rsid w:val="005067F5"/>
    <w:pPr>
      <w:jc w:val="center"/>
    </w:pPr>
    <w:rPr>
      <w:b/>
      <w:color w:val="999999"/>
      <w:spacing w:val="44"/>
      <w:sz w:val="38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uiPriority w:val="99"/>
    <w:rsid w:val="005067F5"/>
    <w:rPr>
      <w:rFonts w:cs="Times New Roman"/>
      <w:b/>
      <w:color w:val="999999"/>
      <w:spacing w:val="44"/>
      <w:sz w:val="38"/>
    </w:rPr>
  </w:style>
  <w:style w:type="character" w:styleId="UyteHipercze">
    <w:name w:val="FollowedHyperlink"/>
    <w:basedOn w:val="Domylnaczcionkaakapitu"/>
    <w:uiPriority w:val="99"/>
    <w:semiHidden/>
    <w:rsid w:val="005067F5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067F5"/>
    <w:pPr>
      <w:ind w:firstLine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067F5"/>
    <w:pPr>
      <w:spacing w:after="100" w:afterAutospacing="1"/>
      <w:ind w:left="567"/>
      <w:jc w:val="both"/>
    </w:pPr>
    <w:rPr>
      <w:b/>
      <w:i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5067F5"/>
    <w:pPr>
      <w:spacing w:after="100" w:afterAutospacing="1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94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im@um.swinoujsc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Robert Wielomek</cp:lastModifiedBy>
  <cp:revision>4</cp:revision>
  <cp:lastPrinted>2015-03-26T07:43:00Z</cp:lastPrinted>
  <dcterms:created xsi:type="dcterms:W3CDTF">2015-04-09T11:00:00Z</dcterms:created>
  <dcterms:modified xsi:type="dcterms:W3CDTF">2015-04-22T12:59:00Z</dcterms:modified>
</cp:coreProperties>
</file>