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D7" w:rsidRDefault="005C10D7" w:rsidP="000D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Załącznik nr 1 do zapytania cenowego</w:t>
      </w:r>
    </w:p>
    <w:p w:rsidR="005C10D7" w:rsidRPr="00680212" w:rsidRDefault="000D4DE5" w:rsidP="0083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4D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szczegółowy </w:t>
      </w:r>
      <w:r w:rsidR="005C10D7" w:rsidRPr="006802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</w:t>
      </w:r>
      <w:r w:rsidR="008338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5C10D7" w:rsidRPr="00680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Samochód osobowy marki Dacia </w:t>
      </w:r>
      <w:proofErr w:type="spellStart"/>
      <w:r w:rsidR="005C10D7" w:rsidRPr="00680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Duster</w:t>
      </w:r>
      <w:proofErr w:type="spellEnd"/>
      <w:r w:rsidR="00577F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fabrycznie nowy, </w:t>
      </w:r>
      <w:bookmarkStart w:id="0" w:name="_GoBack"/>
      <w:bookmarkEnd w:id="0"/>
      <w:r w:rsidR="00577F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typ nadwozia </w:t>
      </w:r>
      <w:r w:rsidR="005C10D7" w:rsidRPr="00680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SUV, rocznik 2014</w:t>
      </w:r>
      <w:r w:rsidR="00B97247" w:rsidRPr="00680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80212" w:rsidRPr="00680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B97247" w:rsidRPr="00680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młodszy</w:t>
      </w:r>
      <w:r w:rsidR="00680212" w:rsidRPr="00680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5C10D7" w:rsidRPr="00680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wyposażenie nie gorsze jak:</w:t>
      </w:r>
    </w:p>
    <w:p w:rsidR="000D4DE5" w:rsidRPr="000D4DE5" w:rsidRDefault="000D4DE5" w:rsidP="000D4D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0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WNĘTRZE </w:t>
      </w:r>
    </w:p>
    <w:p w:rsidR="000D4DE5" w:rsidRPr="000D4DE5" w:rsidRDefault="000D4DE5" w:rsidP="000D4D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tylna kanapa składana (oparcie niedzielone)</w:t>
      </w:r>
    </w:p>
    <w:p w:rsidR="004B13D6" w:rsidRDefault="004B13D6" w:rsidP="000D4D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szyby przednie otwierane elektrycznie</w:t>
      </w:r>
    </w:p>
    <w:p w:rsidR="000D4DE5" w:rsidRPr="000D4DE5" w:rsidRDefault="000D4DE5" w:rsidP="000D4D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szyby tylne otwierane ręcznie</w:t>
      </w:r>
    </w:p>
    <w:p w:rsidR="000D4DE5" w:rsidRPr="000D4DE5" w:rsidRDefault="000D4DE5" w:rsidP="000D4D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szyba tylna ogrzewana</w:t>
      </w:r>
    </w:p>
    <w:p w:rsidR="005C10D7" w:rsidRPr="005C10D7" w:rsidRDefault="000D4DE5" w:rsidP="000D4DE5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tapicerka materiałowa</w:t>
      </w:r>
      <w:r w:rsidR="004B13D6">
        <w:rPr>
          <w:rFonts w:ascii="Times New Roman" w:eastAsia="Times New Roman" w:hAnsi="Times New Roman" w:cs="Times New Roman"/>
          <w:sz w:val="24"/>
          <w:szCs w:val="24"/>
          <w:lang w:eastAsia="pl-PL"/>
        </w:rPr>
        <w:t>, tonacja wnętrza czarna lub ciemna szara</w:t>
      </w:r>
      <w:r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4DE5" w:rsidRPr="000D4DE5" w:rsidRDefault="000D4DE5" w:rsidP="006802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0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WIDOCZNOŚĆ I OŚWIETLENIE </w:t>
      </w:r>
    </w:p>
    <w:p w:rsidR="000D4DE5" w:rsidRPr="000D4DE5" w:rsidRDefault="000D4DE5" w:rsidP="000D4D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lusterka zewnętrzne regulowane ręcznie</w:t>
      </w:r>
    </w:p>
    <w:p w:rsidR="000D4DE5" w:rsidRPr="000D4DE5" w:rsidRDefault="000D4DE5" w:rsidP="000D4D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światła do jazdy dziennej</w:t>
      </w:r>
    </w:p>
    <w:p w:rsidR="000D4DE5" w:rsidRPr="000D4DE5" w:rsidRDefault="000D4DE5" w:rsidP="000D4D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0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PROWADZENIE POJAZDU </w:t>
      </w:r>
    </w:p>
    <w:p w:rsidR="000D4DE5" w:rsidRPr="000D4DE5" w:rsidRDefault="000D4DE5" w:rsidP="000D4D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kierownicy</w:t>
      </w:r>
    </w:p>
    <w:p w:rsidR="000D4DE5" w:rsidRPr="000D4DE5" w:rsidRDefault="000D4DE5" w:rsidP="000D4D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tryb ECO</w:t>
      </w:r>
    </w:p>
    <w:p w:rsidR="000D4DE5" w:rsidRPr="000D4DE5" w:rsidRDefault="000D4DE5" w:rsidP="000D4D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0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OGRZEWANIE I WENTYLACJA </w:t>
      </w:r>
    </w:p>
    <w:p w:rsidR="000D4DE5" w:rsidRPr="000D4DE5" w:rsidRDefault="000D4DE5" w:rsidP="000D4D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zamknięty obieg powietrza</w:t>
      </w:r>
    </w:p>
    <w:p w:rsidR="000D4DE5" w:rsidRPr="000D4DE5" w:rsidRDefault="000D4DE5" w:rsidP="000D4D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0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BEZPIECZEŃSTWO </w:t>
      </w:r>
    </w:p>
    <w:p w:rsidR="00833836" w:rsidRDefault="00833836" w:rsidP="000D4D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centralny zamek drzwi zdalnie sterowany falami radiowymi</w:t>
      </w:r>
    </w:p>
    <w:p w:rsidR="000D4DE5" w:rsidRPr="000D4DE5" w:rsidRDefault="000D4DE5" w:rsidP="000D4D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boczne poduszki powietrzne z przodu</w:t>
      </w:r>
    </w:p>
    <w:p w:rsidR="000D4DE5" w:rsidRPr="000D4DE5" w:rsidRDefault="000D4DE5" w:rsidP="000D4D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 wspomagania nagłego hamowania (AFU)</w:t>
      </w:r>
    </w:p>
    <w:p w:rsidR="000D4DE5" w:rsidRPr="000D4DE5" w:rsidRDefault="000D4DE5" w:rsidP="000D4D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przednie pasy bezpieczeństwa bez regulacji wysokości</w:t>
      </w:r>
    </w:p>
    <w:p w:rsidR="000D4DE5" w:rsidRPr="000D4DE5" w:rsidRDefault="000D4DE5" w:rsidP="000D4D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tylne pasy bezpieczeństwa 3-punktowe</w:t>
      </w:r>
    </w:p>
    <w:p w:rsidR="000D4DE5" w:rsidRPr="000D4DE5" w:rsidRDefault="000D4DE5" w:rsidP="000D4D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sygnalizacja dźwiękowa i wizualna niezapięcia pasów bezpieczeństwa kierowcy i pasażera z przodu</w:t>
      </w:r>
    </w:p>
    <w:p w:rsidR="000D4DE5" w:rsidRPr="000D4DE5" w:rsidRDefault="000D4DE5" w:rsidP="000D4D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ESC z ASR</w:t>
      </w:r>
    </w:p>
    <w:p w:rsidR="000D4DE5" w:rsidRPr="000D4DE5" w:rsidRDefault="000D4DE5" w:rsidP="000D4D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3 zagłówki tylne regulowane na wysokość</w:t>
      </w:r>
    </w:p>
    <w:p w:rsidR="000D4DE5" w:rsidRPr="000D4DE5" w:rsidRDefault="000D4DE5" w:rsidP="000D4D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poduszka powietrzna kierowcy</w:t>
      </w:r>
    </w:p>
    <w:p w:rsidR="000D4DE5" w:rsidRPr="000D4DE5" w:rsidRDefault="000D4DE5" w:rsidP="000D4D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poduszka powietrzna pasażera z przodu</w:t>
      </w:r>
    </w:p>
    <w:p w:rsidR="000D4DE5" w:rsidRPr="000D4DE5" w:rsidRDefault="000D4DE5" w:rsidP="000D4D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ABS + system nagłego hamowania</w:t>
      </w:r>
    </w:p>
    <w:p w:rsidR="000D4DE5" w:rsidRPr="000D4DE5" w:rsidRDefault="000D4DE5" w:rsidP="000D4D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kontroli ciśnienia w oponach</w:t>
      </w:r>
    </w:p>
    <w:p w:rsidR="000D4DE5" w:rsidRPr="000D4DE5" w:rsidRDefault="000D4DE5" w:rsidP="000D4D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0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WYGLĄD </w:t>
      </w:r>
    </w:p>
    <w:p w:rsidR="00833836" w:rsidRDefault="00833836" w:rsidP="000D4D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lakier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biel</w:t>
      </w:r>
    </w:p>
    <w:p w:rsidR="000D4DE5" w:rsidRPr="000D4DE5" w:rsidRDefault="000D4DE5" w:rsidP="000D4D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koło zapasowe</w:t>
      </w:r>
    </w:p>
    <w:p w:rsidR="000D4DE5" w:rsidRPr="000D4DE5" w:rsidRDefault="000D4DE5" w:rsidP="000D4D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korek paliwa zamykany kluczykiem</w:t>
      </w:r>
    </w:p>
    <w:p w:rsidR="000D4DE5" w:rsidRPr="000D4DE5" w:rsidRDefault="000D4DE5" w:rsidP="000D4D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stalowe obręcze kół 16'' z kołpakami centralnymi</w:t>
      </w:r>
    </w:p>
    <w:p w:rsidR="000D4DE5" w:rsidRPr="000D4DE5" w:rsidRDefault="000D4DE5" w:rsidP="000D4D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obudowy lusterek bocznych w kolorze czarnym</w:t>
      </w:r>
    </w:p>
    <w:p w:rsidR="000D4DE5" w:rsidRPr="000D4DE5" w:rsidRDefault="000D4DE5" w:rsidP="000D4D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0D4DE5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lastRenderedPageBreak/>
        <w:t>CHARAKTERYSTYKA TECHNICZNA</w:t>
      </w:r>
    </w:p>
    <w:p w:rsidR="00B97247" w:rsidRPr="00680212" w:rsidRDefault="00B97247" w:rsidP="00680212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lang w:eastAsia="pl-PL"/>
        </w:rPr>
      </w:pPr>
      <w:r w:rsidRPr="00680212">
        <w:rPr>
          <w:rFonts w:ascii="Times New Roman" w:hAnsi="Times New Roman" w:cs="Times New Roman"/>
          <w:lang w:eastAsia="pl-PL"/>
        </w:rPr>
        <w:t xml:space="preserve">Rodzaj silnika </w:t>
      </w:r>
      <w:r w:rsidRPr="00680212">
        <w:rPr>
          <w:rFonts w:ascii="Times New Roman" w:hAnsi="Times New Roman" w:cs="Times New Roman"/>
          <w:lang w:eastAsia="pl-PL"/>
        </w:rPr>
        <w:tab/>
      </w:r>
      <w:r w:rsidRPr="00680212">
        <w:rPr>
          <w:rFonts w:ascii="Times New Roman" w:hAnsi="Times New Roman" w:cs="Times New Roman"/>
          <w:lang w:eastAsia="pl-PL"/>
        </w:rPr>
        <w:tab/>
      </w:r>
      <w:r w:rsidR="00833836">
        <w:rPr>
          <w:rFonts w:ascii="Times New Roman" w:hAnsi="Times New Roman" w:cs="Times New Roman"/>
          <w:lang w:eastAsia="pl-PL"/>
        </w:rPr>
        <w:tab/>
      </w:r>
      <w:r w:rsidRPr="00680212">
        <w:rPr>
          <w:rFonts w:ascii="Times New Roman" w:hAnsi="Times New Roman" w:cs="Times New Roman"/>
          <w:lang w:eastAsia="pl-PL"/>
        </w:rPr>
        <w:t>-</w:t>
      </w:r>
      <w:r w:rsidRPr="00680212">
        <w:rPr>
          <w:rFonts w:ascii="Times New Roman" w:hAnsi="Times New Roman" w:cs="Times New Roman"/>
          <w:lang w:eastAsia="pl-PL"/>
        </w:rPr>
        <w:tab/>
        <w:t xml:space="preserve">1,6 16V 105 4x2 </w:t>
      </w:r>
    </w:p>
    <w:p w:rsidR="000D4DE5" w:rsidRPr="00680212" w:rsidRDefault="000D4DE5" w:rsidP="00680212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lang w:eastAsia="pl-PL"/>
        </w:rPr>
      </w:pPr>
      <w:r w:rsidRPr="00680212">
        <w:rPr>
          <w:rFonts w:ascii="Times New Roman" w:hAnsi="Times New Roman" w:cs="Times New Roman"/>
          <w:lang w:eastAsia="pl-PL"/>
        </w:rPr>
        <w:t xml:space="preserve">Moc maksymalna w kW </w:t>
      </w:r>
      <w:r w:rsidR="00B97247" w:rsidRPr="00680212">
        <w:rPr>
          <w:rFonts w:ascii="Times New Roman" w:hAnsi="Times New Roman" w:cs="Times New Roman"/>
          <w:lang w:eastAsia="pl-PL"/>
        </w:rPr>
        <w:tab/>
        <w:t>-</w:t>
      </w:r>
      <w:r w:rsidR="00B97247" w:rsidRPr="00680212">
        <w:rPr>
          <w:rFonts w:ascii="Times New Roman" w:hAnsi="Times New Roman" w:cs="Times New Roman"/>
          <w:lang w:eastAsia="pl-PL"/>
        </w:rPr>
        <w:tab/>
      </w:r>
      <w:r w:rsidR="005C10D7" w:rsidRPr="00680212">
        <w:rPr>
          <w:rFonts w:ascii="Times New Roman" w:hAnsi="Times New Roman" w:cs="Times New Roman"/>
          <w:lang w:eastAsia="pl-PL"/>
        </w:rPr>
        <w:t>77</w:t>
      </w:r>
    </w:p>
    <w:p w:rsidR="000D4DE5" w:rsidRPr="00680212" w:rsidRDefault="005C10D7" w:rsidP="00680212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lang w:eastAsia="pl-PL"/>
        </w:rPr>
      </w:pPr>
      <w:r w:rsidRPr="00680212">
        <w:rPr>
          <w:rFonts w:ascii="Times New Roman" w:hAnsi="Times New Roman" w:cs="Times New Roman"/>
          <w:lang w:eastAsia="pl-PL"/>
        </w:rPr>
        <w:t xml:space="preserve">Skrzynia biegów </w:t>
      </w:r>
      <w:r w:rsidR="000D4DE5" w:rsidRPr="00680212">
        <w:rPr>
          <w:rFonts w:ascii="Times New Roman" w:hAnsi="Times New Roman" w:cs="Times New Roman"/>
          <w:lang w:eastAsia="pl-PL"/>
        </w:rPr>
        <w:t>manualna</w:t>
      </w:r>
      <w:r w:rsidR="00B97247" w:rsidRPr="00680212">
        <w:rPr>
          <w:rFonts w:ascii="Times New Roman" w:hAnsi="Times New Roman" w:cs="Times New Roman"/>
          <w:lang w:eastAsia="pl-PL"/>
        </w:rPr>
        <w:tab/>
        <w:t>-</w:t>
      </w:r>
      <w:r w:rsidR="00B97247" w:rsidRPr="00680212">
        <w:rPr>
          <w:rFonts w:ascii="Times New Roman" w:hAnsi="Times New Roman" w:cs="Times New Roman"/>
          <w:lang w:eastAsia="pl-PL"/>
        </w:rPr>
        <w:tab/>
      </w:r>
      <w:r w:rsidR="000D4DE5" w:rsidRPr="00680212">
        <w:rPr>
          <w:rFonts w:ascii="Times New Roman" w:hAnsi="Times New Roman" w:cs="Times New Roman"/>
          <w:lang w:eastAsia="pl-PL"/>
        </w:rPr>
        <w:t>5 biegów</w:t>
      </w:r>
    </w:p>
    <w:p w:rsidR="000D4DE5" w:rsidRPr="00680212" w:rsidRDefault="005C10D7" w:rsidP="00680212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lang w:eastAsia="pl-PL"/>
        </w:rPr>
      </w:pPr>
      <w:r w:rsidRPr="00680212">
        <w:rPr>
          <w:rFonts w:ascii="Times New Roman" w:hAnsi="Times New Roman" w:cs="Times New Roman"/>
          <w:lang w:eastAsia="pl-PL"/>
        </w:rPr>
        <w:t>Koła</w:t>
      </w:r>
      <w:r w:rsidR="00B97247" w:rsidRPr="00680212">
        <w:rPr>
          <w:rFonts w:ascii="Times New Roman" w:hAnsi="Times New Roman" w:cs="Times New Roman"/>
          <w:lang w:eastAsia="pl-PL"/>
        </w:rPr>
        <w:tab/>
      </w:r>
      <w:r w:rsidR="00B97247" w:rsidRPr="00680212">
        <w:rPr>
          <w:rFonts w:ascii="Times New Roman" w:hAnsi="Times New Roman" w:cs="Times New Roman"/>
          <w:lang w:eastAsia="pl-PL"/>
        </w:rPr>
        <w:tab/>
      </w:r>
      <w:r w:rsidR="00B97247" w:rsidRPr="00680212">
        <w:rPr>
          <w:rFonts w:ascii="Times New Roman" w:hAnsi="Times New Roman" w:cs="Times New Roman"/>
          <w:lang w:eastAsia="pl-PL"/>
        </w:rPr>
        <w:tab/>
      </w:r>
      <w:r w:rsidR="00B97247" w:rsidRPr="00680212">
        <w:rPr>
          <w:rFonts w:ascii="Times New Roman" w:hAnsi="Times New Roman" w:cs="Times New Roman"/>
          <w:lang w:eastAsia="pl-PL"/>
        </w:rPr>
        <w:tab/>
      </w:r>
      <w:r w:rsidRPr="00680212">
        <w:rPr>
          <w:rFonts w:ascii="Times New Roman" w:hAnsi="Times New Roman" w:cs="Times New Roman"/>
          <w:lang w:eastAsia="pl-PL"/>
        </w:rPr>
        <w:t xml:space="preserve">- </w:t>
      </w:r>
      <w:r w:rsidR="00B97247" w:rsidRPr="00680212">
        <w:rPr>
          <w:rFonts w:ascii="Times New Roman" w:hAnsi="Times New Roman" w:cs="Times New Roman"/>
          <w:lang w:eastAsia="pl-PL"/>
        </w:rPr>
        <w:tab/>
      </w:r>
      <w:r w:rsidR="000D4DE5" w:rsidRPr="00680212">
        <w:rPr>
          <w:rFonts w:ascii="Times New Roman" w:hAnsi="Times New Roman" w:cs="Times New Roman"/>
          <w:lang w:eastAsia="pl-PL"/>
        </w:rPr>
        <w:t>stalowe obręcze kół 16"</w:t>
      </w:r>
    </w:p>
    <w:p w:rsidR="000D4DE5" w:rsidRPr="00680212" w:rsidRDefault="00680212" w:rsidP="00680212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lang w:eastAsia="pl-PL"/>
        </w:rPr>
      </w:pPr>
      <w:r w:rsidRPr="00680212">
        <w:rPr>
          <w:rFonts w:ascii="Times New Roman" w:hAnsi="Times New Roman" w:cs="Times New Roman"/>
          <w:bCs/>
          <w:lang w:eastAsia="pl-PL"/>
        </w:rPr>
        <w:t xml:space="preserve">Osiągi </w:t>
      </w:r>
      <w:r w:rsidR="00B97247" w:rsidRPr="00680212">
        <w:rPr>
          <w:rFonts w:ascii="Times New Roman" w:hAnsi="Times New Roman" w:cs="Times New Roman"/>
          <w:lang w:eastAsia="pl-PL"/>
        </w:rPr>
        <w:t xml:space="preserve">-100 km/h (s) </w:t>
      </w:r>
      <w:r w:rsidR="00B97247" w:rsidRPr="00680212">
        <w:rPr>
          <w:rFonts w:ascii="Times New Roman" w:hAnsi="Times New Roman" w:cs="Times New Roman"/>
          <w:lang w:eastAsia="pl-PL"/>
        </w:rPr>
        <w:tab/>
      </w:r>
      <w:r w:rsidR="00B97247" w:rsidRPr="00680212">
        <w:rPr>
          <w:rFonts w:ascii="Times New Roman" w:hAnsi="Times New Roman" w:cs="Times New Roman"/>
          <w:lang w:eastAsia="pl-PL"/>
        </w:rPr>
        <w:tab/>
        <w:t xml:space="preserve">- </w:t>
      </w:r>
      <w:r w:rsidR="00B97247" w:rsidRPr="00680212">
        <w:rPr>
          <w:rFonts w:ascii="Times New Roman" w:hAnsi="Times New Roman" w:cs="Times New Roman"/>
          <w:lang w:eastAsia="pl-PL"/>
        </w:rPr>
        <w:tab/>
      </w:r>
      <w:r w:rsidR="000D4DE5" w:rsidRPr="00680212">
        <w:rPr>
          <w:rFonts w:ascii="Times New Roman" w:hAnsi="Times New Roman" w:cs="Times New Roman"/>
          <w:lang w:eastAsia="pl-PL"/>
        </w:rPr>
        <w:t>12,40</w:t>
      </w:r>
    </w:p>
    <w:p w:rsidR="000D4DE5" w:rsidRPr="00680212" w:rsidRDefault="00B97247" w:rsidP="00680212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lang w:eastAsia="pl-PL"/>
        </w:rPr>
      </w:pPr>
      <w:r w:rsidRPr="00680212">
        <w:rPr>
          <w:rFonts w:ascii="Times New Roman" w:hAnsi="Times New Roman" w:cs="Times New Roman"/>
          <w:lang w:eastAsia="pl-PL"/>
        </w:rPr>
        <w:t>Prędkość maksymalna (km/h)</w:t>
      </w:r>
      <w:r w:rsidR="00833836">
        <w:rPr>
          <w:rFonts w:ascii="Times New Roman" w:hAnsi="Times New Roman" w:cs="Times New Roman"/>
          <w:lang w:eastAsia="pl-PL"/>
        </w:rPr>
        <w:tab/>
      </w:r>
      <w:r w:rsidRPr="00680212">
        <w:rPr>
          <w:rFonts w:ascii="Times New Roman" w:hAnsi="Times New Roman" w:cs="Times New Roman"/>
          <w:lang w:eastAsia="pl-PL"/>
        </w:rPr>
        <w:t>-</w:t>
      </w:r>
      <w:r w:rsidRPr="00680212">
        <w:rPr>
          <w:rFonts w:ascii="Times New Roman" w:hAnsi="Times New Roman" w:cs="Times New Roman"/>
          <w:lang w:eastAsia="pl-PL"/>
        </w:rPr>
        <w:tab/>
      </w:r>
      <w:r w:rsidR="000D4DE5" w:rsidRPr="00680212">
        <w:rPr>
          <w:rFonts w:ascii="Times New Roman" w:hAnsi="Times New Roman" w:cs="Times New Roman"/>
          <w:lang w:eastAsia="pl-PL"/>
        </w:rPr>
        <w:t>165</w:t>
      </w:r>
    </w:p>
    <w:p w:rsidR="000D4DE5" w:rsidRPr="00680212" w:rsidRDefault="00680212" w:rsidP="00680212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lang w:eastAsia="pl-PL"/>
        </w:rPr>
      </w:pPr>
      <w:r w:rsidRPr="00680212">
        <w:rPr>
          <w:rFonts w:ascii="Times New Roman" w:hAnsi="Times New Roman" w:cs="Times New Roman"/>
          <w:bCs/>
          <w:lang w:eastAsia="pl-PL"/>
        </w:rPr>
        <w:t xml:space="preserve">Układ napędowy </w:t>
      </w:r>
      <w:r w:rsidRPr="00680212">
        <w:rPr>
          <w:rFonts w:ascii="Times New Roman" w:hAnsi="Times New Roman" w:cs="Times New Roman"/>
          <w:bCs/>
          <w:lang w:eastAsia="pl-PL"/>
        </w:rPr>
        <w:tab/>
      </w:r>
      <w:r w:rsidRPr="00680212">
        <w:rPr>
          <w:rFonts w:ascii="Times New Roman" w:hAnsi="Times New Roman" w:cs="Times New Roman"/>
          <w:bCs/>
          <w:lang w:eastAsia="pl-PL"/>
        </w:rPr>
        <w:tab/>
        <w:t>-</w:t>
      </w:r>
      <w:r w:rsidRPr="00680212">
        <w:rPr>
          <w:rFonts w:ascii="Times New Roman" w:hAnsi="Times New Roman" w:cs="Times New Roman"/>
          <w:bCs/>
          <w:lang w:eastAsia="pl-PL"/>
        </w:rPr>
        <w:tab/>
      </w:r>
      <w:r w:rsidR="005C10D7" w:rsidRPr="00680212">
        <w:rPr>
          <w:rFonts w:ascii="Times New Roman" w:hAnsi="Times New Roman" w:cs="Times New Roman"/>
          <w:lang w:eastAsia="pl-PL"/>
        </w:rPr>
        <w:t>Napęd</w:t>
      </w:r>
      <w:r w:rsidR="005C10D7" w:rsidRPr="00680212">
        <w:rPr>
          <w:rFonts w:ascii="Times New Roman" w:hAnsi="Times New Roman" w:cs="Times New Roman"/>
          <w:lang w:eastAsia="pl-PL"/>
        </w:rPr>
        <w:t xml:space="preserve"> </w:t>
      </w:r>
      <w:r w:rsidR="000D4DE5" w:rsidRPr="00680212">
        <w:rPr>
          <w:rFonts w:ascii="Times New Roman" w:hAnsi="Times New Roman" w:cs="Times New Roman"/>
          <w:lang w:eastAsia="pl-PL"/>
        </w:rPr>
        <w:t>przedni</w:t>
      </w:r>
    </w:p>
    <w:p w:rsidR="000D4DE5" w:rsidRPr="00680212" w:rsidRDefault="005C10D7" w:rsidP="00680212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lang w:eastAsia="pl-PL"/>
        </w:rPr>
      </w:pPr>
      <w:r w:rsidRPr="00680212">
        <w:rPr>
          <w:rFonts w:ascii="Times New Roman" w:hAnsi="Times New Roman" w:cs="Times New Roman"/>
          <w:lang w:eastAsia="pl-PL"/>
        </w:rPr>
        <w:t xml:space="preserve">Liczba drzwi </w:t>
      </w:r>
      <w:r w:rsidR="00B97247" w:rsidRPr="00680212">
        <w:rPr>
          <w:rFonts w:ascii="Times New Roman" w:hAnsi="Times New Roman" w:cs="Times New Roman"/>
          <w:lang w:eastAsia="pl-PL"/>
        </w:rPr>
        <w:tab/>
      </w:r>
      <w:r w:rsidR="00B97247" w:rsidRPr="00680212">
        <w:rPr>
          <w:rFonts w:ascii="Times New Roman" w:hAnsi="Times New Roman" w:cs="Times New Roman"/>
          <w:lang w:eastAsia="pl-PL"/>
        </w:rPr>
        <w:tab/>
      </w:r>
      <w:r w:rsidRPr="00680212">
        <w:rPr>
          <w:rFonts w:ascii="Times New Roman" w:hAnsi="Times New Roman" w:cs="Times New Roman"/>
          <w:lang w:eastAsia="pl-PL"/>
        </w:rPr>
        <w:t xml:space="preserve"> </w:t>
      </w:r>
      <w:r w:rsidR="00B97247" w:rsidRPr="00680212">
        <w:rPr>
          <w:rFonts w:ascii="Times New Roman" w:hAnsi="Times New Roman" w:cs="Times New Roman"/>
          <w:lang w:eastAsia="pl-PL"/>
        </w:rPr>
        <w:tab/>
      </w:r>
      <w:r w:rsidRPr="00680212">
        <w:rPr>
          <w:rFonts w:ascii="Times New Roman" w:hAnsi="Times New Roman" w:cs="Times New Roman"/>
          <w:lang w:eastAsia="pl-PL"/>
        </w:rPr>
        <w:t xml:space="preserve">- </w:t>
      </w:r>
      <w:r w:rsidR="00B97247" w:rsidRPr="00680212">
        <w:rPr>
          <w:rFonts w:ascii="Times New Roman" w:hAnsi="Times New Roman" w:cs="Times New Roman"/>
          <w:lang w:eastAsia="pl-PL"/>
        </w:rPr>
        <w:tab/>
      </w:r>
      <w:r w:rsidR="000D4DE5" w:rsidRPr="00680212">
        <w:rPr>
          <w:rFonts w:ascii="Times New Roman" w:hAnsi="Times New Roman" w:cs="Times New Roman"/>
          <w:lang w:eastAsia="pl-PL"/>
        </w:rPr>
        <w:t>5</w:t>
      </w:r>
    </w:p>
    <w:p w:rsidR="000D4DE5" w:rsidRDefault="005C10D7" w:rsidP="00680212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lang w:eastAsia="pl-PL"/>
        </w:rPr>
      </w:pPr>
      <w:r w:rsidRPr="00680212">
        <w:rPr>
          <w:rFonts w:ascii="Times New Roman" w:hAnsi="Times New Roman" w:cs="Times New Roman"/>
          <w:lang w:eastAsia="pl-PL"/>
        </w:rPr>
        <w:t>Typ nadwozia</w:t>
      </w:r>
      <w:r w:rsidR="00B97247" w:rsidRPr="00680212">
        <w:rPr>
          <w:rFonts w:ascii="Times New Roman" w:hAnsi="Times New Roman" w:cs="Times New Roman"/>
          <w:lang w:eastAsia="pl-PL"/>
        </w:rPr>
        <w:tab/>
      </w:r>
      <w:r w:rsidR="00B97247" w:rsidRPr="00680212">
        <w:rPr>
          <w:rFonts w:ascii="Times New Roman" w:hAnsi="Times New Roman" w:cs="Times New Roman"/>
          <w:lang w:eastAsia="pl-PL"/>
        </w:rPr>
        <w:tab/>
      </w:r>
      <w:r w:rsidR="00B97247" w:rsidRPr="00680212">
        <w:rPr>
          <w:rFonts w:ascii="Times New Roman" w:hAnsi="Times New Roman" w:cs="Times New Roman"/>
          <w:lang w:eastAsia="pl-PL"/>
        </w:rPr>
        <w:tab/>
      </w:r>
      <w:r w:rsidRPr="00680212">
        <w:rPr>
          <w:rFonts w:ascii="Times New Roman" w:hAnsi="Times New Roman" w:cs="Times New Roman"/>
          <w:lang w:eastAsia="pl-PL"/>
        </w:rPr>
        <w:t>-</w:t>
      </w:r>
      <w:r w:rsidR="00B97247" w:rsidRPr="00680212">
        <w:rPr>
          <w:rFonts w:ascii="Times New Roman" w:hAnsi="Times New Roman" w:cs="Times New Roman"/>
          <w:lang w:eastAsia="pl-PL"/>
        </w:rPr>
        <w:tab/>
      </w:r>
      <w:r w:rsidR="000D4DE5" w:rsidRPr="00680212">
        <w:rPr>
          <w:rFonts w:ascii="Times New Roman" w:hAnsi="Times New Roman" w:cs="Times New Roman"/>
          <w:lang w:eastAsia="pl-PL"/>
        </w:rPr>
        <w:t>SUV</w:t>
      </w:r>
    </w:p>
    <w:p w:rsidR="00680212" w:rsidRPr="000D4DE5" w:rsidRDefault="00680212" w:rsidP="00680212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247">
        <w:rPr>
          <w:rFonts w:ascii="Times New Roman" w:eastAsia="Times New Roman" w:hAnsi="Times New Roman" w:cs="Times New Roman"/>
          <w:sz w:val="24"/>
          <w:szCs w:val="24"/>
          <w:lang w:eastAsia="pl-PL"/>
        </w:rPr>
        <w:t>Ogumienie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215/65 R 16</w:t>
      </w:r>
    </w:p>
    <w:p w:rsidR="000D4DE5" w:rsidRPr="000D4DE5" w:rsidRDefault="000D4DE5" w:rsidP="000D4D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0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Zużycie paliwa</w:t>
      </w:r>
      <w:r w:rsidRPr="000D4D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0D4DE5" w:rsidRPr="000D4DE5" w:rsidRDefault="00B97247" w:rsidP="000D4DE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Cykl pozamiejski (l/100 km)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D4DE5"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6,0/7,7</w:t>
      </w:r>
    </w:p>
    <w:p w:rsidR="000D4DE5" w:rsidRPr="000D4DE5" w:rsidRDefault="00B97247" w:rsidP="000D4DE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Cykl miejski (l/100 km)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D4DE5"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9,6</w:t>
      </w:r>
    </w:p>
    <w:p w:rsidR="000D4DE5" w:rsidRPr="000D4DE5" w:rsidRDefault="00B97247" w:rsidP="000D4DE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247">
        <w:rPr>
          <w:rFonts w:ascii="Times New Roman" w:eastAsia="Times New Roman" w:hAnsi="Times New Roman" w:cs="Times New Roman"/>
          <w:sz w:val="24"/>
          <w:szCs w:val="24"/>
          <w:lang w:eastAsia="pl-PL"/>
        </w:rPr>
        <w:t>Cykl mieszany (l/100 km)</w:t>
      </w:r>
      <w:r w:rsidRPr="00B972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D4DE5"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7,1</w:t>
      </w:r>
    </w:p>
    <w:p w:rsidR="000D4DE5" w:rsidRPr="000D4DE5" w:rsidRDefault="00B97247" w:rsidP="000D4DE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247">
        <w:rPr>
          <w:rFonts w:ascii="Times New Roman" w:eastAsia="Times New Roman" w:hAnsi="Times New Roman" w:cs="Times New Roman"/>
          <w:sz w:val="24"/>
          <w:szCs w:val="24"/>
          <w:lang w:eastAsia="pl-PL"/>
        </w:rPr>
        <w:t>Emisja spalin CO2 (g/km)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D4DE5"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165</w:t>
      </w:r>
    </w:p>
    <w:p w:rsidR="000D4DE5" w:rsidRPr="000D4DE5" w:rsidRDefault="000D4DE5" w:rsidP="000D4D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0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Masa (kg)</w:t>
      </w:r>
      <w:r w:rsidRPr="000D4D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0D4DE5" w:rsidRPr="000D4DE5" w:rsidRDefault="00B97247" w:rsidP="000D4DE5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Ładowność maksymalna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D4DE5"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550</w:t>
      </w:r>
    </w:p>
    <w:p w:rsidR="000D4DE5" w:rsidRPr="000D4DE5" w:rsidRDefault="00B97247" w:rsidP="00B9724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Masa własna pojazdu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D4DE5"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1171</w:t>
      </w:r>
    </w:p>
    <w:p w:rsidR="000D4DE5" w:rsidRPr="000D4DE5" w:rsidRDefault="00B97247" w:rsidP="000D4DE5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247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Dopuszczalna masa całkowita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D4DE5"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1721</w:t>
      </w:r>
    </w:p>
    <w:p w:rsidR="000D4DE5" w:rsidRPr="000D4DE5" w:rsidRDefault="000D4DE5" w:rsidP="000D4D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0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Silnik</w:t>
      </w:r>
      <w:r w:rsidRPr="000D4D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0D4DE5" w:rsidRPr="000D4DE5" w:rsidRDefault="00B97247" w:rsidP="000D4DE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paliwa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D4DE5"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benzyna</w:t>
      </w:r>
    </w:p>
    <w:p w:rsidR="000D4DE5" w:rsidRPr="000D4DE5" w:rsidRDefault="00B97247" w:rsidP="000D4DE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247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 skokowa (cm3)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D4DE5"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1598</w:t>
      </w:r>
    </w:p>
    <w:p w:rsidR="000D4DE5" w:rsidRPr="000D4DE5" w:rsidRDefault="00B97247" w:rsidP="000D4DE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cylindrów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D4DE5"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0D4DE5" w:rsidRPr="000D4DE5" w:rsidRDefault="00B97247" w:rsidP="000D4DE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zaworów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D4DE5"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</w:p>
    <w:p w:rsidR="000D4DE5" w:rsidRPr="000D4DE5" w:rsidRDefault="00B97247" w:rsidP="000D4DE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Moc maksymalna kW (KM)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D4DE5"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077 (105) /dla wersji benzynowej/</w:t>
      </w:r>
    </w:p>
    <w:p w:rsidR="000D4DE5" w:rsidRPr="000D4DE5" w:rsidRDefault="00B97247" w:rsidP="000D4DE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247">
        <w:rPr>
          <w:rFonts w:ascii="Times New Roman" w:eastAsia="Times New Roman" w:hAnsi="Times New Roman" w:cs="Times New Roman"/>
          <w:sz w:val="24"/>
          <w:szCs w:val="24"/>
          <w:lang w:eastAsia="pl-PL"/>
        </w:rPr>
        <w:t>Typ wtrysku paliwa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D4DE5"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wielopunktowy sekwencyjny</w:t>
      </w:r>
    </w:p>
    <w:p w:rsidR="000D4DE5" w:rsidRPr="000D4DE5" w:rsidRDefault="00B97247" w:rsidP="000D4DE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 silnika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D4DE5"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1,6 16v</w:t>
      </w:r>
    </w:p>
    <w:p w:rsidR="000D4DE5" w:rsidRPr="000D4DE5" w:rsidRDefault="000D4DE5" w:rsidP="000D4D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0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Wymiary</w:t>
      </w:r>
      <w:r w:rsidRPr="000D4D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0D4DE5" w:rsidRPr="000D4DE5" w:rsidRDefault="00B97247" w:rsidP="000D4DE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Szerokość całkowita z lusterkami zewnętrznymi </w:t>
      </w:r>
      <w:r w:rsidR="006802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D4DE5"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2000</w:t>
      </w:r>
    </w:p>
    <w:p w:rsidR="000D4DE5" w:rsidRPr="000D4DE5" w:rsidRDefault="00B97247" w:rsidP="000D4DE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247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pojazdu pustego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D4DE5"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1625/1695</w:t>
      </w:r>
    </w:p>
    <w:p w:rsidR="000D4DE5" w:rsidRPr="000D4DE5" w:rsidRDefault="00680212" w:rsidP="000D4DE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Długość całkowita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D4DE5"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4315</w:t>
      </w:r>
    </w:p>
    <w:p w:rsidR="000D4DE5" w:rsidRPr="000D4DE5" w:rsidRDefault="000D4DE5" w:rsidP="000D4D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0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Typ techniczny</w:t>
      </w:r>
      <w:r w:rsidRPr="000D4D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0D4DE5" w:rsidRPr="000D4DE5" w:rsidRDefault="000D4DE5" w:rsidP="000D4DE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miejsc siedzących </w:t>
      </w:r>
      <w:r w:rsidR="006802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2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2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2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="006802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212"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0D4DE5" w:rsidRPr="000D4DE5" w:rsidRDefault="00680212" w:rsidP="000D4DE5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212">
        <w:rPr>
          <w:rFonts w:ascii="Times New Roman" w:eastAsia="Times New Roman" w:hAnsi="Times New Roman" w:cs="Times New Roman"/>
          <w:sz w:val="24"/>
          <w:szCs w:val="24"/>
          <w:lang w:eastAsia="pl-PL"/>
        </w:rPr>
        <w:t>Typ techniczny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D4DE5"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HSDC5E</w:t>
      </w:r>
    </w:p>
    <w:p w:rsidR="000D4DE5" w:rsidRPr="000D4DE5" w:rsidRDefault="00680212" w:rsidP="000D4DE5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biegów </w:t>
      </w:r>
      <w:r w:rsidRPr="006802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2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2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D4DE5"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0D4DE5" w:rsidRPr="000D4DE5" w:rsidRDefault="00680212" w:rsidP="000D4DE5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212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skrzyni biegów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D4DE5"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manualna</w:t>
      </w:r>
    </w:p>
    <w:p w:rsidR="0038739C" w:rsidRDefault="00680212" w:rsidP="00680212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</w:pPr>
      <w:r w:rsidRPr="00680212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 przestrzeni bagażowej min. (dm3)</w:t>
      </w:r>
      <w:r w:rsidRPr="006802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Pr="006802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D4DE5" w:rsidRPr="000D4DE5">
        <w:rPr>
          <w:rFonts w:ascii="Times New Roman" w:eastAsia="Times New Roman" w:hAnsi="Times New Roman" w:cs="Times New Roman"/>
          <w:sz w:val="24"/>
          <w:szCs w:val="24"/>
          <w:lang w:eastAsia="pl-PL"/>
        </w:rPr>
        <w:t>475</w:t>
      </w:r>
    </w:p>
    <w:sectPr w:rsidR="0038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F83"/>
    <w:multiLevelType w:val="multilevel"/>
    <w:tmpl w:val="A154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B6D2D"/>
    <w:multiLevelType w:val="multilevel"/>
    <w:tmpl w:val="490E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65B18"/>
    <w:multiLevelType w:val="multilevel"/>
    <w:tmpl w:val="CAE0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16873"/>
    <w:multiLevelType w:val="multilevel"/>
    <w:tmpl w:val="C56E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7670F"/>
    <w:multiLevelType w:val="multilevel"/>
    <w:tmpl w:val="09D4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80AEC"/>
    <w:multiLevelType w:val="multilevel"/>
    <w:tmpl w:val="6A60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2207E"/>
    <w:multiLevelType w:val="multilevel"/>
    <w:tmpl w:val="5BDC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72CD7"/>
    <w:multiLevelType w:val="multilevel"/>
    <w:tmpl w:val="DBE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182DD5"/>
    <w:multiLevelType w:val="multilevel"/>
    <w:tmpl w:val="1E04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01F42"/>
    <w:multiLevelType w:val="hybridMultilevel"/>
    <w:tmpl w:val="CF242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554B7"/>
    <w:multiLevelType w:val="multilevel"/>
    <w:tmpl w:val="8B6E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A7061D"/>
    <w:multiLevelType w:val="multilevel"/>
    <w:tmpl w:val="4F6A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63442B"/>
    <w:multiLevelType w:val="multilevel"/>
    <w:tmpl w:val="AC56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1027E9"/>
    <w:multiLevelType w:val="multilevel"/>
    <w:tmpl w:val="82E6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47151B"/>
    <w:multiLevelType w:val="multilevel"/>
    <w:tmpl w:val="B540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914D2B"/>
    <w:multiLevelType w:val="multilevel"/>
    <w:tmpl w:val="711A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CB2F30"/>
    <w:multiLevelType w:val="multilevel"/>
    <w:tmpl w:val="0186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A4320E"/>
    <w:multiLevelType w:val="multilevel"/>
    <w:tmpl w:val="0D72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FC01BF"/>
    <w:multiLevelType w:val="multilevel"/>
    <w:tmpl w:val="6236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B56B40"/>
    <w:multiLevelType w:val="multilevel"/>
    <w:tmpl w:val="88F0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12"/>
  </w:num>
  <w:num w:numId="12">
    <w:abstractNumId w:val="16"/>
  </w:num>
  <w:num w:numId="13">
    <w:abstractNumId w:val="1"/>
  </w:num>
  <w:num w:numId="14">
    <w:abstractNumId w:val="18"/>
  </w:num>
  <w:num w:numId="15">
    <w:abstractNumId w:val="4"/>
  </w:num>
  <w:num w:numId="16">
    <w:abstractNumId w:val="19"/>
  </w:num>
  <w:num w:numId="17">
    <w:abstractNumId w:val="17"/>
  </w:num>
  <w:num w:numId="18">
    <w:abstractNumId w:val="5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E5"/>
    <w:rsid w:val="000D4DE5"/>
    <w:rsid w:val="000E4B33"/>
    <w:rsid w:val="0038739C"/>
    <w:rsid w:val="004B13D6"/>
    <w:rsid w:val="00577FB8"/>
    <w:rsid w:val="005C10D7"/>
    <w:rsid w:val="00680212"/>
    <w:rsid w:val="00833836"/>
    <w:rsid w:val="00B9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3">
    <w:name w:val="heading 3"/>
    <w:basedOn w:val="Normalny"/>
    <w:link w:val="Nagwek3Znak"/>
    <w:uiPriority w:val="9"/>
    <w:qFormat/>
    <w:rsid w:val="000D4D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D4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D4D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D4D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ev">
    <w:name w:val="chev"/>
    <w:basedOn w:val="Domylnaczcionkaakapitu"/>
    <w:rsid w:val="000D4DE5"/>
  </w:style>
  <w:style w:type="paragraph" w:styleId="Akapitzlist">
    <w:name w:val="List Paragraph"/>
    <w:basedOn w:val="Normalny"/>
    <w:uiPriority w:val="34"/>
    <w:qFormat/>
    <w:rsid w:val="005C10D7"/>
    <w:pPr>
      <w:ind w:left="720"/>
      <w:contextualSpacing/>
    </w:pPr>
  </w:style>
  <w:style w:type="paragraph" w:styleId="Bezodstpw">
    <w:name w:val="No Spacing"/>
    <w:uiPriority w:val="1"/>
    <w:qFormat/>
    <w:rsid w:val="006802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3">
    <w:name w:val="heading 3"/>
    <w:basedOn w:val="Normalny"/>
    <w:link w:val="Nagwek3Znak"/>
    <w:uiPriority w:val="9"/>
    <w:qFormat/>
    <w:rsid w:val="000D4D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D4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D4D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D4D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ev">
    <w:name w:val="chev"/>
    <w:basedOn w:val="Domylnaczcionkaakapitu"/>
    <w:rsid w:val="000D4DE5"/>
  </w:style>
  <w:style w:type="paragraph" w:styleId="Akapitzlist">
    <w:name w:val="List Paragraph"/>
    <w:basedOn w:val="Normalny"/>
    <w:uiPriority w:val="34"/>
    <w:qFormat/>
    <w:rsid w:val="005C10D7"/>
    <w:pPr>
      <w:ind w:left="720"/>
      <w:contextualSpacing/>
    </w:pPr>
  </w:style>
  <w:style w:type="paragraph" w:styleId="Bezodstpw">
    <w:name w:val="No Spacing"/>
    <w:uiPriority w:val="1"/>
    <w:qFormat/>
    <w:rsid w:val="006802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2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36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9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61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15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63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8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7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9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3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5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2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97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61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1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85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97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07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6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0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54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19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8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52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4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0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5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9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6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37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1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5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68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68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59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66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3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1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52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1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72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17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90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96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56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9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99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99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2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23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73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7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0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67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5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80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8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7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28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90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73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31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97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9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92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mwidurska</dc:creator>
  <cp:lastModifiedBy>mwidurska</cp:lastModifiedBy>
  <cp:revision>2</cp:revision>
  <cp:lastPrinted>2015-01-05T12:23:00Z</cp:lastPrinted>
  <dcterms:created xsi:type="dcterms:W3CDTF">2015-01-05T09:46:00Z</dcterms:created>
  <dcterms:modified xsi:type="dcterms:W3CDTF">2015-01-05T12:48:00Z</dcterms:modified>
</cp:coreProperties>
</file>