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186"/>
      </w:tblGrid>
      <w:tr w:rsidR="002A7CED" w:rsidRPr="00FE48AA">
        <w:trPr>
          <w:cantSplit/>
          <w:trHeight w:hRule="exact" w:val="1412"/>
        </w:trPr>
        <w:tc>
          <w:tcPr>
            <w:tcW w:w="20" w:type="dxa"/>
          </w:tcPr>
          <w:p w:rsidR="002A7CED" w:rsidRPr="006E0749" w:rsidRDefault="002A7CED" w:rsidP="00F35C19">
            <w:pPr>
              <w:framePr w:hSpace="141" w:wrap="around" w:vAnchor="text" w:hAnchor="text" w:y="1"/>
            </w:pPr>
          </w:p>
        </w:tc>
        <w:tc>
          <w:tcPr>
            <w:tcW w:w="7186" w:type="dxa"/>
          </w:tcPr>
          <w:p w:rsidR="002A7CED" w:rsidRPr="006E0749" w:rsidRDefault="002A7CED" w:rsidP="00F35C19">
            <w:pPr>
              <w:pStyle w:val="Tekstprzypisudolnego"/>
              <w:framePr w:hSpace="141" w:wrap="around" w:vAnchor="text" w:hAnchor="text" w:y="1"/>
            </w:pPr>
          </w:p>
          <w:tbl>
            <w:tblPr>
              <w:tblW w:w="73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74"/>
            </w:tblGrid>
            <w:tr w:rsidR="002A7CED" w:rsidRPr="00FE48AA">
              <w:trPr>
                <w:cantSplit/>
                <w:trHeight w:hRule="exact" w:val="1478"/>
              </w:trPr>
              <w:tc>
                <w:tcPr>
                  <w:tcW w:w="7374" w:type="dxa"/>
                </w:tcPr>
                <w:p w:rsidR="002A7CED" w:rsidRPr="00FE48AA" w:rsidRDefault="002A7CED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Urząd Zamówień Publicznych</w:t>
                  </w:r>
                </w:p>
                <w:p w:rsidR="009B32FA" w:rsidRPr="00FE48AA" w:rsidRDefault="003A0491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Zamieszczanie ogłoszeń on-</w:t>
                  </w:r>
                  <w:proofErr w:type="spellStart"/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line</w:t>
                  </w:r>
                  <w:proofErr w:type="spellEnd"/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 xml:space="preserve"> w BZP:</w:t>
                  </w:r>
                </w:p>
                <w:p w:rsidR="003A0491" w:rsidRPr="00FE48AA" w:rsidRDefault="003A0491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http://www.portal.uzp.gov.pl</w:t>
                  </w:r>
                </w:p>
                <w:p w:rsidR="009B32FA" w:rsidRPr="00FE48AA" w:rsidRDefault="009B32FA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</w:p>
                <w:p w:rsidR="002A7CED" w:rsidRPr="00FE48AA" w:rsidRDefault="002A7CED" w:rsidP="00F35C19">
                  <w:pPr>
                    <w:pStyle w:val="ZU"/>
                    <w:framePr w:hSpace="141" w:wrap="around" w:vAnchor="text" w:hAnchor="text" w:y="1"/>
                    <w:tabs>
                      <w:tab w:val="left" w:pos="3217"/>
                    </w:tabs>
                    <w:ind w:right="-4809"/>
                    <w:rPr>
                      <w:b w:val="0"/>
                      <w:lang w:val="pl-PL"/>
                    </w:rPr>
                  </w:pPr>
                </w:p>
              </w:tc>
            </w:tr>
          </w:tbl>
          <w:p w:rsidR="002A7CED" w:rsidRPr="00FE48AA" w:rsidRDefault="002A7CED" w:rsidP="00F35C19">
            <w:pPr>
              <w:pStyle w:val="Tekstprzypisudolnego"/>
              <w:framePr w:hSpace="141" w:wrap="around" w:vAnchor="text" w:hAnchor="text" w:y="1"/>
            </w:pP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 xml:space="preserve">Rzeczpospolita Polska 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Al. Szucha 2/4, 00-582 Warszawa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Faks: (022) 45 87 700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Przesyłanie ogłoszeń on-</w:t>
            </w:r>
            <w:proofErr w:type="spellStart"/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line</w:t>
            </w:r>
            <w:proofErr w:type="spellEnd"/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: http://www.uzp.gov.pl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2A7CED" w:rsidRPr="00FE48AA" w:rsidRDefault="002A7CED" w:rsidP="00F35C19">
            <w:pPr>
              <w:framePr w:wrap="auto" w:hAnchor="text" w:y="1"/>
            </w:pPr>
          </w:p>
          <w:p w:rsidR="002A7CED" w:rsidRPr="00FE48AA" w:rsidRDefault="002A7CED" w:rsidP="00F35C19">
            <w:pPr>
              <w:framePr w:hSpace="141" w:wrap="around" w:vAnchor="text" w:hAnchor="text" w:y="1"/>
            </w:pPr>
          </w:p>
        </w:tc>
      </w:tr>
    </w:tbl>
    <w:p w:rsidR="003B7E50" w:rsidRPr="00FE48AA" w:rsidRDefault="003B7E50" w:rsidP="00522AB2">
      <w:pPr>
        <w:spacing w:before="100" w:beforeAutospacing="1" w:after="100" w:afterAutospacing="1"/>
        <w:rPr>
          <w:b/>
        </w:rPr>
      </w:pPr>
    </w:p>
    <w:p w:rsidR="002A7CED" w:rsidRPr="00FE48AA" w:rsidRDefault="002A7CED" w:rsidP="003B7E50">
      <w:pPr>
        <w:spacing w:before="100" w:beforeAutospacing="1" w:after="100" w:afterAutospacing="1"/>
        <w:ind w:left="4320" w:firstLine="720"/>
        <w:rPr>
          <w:b/>
        </w:rPr>
      </w:pPr>
    </w:p>
    <w:p w:rsidR="00372A16" w:rsidRPr="00FE48AA" w:rsidRDefault="00372A16" w:rsidP="00372A16">
      <w:pPr>
        <w:spacing w:before="100" w:beforeAutospacing="1" w:after="100" w:afterAutospacing="1"/>
        <w:rPr>
          <w:b/>
        </w:rPr>
      </w:pPr>
    </w:p>
    <w:p w:rsidR="00372A16" w:rsidRPr="00FE48AA" w:rsidRDefault="00372A16" w:rsidP="00372A16">
      <w:pPr>
        <w:spacing w:before="100" w:beforeAutospacing="1" w:after="100" w:afterAutospacing="1"/>
        <w:rPr>
          <w:b/>
        </w:rPr>
      </w:pPr>
    </w:p>
    <w:p w:rsidR="00125EDC" w:rsidRPr="00FE48AA" w:rsidRDefault="00551AEB" w:rsidP="00372A16">
      <w:pPr>
        <w:spacing w:after="100" w:afterAutospacing="1"/>
        <w:ind w:left="4321"/>
        <w:rPr>
          <w:b/>
        </w:rPr>
      </w:pPr>
      <w:r w:rsidRPr="00FE48AA">
        <w:rPr>
          <w:b/>
        </w:rPr>
        <w:t>OGŁOSZENIE O ZAMÓWIENIU</w:t>
      </w:r>
    </w:p>
    <w:p w:rsidR="007C1E44" w:rsidRPr="00FE48AA" w:rsidRDefault="007C1E44" w:rsidP="004D4992">
      <w:pPr>
        <w:pStyle w:val="Stopka"/>
        <w:ind w:left="720" w:hanging="720"/>
        <w:rPr>
          <w:b/>
          <w:sz w:val="20"/>
          <w:szCs w:val="20"/>
        </w:rPr>
      </w:pPr>
      <w:bookmarkStart w:id="0" w:name="Wybór1"/>
    </w:p>
    <w:bookmarkEnd w:id="0"/>
    <w:p w:rsidR="004D4992" w:rsidRPr="00FE48AA" w:rsidRDefault="001447BD" w:rsidP="004D4992">
      <w:pPr>
        <w:pStyle w:val="Stopka"/>
        <w:ind w:left="720" w:hanging="720"/>
        <w:rPr>
          <w:b/>
          <w:sz w:val="22"/>
          <w:szCs w:val="22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64730">
        <w:rPr>
          <w:b/>
          <w:sz w:val="20"/>
          <w:szCs w:val="20"/>
        </w:rPr>
      </w:r>
      <w:r w:rsidR="00C6473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="004D4992" w:rsidRPr="00FE48AA">
        <w:rPr>
          <w:b/>
          <w:sz w:val="20"/>
          <w:szCs w:val="20"/>
        </w:rPr>
        <w:tab/>
      </w:r>
      <w:r w:rsidR="00761C9A" w:rsidRPr="00FE48AA">
        <w:rPr>
          <w:b/>
          <w:sz w:val="22"/>
          <w:szCs w:val="22"/>
        </w:rPr>
        <w:t>Zamieszczanie</w:t>
      </w:r>
      <w:r w:rsidR="00125EDC" w:rsidRPr="00FE48AA">
        <w:rPr>
          <w:b/>
          <w:sz w:val="22"/>
          <w:szCs w:val="22"/>
        </w:rPr>
        <w:t xml:space="preserve"> obowiązkowe</w:t>
      </w:r>
    </w:p>
    <w:bookmarkStart w:id="1" w:name="Wybór2"/>
    <w:p w:rsidR="004B4474" w:rsidRPr="00FE48AA" w:rsidRDefault="00922822" w:rsidP="003B48C9">
      <w:pPr>
        <w:spacing w:before="120" w:after="240"/>
        <w:ind w:left="720" w:right="-28" w:hanging="720"/>
        <w:rPr>
          <w:b/>
          <w:sz w:val="22"/>
          <w:szCs w:val="22"/>
        </w:rPr>
      </w:pPr>
      <w:r w:rsidRPr="00FE48AA">
        <w:rPr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48AA">
        <w:rPr>
          <w:b/>
          <w:sz w:val="20"/>
          <w:szCs w:val="20"/>
        </w:rPr>
        <w:instrText xml:space="preserve"> FORMCHECKBOX </w:instrText>
      </w:r>
      <w:r w:rsidR="00C64730">
        <w:rPr>
          <w:b/>
          <w:sz w:val="20"/>
          <w:szCs w:val="20"/>
        </w:rPr>
      </w:r>
      <w:r w:rsidR="00C64730">
        <w:rPr>
          <w:b/>
          <w:sz w:val="20"/>
          <w:szCs w:val="20"/>
        </w:rPr>
        <w:fldChar w:fldCharType="separate"/>
      </w:r>
      <w:r w:rsidRPr="00FE48AA">
        <w:rPr>
          <w:b/>
          <w:sz w:val="20"/>
          <w:szCs w:val="20"/>
        </w:rPr>
        <w:fldChar w:fldCharType="end"/>
      </w:r>
      <w:bookmarkEnd w:id="1"/>
      <w:r w:rsidR="001C4E81" w:rsidRPr="00FE48AA">
        <w:rPr>
          <w:b/>
          <w:sz w:val="22"/>
          <w:szCs w:val="22"/>
        </w:rPr>
        <w:tab/>
      </w:r>
      <w:r w:rsidR="000D25DB" w:rsidRPr="00FE48AA">
        <w:rPr>
          <w:b/>
          <w:sz w:val="22"/>
          <w:szCs w:val="22"/>
        </w:rPr>
        <w:t>Zamieszczanie</w:t>
      </w:r>
      <w:r w:rsidR="00125EDC" w:rsidRPr="00FE48AA">
        <w:rPr>
          <w:b/>
          <w:sz w:val="22"/>
          <w:szCs w:val="22"/>
        </w:rPr>
        <w:t xml:space="preserve"> </w:t>
      </w:r>
      <w:r w:rsidR="000D25DB" w:rsidRPr="00FE48AA">
        <w:rPr>
          <w:b/>
          <w:sz w:val="22"/>
          <w:szCs w:val="22"/>
        </w:rPr>
        <w:t>nieobowiązkowe</w:t>
      </w:r>
    </w:p>
    <w:p w:rsidR="007E0D7A" w:rsidRPr="00FE48AA" w:rsidRDefault="00125EDC" w:rsidP="00B52B3B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0" w:color="auto"/>
        </w:pBdr>
        <w:spacing w:before="120"/>
        <w:ind w:right="-28"/>
        <w:jc w:val="both"/>
        <w:rPr>
          <w:b/>
          <w:smallCaps/>
          <w:sz w:val="20"/>
          <w:szCs w:val="20"/>
        </w:rPr>
      </w:pPr>
      <w:r w:rsidRPr="00FE48AA">
        <w:rPr>
          <w:b/>
          <w:smallCaps/>
          <w:sz w:val="20"/>
          <w:szCs w:val="20"/>
        </w:rPr>
        <w:t>Ogłoszenie dotyczy</w:t>
      </w:r>
    </w:p>
    <w:p w:rsidR="007E0D7A" w:rsidRPr="00FE48AA" w:rsidRDefault="007E0D7A" w:rsidP="00B52B3B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0" w:color="auto"/>
        </w:pBdr>
        <w:spacing w:before="120" w:after="120"/>
        <w:ind w:right="-28"/>
        <w:jc w:val="both"/>
        <w:rPr>
          <w:sz w:val="20"/>
        </w:rPr>
      </w:pPr>
      <w:r w:rsidRPr="00FE48AA">
        <w:rPr>
          <w:sz w:val="20"/>
        </w:rPr>
        <w:t xml:space="preserve"> </w:t>
      </w:r>
      <w:smartTag w:uri="urn:schemas-microsoft-com:office:smarttags" w:element="PersonName">
        <w:r w:rsidR="00125EDC" w:rsidRPr="00FE48AA">
          <w:rPr>
            <w:sz w:val="20"/>
          </w:rPr>
          <w:t>Zamówienia</w:t>
        </w:r>
      </w:smartTag>
      <w:r w:rsidR="00125EDC" w:rsidRPr="00FE48AA">
        <w:rPr>
          <w:sz w:val="20"/>
        </w:rPr>
        <w:t xml:space="preserve"> publicznego   </w:t>
      </w:r>
      <w:r w:rsidR="00125EDC" w:rsidRPr="00FE48AA">
        <w:rPr>
          <w:sz w:val="20"/>
        </w:rPr>
        <w:tab/>
      </w:r>
      <w:r w:rsidRPr="00197A7C">
        <w:rPr>
          <w:b/>
          <w:sz w:val="20"/>
        </w:rPr>
        <w:t xml:space="preserve"> </w:t>
      </w:r>
      <w:bookmarkStart w:id="2" w:name="Check54"/>
      <w:r w:rsidR="001447BD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1"/>
            </w:checkBox>
          </w:ffData>
        </w:fldChar>
      </w:r>
      <w:r w:rsidR="001447BD">
        <w:rPr>
          <w:sz w:val="20"/>
        </w:rPr>
        <w:instrText xml:space="preserve"> FORMCHECKBOX </w:instrText>
      </w:r>
      <w:r w:rsidR="00C64730">
        <w:rPr>
          <w:sz w:val="20"/>
        </w:rPr>
      </w:r>
      <w:r w:rsidR="00C64730">
        <w:rPr>
          <w:sz w:val="20"/>
        </w:rPr>
        <w:fldChar w:fldCharType="separate"/>
      </w:r>
      <w:r w:rsidR="001447BD">
        <w:rPr>
          <w:sz w:val="20"/>
        </w:rPr>
        <w:fldChar w:fldCharType="end"/>
      </w:r>
      <w:bookmarkEnd w:id="2"/>
      <w:r w:rsidR="00125EDC" w:rsidRPr="00FE48AA">
        <w:rPr>
          <w:sz w:val="20"/>
        </w:rPr>
        <w:t xml:space="preserve">     </w:t>
      </w:r>
      <w:r w:rsidRPr="00FE48AA">
        <w:rPr>
          <w:sz w:val="20"/>
        </w:rPr>
        <w:t xml:space="preserve">  </w:t>
      </w:r>
      <w:r w:rsidR="00125EDC" w:rsidRPr="00FE48AA">
        <w:rPr>
          <w:sz w:val="20"/>
        </w:rPr>
        <w:t xml:space="preserve">Ustanowienia dynamicznego systemu zakupów (DSZ)   </w:t>
      </w:r>
      <w:r w:rsidR="00125EDC" w:rsidRPr="00FE48AA">
        <w:rPr>
          <w:sz w:val="20"/>
        </w:rPr>
        <w:tab/>
      </w:r>
      <w:r w:rsidR="00125EDC" w:rsidRPr="00FE48AA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25EDC" w:rsidRPr="00FE48AA">
        <w:rPr>
          <w:sz w:val="20"/>
        </w:rPr>
        <w:instrText xml:space="preserve"> FORMCHECKBOX </w:instrText>
      </w:r>
      <w:r w:rsidR="00C64730">
        <w:rPr>
          <w:sz w:val="20"/>
        </w:rPr>
      </w:r>
      <w:r w:rsidR="00C64730">
        <w:rPr>
          <w:sz w:val="20"/>
        </w:rPr>
        <w:fldChar w:fldCharType="separate"/>
      </w:r>
      <w:r w:rsidR="00125EDC" w:rsidRPr="00FE48AA">
        <w:rPr>
          <w:sz w:val="20"/>
        </w:rPr>
        <w:fldChar w:fldCharType="end"/>
      </w:r>
    </w:p>
    <w:p w:rsidR="00522AB2" w:rsidRPr="00FE48AA" w:rsidRDefault="007E0D7A" w:rsidP="00B52B3B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0" w:color="auto"/>
        </w:pBdr>
        <w:spacing w:after="120"/>
        <w:ind w:right="-28"/>
        <w:jc w:val="both"/>
        <w:rPr>
          <w:b/>
          <w:sz w:val="20"/>
        </w:rPr>
      </w:pPr>
      <w:r w:rsidRPr="00FE48AA">
        <w:rPr>
          <w:sz w:val="20"/>
        </w:rPr>
        <w:t xml:space="preserve"> </w:t>
      </w:r>
      <w:r w:rsidR="00125EDC" w:rsidRPr="00FE48AA">
        <w:rPr>
          <w:sz w:val="20"/>
        </w:rPr>
        <w:t xml:space="preserve">Zawarcia umowy ramowej               </w:t>
      </w:r>
      <w:r w:rsidR="00125EDC" w:rsidRPr="00FE48AA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25EDC" w:rsidRPr="00FE48AA">
        <w:rPr>
          <w:sz w:val="20"/>
        </w:rPr>
        <w:instrText xml:space="preserve"> FORMCHECKBOX </w:instrText>
      </w:r>
      <w:r w:rsidR="00C64730">
        <w:rPr>
          <w:sz w:val="20"/>
        </w:rPr>
      </w:r>
      <w:r w:rsidR="00C64730">
        <w:rPr>
          <w:sz w:val="20"/>
        </w:rPr>
        <w:fldChar w:fldCharType="separate"/>
      </w:r>
      <w:r w:rsidR="00125EDC" w:rsidRPr="00FE48AA">
        <w:rPr>
          <w:sz w:val="20"/>
        </w:rPr>
        <w:fldChar w:fldCharType="end"/>
      </w:r>
      <w:r w:rsidRPr="00FE48AA">
        <w:rPr>
          <w:sz w:val="20"/>
        </w:rPr>
        <w:t xml:space="preserve"> </w:t>
      </w:r>
    </w:p>
    <w:p w:rsidR="00350338" w:rsidRPr="00FE48AA" w:rsidRDefault="00551AEB" w:rsidP="003B7E50">
      <w:pPr>
        <w:spacing w:before="120" w:after="120"/>
        <w:ind w:right="-28"/>
        <w:jc w:val="both"/>
        <w:rPr>
          <w:b/>
          <w:spacing w:val="-20"/>
        </w:rPr>
      </w:pPr>
      <w:r w:rsidRPr="00FE48AA">
        <w:rPr>
          <w:b/>
        </w:rPr>
        <w:t>SEKCJA I: ZAMAWIAJĄCY</w:t>
      </w:r>
    </w:p>
    <w:p w:rsidR="00551AEB" w:rsidRPr="00FE48AA" w:rsidRDefault="00243384" w:rsidP="003B7E50">
      <w:pPr>
        <w:pStyle w:val="Rub2"/>
        <w:spacing w:before="120" w:after="120"/>
        <w:ind w:right="-595"/>
        <w:rPr>
          <w:b/>
          <w:lang w:val="pl-PL"/>
        </w:rPr>
      </w:pPr>
      <w:r w:rsidRPr="00FE48AA">
        <w:rPr>
          <w:b/>
          <w:lang w:val="pl-PL"/>
        </w:rPr>
        <w:t>I.1) Nazwa</w:t>
      </w:r>
      <w:r w:rsidR="00390E27" w:rsidRPr="00FE48AA">
        <w:rPr>
          <w:b/>
          <w:lang w:val="pl-PL"/>
        </w:rPr>
        <w:t xml:space="preserve"> i</w:t>
      </w:r>
      <w:r w:rsidRPr="00FE48AA">
        <w:rPr>
          <w:b/>
          <w:lang w:val="pl-PL"/>
        </w:rPr>
        <w:t xml:space="preserve"> adres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2979"/>
      </w:tblGrid>
      <w:tr w:rsidR="00551AEB" w:rsidRPr="00FE48AA">
        <w:trPr>
          <w:cantSplit/>
          <w:trHeight w:val="510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EB" w:rsidRPr="004E2DF3" w:rsidRDefault="00551AEB">
            <w:pPr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Nazwa:</w:t>
            </w:r>
            <w:r w:rsidR="00197A7C">
              <w:rPr>
                <w:b/>
                <w:sz w:val="20"/>
              </w:rPr>
              <w:t xml:space="preserve"> </w:t>
            </w:r>
            <w:r w:rsidR="00B540A7" w:rsidRPr="004E2DF3">
              <w:rPr>
                <w:b/>
                <w:bCs/>
                <w:szCs w:val="18"/>
              </w:rPr>
              <w:t xml:space="preserve">Gmina </w:t>
            </w:r>
            <w:r w:rsidR="00197A7C" w:rsidRPr="004E2DF3">
              <w:rPr>
                <w:b/>
                <w:bCs/>
                <w:szCs w:val="18"/>
              </w:rPr>
              <w:t>Miasto Świnoujście reprezentowane przez Prezydenta Miasta</w:t>
            </w:r>
          </w:p>
          <w:p w:rsidR="00551AEB" w:rsidRPr="00FE48AA" w:rsidRDefault="00551AEB">
            <w:pPr>
              <w:rPr>
                <w:sz w:val="20"/>
              </w:rPr>
            </w:pPr>
          </w:p>
        </w:tc>
      </w:tr>
      <w:tr w:rsidR="00551AEB" w:rsidRPr="00FE48AA">
        <w:trPr>
          <w:cantSplit/>
          <w:trHeight w:val="36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>
            <w:pPr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Adres pocztowy:</w:t>
            </w:r>
            <w:r w:rsidR="00197A7C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197A7C" w:rsidRPr="004E2DF3">
              <w:rPr>
                <w:b/>
                <w:bCs/>
                <w:szCs w:val="18"/>
              </w:rPr>
              <w:t>ul. Wojska Polskiego 1/5</w:t>
            </w:r>
          </w:p>
        </w:tc>
      </w:tr>
      <w:tr w:rsidR="00551AEB" w:rsidRPr="00FE48A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51AEB" w:rsidRPr="004E2DF3" w:rsidRDefault="00551AEB">
            <w:pPr>
              <w:rPr>
                <w:sz w:val="20"/>
              </w:rPr>
            </w:pPr>
            <w:r w:rsidRPr="004E2DF3">
              <w:rPr>
                <w:sz w:val="20"/>
              </w:rPr>
              <w:t>Miejscowość:</w:t>
            </w:r>
          </w:p>
          <w:p w:rsidR="00551AEB" w:rsidRPr="004E2DF3" w:rsidRDefault="00197A7C">
            <w:pPr>
              <w:rPr>
                <w:sz w:val="20"/>
              </w:rPr>
            </w:pPr>
            <w:r w:rsidRPr="004E2DF3">
              <w:rPr>
                <w:b/>
                <w:bCs/>
                <w:szCs w:val="18"/>
              </w:rPr>
              <w:t>Świnoujście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51AEB" w:rsidRPr="004E2DF3" w:rsidRDefault="00551AEB">
            <w:pPr>
              <w:rPr>
                <w:sz w:val="20"/>
              </w:rPr>
            </w:pPr>
            <w:r w:rsidRPr="004E2DF3">
              <w:rPr>
                <w:sz w:val="20"/>
              </w:rPr>
              <w:t>Kod pocztowy:</w:t>
            </w:r>
          </w:p>
          <w:p w:rsidR="00551AEB" w:rsidRPr="004E2DF3" w:rsidRDefault="00197A7C">
            <w:pPr>
              <w:rPr>
                <w:sz w:val="20"/>
              </w:rPr>
            </w:pPr>
            <w:r w:rsidRPr="004E2DF3">
              <w:rPr>
                <w:b/>
                <w:bCs/>
                <w:szCs w:val="18"/>
              </w:rPr>
              <w:t>72-600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4E2DF3" w:rsidRDefault="00551AEB">
            <w:pPr>
              <w:rPr>
                <w:sz w:val="20"/>
              </w:rPr>
            </w:pPr>
            <w:r w:rsidRPr="004E2DF3">
              <w:rPr>
                <w:sz w:val="20"/>
              </w:rPr>
              <w:t>Województwo:</w:t>
            </w:r>
          </w:p>
          <w:p w:rsidR="00551AEB" w:rsidRPr="004E2DF3" w:rsidRDefault="00197A7C">
            <w:pPr>
              <w:rPr>
                <w:sz w:val="20"/>
              </w:rPr>
            </w:pPr>
            <w:r w:rsidRPr="004E2DF3">
              <w:rPr>
                <w:b/>
                <w:bCs/>
                <w:szCs w:val="18"/>
              </w:rPr>
              <w:t>Zachodniopomorskie</w:t>
            </w:r>
          </w:p>
        </w:tc>
      </w:tr>
      <w:tr w:rsidR="00551AEB" w:rsidRPr="00FE48AA">
        <w:trPr>
          <w:cantSplit/>
          <w:trHeight w:val="159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1AEB" w:rsidRPr="004E2DF3" w:rsidRDefault="002049EA">
            <w:pPr>
              <w:rPr>
                <w:sz w:val="20"/>
              </w:rPr>
            </w:pPr>
            <w:r w:rsidRPr="004E2DF3">
              <w:rPr>
                <w:sz w:val="20"/>
              </w:rPr>
              <w:t>Tel.</w:t>
            </w:r>
            <w:r w:rsidR="00551AEB" w:rsidRPr="004E2DF3">
              <w:rPr>
                <w:sz w:val="20"/>
              </w:rPr>
              <w:t>:</w:t>
            </w:r>
          </w:p>
          <w:p w:rsidR="00551AEB" w:rsidRPr="004E2DF3" w:rsidRDefault="00197A7C" w:rsidP="004E2DF3">
            <w:pPr>
              <w:rPr>
                <w:sz w:val="20"/>
              </w:rPr>
            </w:pPr>
            <w:r w:rsidRPr="004E2DF3">
              <w:rPr>
                <w:b/>
                <w:bCs/>
                <w:szCs w:val="18"/>
              </w:rPr>
              <w:t>91</w:t>
            </w:r>
            <w:r w:rsidR="004E2DF3" w:rsidRPr="004E2DF3">
              <w:rPr>
                <w:b/>
                <w:bCs/>
                <w:szCs w:val="18"/>
              </w:rPr>
              <w:t>3212342</w:t>
            </w:r>
          </w:p>
        </w:tc>
        <w:tc>
          <w:tcPr>
            <w:tcW w:w="477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4E2DF3" w:rsidRDefault="00B131DC">
            <w:pPr>
              <w:rPr>
                <w:sz w:val="20"/>
              </w:rPr>
            </w:pPr>
            <w:r w:rsidRPr="004E2DF3">
              <w:rPr>
                <w:sz w:val="20"/>
              </w:rPr>
              <w:t>Faks</w:t>
            </w:r>
            <w:r w:rsidR="00551AEB" w:rsidRPr="004E2DF3">
              <w:rPr>
                <w:sz w:val="20"/>
              </w:rPr>
              <w:t>:</w:t>
            </w:r>
          </w:p>
          <w:p w:rsidR="00551AEB" w:rsidRPr="004E2DF3" w:rsidRDefault="00197A7C" w:rsidP="004E2DF3">
            <w:pPr>
              <w:rPr>
                <w:sz w:val="20"/>
              </w:rPr>
            </w:pPr>
            <w:r w:rsidRPr="004E2DF3">
              <w:rPr>
                <w:b/>
                <w:bCs/>
                <w:szCs w:val="18"/>
              </w:rPr>
              <w:t>9132</w:t>
            </w:r>
            <w:r w:rsidR="004E2DF3" w:rsidRPr="004E2DF3">
              <w:rPr>
                <w:b/>
                <w:bCs/>
                <w:szCs w:val="18"/>
              </w:rPr>
              <w:t>15995</w:t>
            </w:r>
          </w:p>
        </w:tc>
      </w:tr>
      <w:tr w:rsidR="00551AEB" w:rsidRPr="00FE48AA">
        <w:trPr>
          <w:cantSplit/>
          <w:trHeight w:val="575"/>
        </w:trPr>
        <w:tc>
          <w:tcPr>
            <w:tcW w:w="981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DEE" w:rsidRPr="00197A7C" w:rsidRDefault="00E72EDC" w:rsidP="00F7380C">
            <w:pPr>
              <w:rPr>
                <w:sz w:val="20"/>
              </w:rPr>
            </w:pPr>
            <w:r w:rsidRPr="00FE48AA">
              <w:rPr>
                <w:sz w:val="20"/>
              </w:rPr>
              <w:t xml:space="preserve">Adres strony internetowej </w:t>
            </w:r>
            <w:r w:rsidR="00551AEB" w:rsidRPr="00FE48AA">
              <w:rPr>
                <w:sz w:val="20"/>
              </w:rPr>
              <w:t>zamawiającego</w:t>
            </w:r>
            <w:r w:rsidR="006A0826" w:rsidRPr="00FE48AA">
              <w:rPr>
                <w:sz w:val="20"/>
              </w:rPr>
              <w:t xml:space="preserve"> </w:t>
            </w:r>
            <w:r w:rsidR="009B32FA" w:rsidRPr="00FE48AA">
              <w:rPr>
                <w:i/>
                <w:sz w:val="20"/>
              </w:rPr>
              <w:t>(jeżeli</w:t>
            </w:r>
            <w:r w:rsidRPr="00FE48AA">
              <w:rPr>
                <w:i/>
                <w:sz w:val="20"/>
              </w:rPr>
              <w:t xml:space="preserve"> posiada</w:t>
            </w:r>
            <w:r w:rsidR="009B32FA" w:rsidRPr="00FE48AA">
              <w:rPr>
                <w:i/>
                <w:sz w:val="20"/>
              </w:rPr>
              <w:t>)</w:t>
            </w:r>
            <w:r w:rsidR="00551AEB" w:rsidRPr="00FE48AA">
              <w:rPr>
                <w:sz w:val="20"/>
              </w:rPr>
              <w:t>:</w:t>
            </w:r>
            <w:r w:rsidR="00197A7C">
              <w:rPr>
                <w:sz w:val="20"/>
              </w:rPr>
              <w:t xml:space="preserve"> </w:t>
            </w:r>
            <w:r w:rsidR="00197A7C" w:rsidRPr="00197A7C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>http://www.swinoujscie.pl/</w:t>
            </w:r>
          </w:p>
          <w:p w:rsidR="001A4B30" w:rsidRPr="00FE48AA" w:rsidRDefault="000B1616" w:rsidP="00372A16">
            <w:pPr>
              <w:rPr>
                <w:sz w:val="20"/>
              </w:rPr>
            </w:pPr>
            <w:r w:rsidRPr="00FE48AA">
              <w:rPr>
                <w:sz w:val="20"/>
              </w:rPr>
              <w:t xml:space="preserve">Adres </w:t>
            </w:r>
            <w:r w:rsidR="00E72EDC" w:rsidRPr="00FE48AA">
              <w:rPr>
                <w:sz w:val="20"/>
              </w:rPr>
              <w:t>strony internetowej</w:t>
            </w:r>
            <w:r w:rsidRPr="00FE48AA">
              <w:rPr>
                <w:sz w:val="20"/>
              </w:rPr>
              <w:t>, pod którym dostępne są informacje dotyczące dynamicznego systemu zakupów</w:t>
            </w:r>
            <w:r w:rsidR="00EC58BC" w:rsidRPr="00FE48AA">
              <w:rPr>
                <w:sz w:val="20"/>
              </w:rPr>
              <w:t xml:space="preserve"> </w:t>
            </w:r>
            <w:r w:rsidR="00F93C3F" w:rsidRPr="00FE48AA">
              <w:rPr>
                <w:i/>
                <w:sz w:val="20"/>
              </w:rPr>
              <w:t>(jeżeli dotyczy)</w:t>
            </w:r>
            <w:r w:rsidRPr="00FE48AA">
              <w:rPr>
                <w:sz w:val="20"/>
              </w:rPr>
              <w:t>:</w:t>
            </w:r>
          </w:p>
        </w:tc>
      </w:tr>
    </w:tbl>
    <w:p w:rsidR="00372A16" w:rsidRPr="00FE48AA" w:rsidRDefault="00372A16" w:rsidP="009A0224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lang w:val="pl-PL"/>
        </w:rPr>
      </w:pPr>
      <w:r w:rsidRPr="00FE48AA">
        <w:rPr>
          <w:b/>
          <w:lang w:val="pl-PL"/>
        </w:rPr>
        <w:t>I.2) Rodzaj zamawiającego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6A7FA0" w:rsidRPr="00FE48AA">
        <w:trPr>
          <w:trHeight w:val="1592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585" w:rsidRPr="00FE48AA" w:rsidRDefault="00CF26ED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</w:rPr>
              <w:t xml:space="preserve"> Administracja rządowa centralna</w:t>
            </w:r>
            <w:r w:rsidR="00F40585" w:rsidRPr="00FE48AA">
              <w:rPr>
                <w:bCs/>
                <w:sz w:val="20"/>
                <w:szCs w:val="20"/>
              </w:rPr>
              <w:t xml:space="preserve">                                       </w:t>
            </w:r>
            <w:r w:rsidR="00F40585" w:rsidRPr="00FE48AA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585"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="00F40585" w:rsidRPr="00FE48AA">
              <w:rPr>
                <w:bCs/>
                <w:sz w:val="20"/>
                <w:szCs w:val="20"/>
              </w:rPr>
              <w:fldChar w:fldCharType="end"/>
            </w:r>
            <w:r w:rsidR="00F40585" w:rsidRPr="00FE48AA">
              <w:rPr>
                <w:bCs/>
                <w:sz w:val="20"/>
                <w:szCs w:val="20"/>
              </w:rPr>
              <w:t xml:space="preserve"> Uczelnia publiczna</w:t>
            </w:r>
          </w:p>
          <w:p w:rsidR="00F40585" w:rsidRPr="00FE48AA" w:rsidRDefault="00F40585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</w:t>
            </w:r>
            <w:r w:rsidR="00CF26ED" w:rsidRPr="00FE48AA">
              <w:rPr>
                <w:bCs/>
                <w:sz w:val="20"/>
                <w:szCs w:val="20"/>
              </w:rPr>
              <w:t xml:space="preserve"> </w:t>
            </w:r>
            <w:r w:rsidR="006A7FA0" w:rsidRPr="00FE48AA">
              <w:rPr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</w:rPr>
              <w:t xml:space="preserve"> Administracja rządowa terenowa</w:t>
            </w:r>
            <w:r w:rsidRPr="00FE48AA">
              <w:rPr>
                <w:bCs/>
                <w:sz w:val="20"/>
                <w:szCs w:val="20"/>
              </w:rPr>
              <w:t xml:space="preserve">                                       </w:t>
            </w:r>
            <w:r w:rsidRPr="00FE48AA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Pr="00FE48AA">
              <w:rPr>
                <w:bCs/>
                <w:sz w:val="20"/>
                <w:szCs w:val="20"/>
              </w:rPr>
              <w:fldChar w:fldCharType="end"/>
            </w:r>
            <w:r w:rsidRPr="00FE48AA">
              <w:rPr>
                <w:bCs/>
                <w:sz w:val="20"/>
                <w:szCs w:val="20"/>
              </w:rPr>
              <w:t xml:space="preserve"> Instytucja ubezpieczenia społecznego i zdrowotnego   </w:t>
            </w:r>
          </w:p>
          <w:p w:rsidR="00F40585" w:rsidRPr="00FE48AA" w:rsidRDefault="00F40585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</w:t>
            </w:r>
            <w:r w:rsidR="00197A7C">
              <w:rPr>
                <w:bCs/>
                <w:sz w:val="20"/>
                <w:szCs w:val="20"/>
              </w:rPr>
              <w:t xml:space="preserve"> </w:t>
            </w:r>
            <w:r w:rsidR="001447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47BD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1447BD">
              <w:rPr>
                <w:sz w:val="20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</w:rPr>
              <w:t xml:space="preserve"> </w:t>
            </w:r>
            <w:r w:rsidR="00197A7C">
              <w:rPr>
                <w:bCs/>
                <w:sz w:val="20"/>
                <w:szCs w:val="20"/>
              </w:rPr>
              <w:t xml:space="preserve"> </w:t>
            </w:r>
            <w:r w:rsidR="006A7FA0" w:rsidRPr="00FE48AA">
              <w:rPr>
                <w:bCs/>
                <w:sz w:val="20"/>
                <w:szCs w:val="20"/>
              </w:rPr>
              <w:t xml:space="preserve">Administracja samorządowa </w:t>
            </w:r>
            <w:r w:rsidRPr="00FE48AA">
              <w:rPr>
                <w:bCs/>
                <w:sz w:val="20"/>
                <w:szCs w:val="20"/>
              </w:rPr>
              <w:t xml:space="preserve">                                            </w:t>
            </w:r>
            <w:r w:rsidRPr="00FE48AA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Pr="00FE48AA">
              <w:rPr>
                <w:bCs/>
                <w:sz w:val="20"/>
                <w:szCs w:val="20"/>
              </w:rPr>
              <w:fldChar w:fldCharType="end"/>
            </w:r>
            <w:r w:rsidRPr="00FE48AA">
              <w:rPr>
                <w:bCs/>
                <w:sz w:val="20"/>
                <w:szCs w:val="20"/>
              </w:rPr>
              <w:t xml:space="preserve"> Samodzielny publiczny zakład opieki zdrowotnej</w:t>
            </w:r>
          </w:p>
          <w:p w:rsidR="006A7FA0" w:rsidRPr="00FE48AA" w:rsidRDefault="00F40585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</w:rPr>
              <w:t xml:space="preserve"> Podmiot prawa publicznego</w:t>
            </w:r>
            <w:r w:rsidRPr="00FE48AA"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FE48AA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Pr="00FE48AA">
              <w:rPr>
                <w:bCs/>
                <w:sz w:val="20"/>
                <w:szCs w:val="20"/>
              </w:rPr>
              <w:fldChar w:fldCharType="end"/>
            </w:r>
            <w:r w:rsidRPr="00FE48AA">
              <w:rPr>
                <w:bCs/>
                <w:sz w:val="20"/>
                <w:szCs w:val="20"/>
              </w:rPr>
              <w:t xml:space="preserve"> Inny </w:t>
            </w:r>
            <w:r w:rsidRPr="00FE48AA">
              <w:rPr>
                <w:bCs/>
                <w:i/>
                <w:sz w:val="20"/>
                <w:szCs w:val="20"/>
              </w:rPr>
              <w:t xml:space="preserve">(proszę określić): </w:t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8AA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Cs/>
                <w:sz w:val="20"/>
                <w:szCs w:val="20"/>
                <w:u w:val="single"/>
              </w:rPr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8AA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Cs/>
                <w:sz w:val="20"/>
                <w:szCs w:val="20"/>
                <w:u w:val="single"/>
              </w:rPr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</w:rPr>
              <w:t> </w:t>
            </w:r>
            <w:r w:rsidRPr="00FE48AA">
              <w:rPr>
                <w:bCs/>
                <w:sz w:val="20"/>
                <w:szCs w:val="20"/>
                <w:u w:val="single"/>
              </w:rPr>
              <w:fldChar w:fldCharType="end"/>
            </w:r>
          </w:p>
          <w:p w:rsidR="00F40585" w:rsidRPr="00FE48AA" w:rsidRDefault="00CF26ED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</w:rPr>
              <w:instrText xml:space="preserve"> FORMCHECKBOX </w:instrText>
            </w:r>
            <w:r w:rsidR="00C64730">
              <w:rPr>
                <w:bCs/>
                <w:sz w:val="20"/>
                <w:szCs w:val="20"/>
              </w:rPr>
            </w:r>
            <w:r w:rsidR="00C64730">
              <w:rPr>
                <w:bCs/>
                <w:sz w:val="20"/>
                <w:szCs w:val="20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</w:rPr>
              <w:t xml:space="preserve"> Organ kontroli państwowej lub ochrony prawa,</w:t>
            </w:r>
          </w:p>
          <w:p w:rsidR="006A7FA0" w:rsidRPr="00FE48AA" w:rsidRDefault="00F40585" w:rsidP="00F11B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8AA">
              <w:rPr>
                <w:bCs/>
                <w:sz w:val="20"/>
                <w:szCs w:val="20"/>
              </w:rPr>
              <w:t xml:space="preserve">       </w:t>
            </w:r>
            <w:r w:rsidR="006A7FA0" w:rsidRPr="00FE48AA">
              <w:rPr>
                <w:bCs/>
                <w:sz w:val="20"/>
                <w:szCs w:val="20"/>
              </w:rPr>
              <w:t xml:space="preserve"> sąd lub trybunał</w:t>
            </w:r>
          </w:p>
        </w:tc>
      </w:tr>
    </w:tbl>
    <w:p w:rsidR="009753A5" w:rsidRPr="00812224" w:rsidRDefault="00551AEB" w:rsidP="00AB7B21">
      <w:pPr>
        <w:spacing w:before="240" w:after="120"/>
        <w:rPr>
          <w:b/>
        </w:rPr>
      </w:pPr>
      <w:r w:rsidRPr="00FE48AA">
        <w:rPr>
          <w:b/>
        </w:rPr>
        <w:t>SEKCJA II: PRZEDMIOT ZAMÓWIENIA</w:t>
      </w:r>
    </w:p>
    <w:p w:rsidR="00551AEB" w:rsidRPr="007B3AB3" w:rsidRDefault="00551AEB" w:rsidP="009753A5">
      <w:pPr>
        <w:spacing w:after="120"/>
        <w:rPr>
          <w:b/>
        </w:rPr>
      </w:pPr>
      <w:r w:rsidRPr="00A46A43">
        <w:rPr>
          <w:b/>
          <w:sz w:val="20"/>
        </w:rPr>
        <w:t>II.1)</w:t>
      </w:r>
      <w:r w:rsidRPr="00A46A43">
        <w:rPr>
          <w:b/>
        </w:rPr>
        <w:t xml:space="preserve"> </w:t>
      </w:r>
      <w:r w:rsidR="007B3AB3" w:rsidRPr="00A46A43">
        <w:rPr>
          <w:b/>
          <w:smallCaps/>
          <w:color w:val="000000"/>
          <w:sz w:val="20"/>
          <w:szCs w:val="20"/>
        </w:rPr>
        <w:t>Określenie przedmiotu zamówienia</w:t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819"/>
      </w:tblGrid>
      <w:tr w:rsidR="00142EEC" w:rsidRPr="00FE48AA"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EC" w:rsidRPr="00FE48AA" w:rsidRDefault="00142EEC" w:rsidP="00A84E46">
            <w:pPr>
              <w:spacing w:before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II.1.1) Nazwa nadana zamówieniu przez zamawiającego</w:t>
            </w:r>
            <w:r w:rsidR="004B38C5">
              <w:rPr>
                <w:b/>
                <w:sz w:val="20"/>
              </w:rPr>
              <w:t xml:space="preserve">: </w:t>
            </w:r>
          </w:p>
          <w:p w:rsidR="00142EEC" w:rsidRPr="0039782E" w:rsidRDefault="004E2DF3" w:rsidP="0039782E">
            <w:pPr>
              <w:spacing w:before="120" w:after="120"/>
              <w:jc w:val="both"/>
            </w:pPr>
            <w:r w:rsidRPr="0039782E">
              <w:rPr>
                <w:spacing w:val="-4"/>
              </w:rPr>
              <w:t>Świadczenie usług pocztowych w obrocie krajowym i zagranicznym, w zakresie przyjmowania, przemieszczania i doręczania przesyłek oraz ich ewentualnych zwrotów, na potrzeby Urzędu Miasta Świnoujście.</w:t>
            </w:r>
          </w:p>
        </w:tc>
      </w:tr>
    </w:tbl>
    <w:p w:rsidR="00142EEC" w:rsidRPr="00197A7C" w:rsidRDefault="00142EEC">
      <w:r w:rsidRPr="00197A7C">
        <w:br w:type="page"/>
      </w:r>
    </w:p>
    <w:tbl>
      <w:tblPr>
        <w:tblW w:w="9819" w:type="dxa"/>
        <w:tblInd w:w="-72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3240"/>
        <w:gridCol w:w="3159"/>
      </w:tblGrid>
      <w:tr w:rsidR="00142EEC" w:rsidRPr="00FE48AA"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II.1.2) Rodzaj zamówienia</w:t>
            </w:r>
          </w:p>
        </w:tc>
      </w:tr>
      <w:tr w:rsidR="00142EEC" w:rsidRPr="00FE48AA"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142EEC" w:rsidRPr="00FE48AA" w:rsidRDefault="00142EEC" w:rsidP="004E2DF3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sz w:val="20"/>
              </w:rPr>
              <w:t xml:space="preserve"> </w:t>
            </w:r>
            <w:r w:rsidRPr="00FE48AA">
              <w:rPr>
                <w:b/>
                <w:sz w:val="20"/>
              </w:rPr>
              <w:t>Roboty budowlane</w:t>
            </w:r>
            <w:r w:rsidRPr="00FE48AA">
              <w:rPr>
                <w:sz w:val="20"/>
              </w:rPr>
              <w:t xml:space="preserve">                     </w:t>
            </w:r>
            <w:r w:rsidR="004E2DF3" w:rsidRPr="00FE48AA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F3" w:rsidRPr="00FE48AA">
              <w:rPr>
                <w:b/>
                <w:sz w:val="20"/>
              </w:rPr>
              <w:instrText xml:space="preserve"> FORMCHECKBOX </w:instrText>
            </w:r>
            <w:r w:rsidR="00C64730">
              <w:rPr>
                <w:b/>
                <w:sz w:val="20"/>
              </w:rPr>
            </w:r>
            <w:r w:rsidR="00C64730">
              <w:rPr>
                <w:b/>
                <w:sz w:val="20"/>
              </w:rPr>
              <w:fldChar w:fldCharType="separate"/>
            </w:r>
            <w:r w:rsidR="004E2DF3" w:rsidRPr="00FE48AA">
              <w:rPr>
                <w:b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 Dostawy</w:t>
            </w:r>
            <w:r w:rsidRPr="00FE48AA">
              <w:rPr>
                <w:sz w:val="20"/>
              </w:rPr>
              <w:t xml:space="preserve">                                  </w:t>
            </w:r>
            <w:r w:rsidRPr="00FE48AA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E48AA">
              <w:rPr>
                <w:b/>
                <w:sz w:val="20"/>
              </w:rPr>
              <w:instrText xml:space="preserve"> FORMCHECKBOX </w:instrText>
            </w:r>
            <w:r w:rsidR="00C64730">
              <w:rPr>
                <w:b/>
                <w:sz w:val="20"/>
              </w:rPr>
            </w:r>
            <w:r w:rsidR="00C64730">
              <w:rPr>
                <w:b/>
                <w:sz w:val="20"/>
              </w:rPr>
              <w:fldChar w:fldCharType="separate"/>
            </w:r>
            <w:r w:rsidRPr="00FE48AA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3159" w:type="dxa"/>
          </w:tcPr>
          <w:p w:rsidR="00142EEC" w:rsidRPr="00FE48AA" w:rsidRDefault="00142EEC" w:rsidP="004E2DF3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 Usługi</w:t>
            </w:r>
            <w:r w:rsidRPr="00FE48AA">
              <w:rPr>
                <w:sz w:val="20"/>
              </w:rPr>
              <w:t xml:space="preserve">                                     </w:t>
            </w:r>
            <w:r w:rsidR="004E2DF3" w:rsidRPr="009F5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E2DF3" w:rsidRPr="009F5E2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4E2DF3" w:rsidRPr="009F5E2A">
              <w:rPr>
                <w:sz w:val="20"/>
              </w:rPr>
              <w:fldChar w:fldCharType="end"/>
            </w:r>
          </w:p>
        </w:tc>
      </w:tr>
      <w:tr w:rsidR="00FD07F1" w:rsidRPr="00FE48AA"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FD07F1" w:rsidRDefault="00FD07F1" w:rsidP="00FD07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II.I.3)</w:t>
            </w:r>
          </w:p>
          <w:p w:rsidR="00FD07F1" w:rsidRPr="00FE48AA" w:rsidRDefault="00FD07F1" w:rsidP="00FD07F1">
            <w:pPr>
              <w:spacing w:before="120" w:after="120"/>
              <w:rPr>
                <w:b/>
                <w:sz w:val="20"/>
              </w:rPr>
            </w:pPr>
            <w:r w:rsidRPr="00FD07F1">
              <w:rPr>
                <w:b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7F1">
              <w:rPr>
                <w:b/>
                <w:sz w:val="20"/>
              </w:rPr>
              <w:instrText xml:space="preserve"> FORMCHECKBOX </w:instrText>
            </w:r>
            <w:r w:rsidR="00C64730">
              <w:rPr>
                <w:b/>
                <w:sz w:val="20"/>
              </w:rPr>
            </w:r>
            <w:r w:rsidR="00C64730">
              <w:rPr>
                <w:b/>
                <w:sz w:val="20"/>
              </w:rPr>
              <w:fldChar w:fldCharType="separate"/>
            </w:r>
            <w:r w:rsidRPr="00FD07F1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FD07F1">
              <w:rPr>
                <w:b/>
                <w:bCs/>
                <w:sz w:val="20"/>
              </w:rPr>
              <w:t>przed wszczęciem postępowania o udzielenie zamówienia przeprowadzono dialog techniczny</w:t>
            </w:r>
          </w:p>
        </w:tc>
      </w:tr>
      <w:tr w:rsidR="00142EEC" w:rsidRPr="00FE48AA">
        <w:trPr>
          <w:trHeight w:val="359"/>
        </w:trPr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142EEC" w:rsidRPr="00197A7C" w:rsidRDefault="00FD07F1" w:rsidP="00197A7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II.1.4</w:t>
            </w:r>
            <w:r w:rsidR="00142EEC" w:rsidRPr="00197A7C">
              <w:rPr>
                <w:b/>
                <w:sz w:val="20"/>
              </w:rPr>
              <w:t>) Określenie przedmiotu oraz wielkości lub zakresu zamówienia</w:t>
            </w:r>
          </w:p>
          <w:p w:rsidR="00A95BEF" w:rsidRPr="0039782E" w:rsidRDefault="004E2DF3" w:rsidP="004E2DF3">
            <w:pPr>
              <w:ind w:left="639"/>
              <w:jc w:val="both"/>
              <w:rPr>
                <w:spacing w:val="-6"/>
              </w:rPr>
            </w:pPr>
            <w:r w:rsidRPr="0039782E">
              <w:rPr>
                <w:spacing w:val="-6"/>
              </w:rPr>
              <w:t>Przedmiotem zamówienia jest świadczenie usług pocztowych w obrocie krajowym i zagranicznym, w zakresie przyjmowania, przemieszczania i doręczania przesyłek oraz ich ewentualnych zwrotów, na potrzeby Urzędu Miasta Świnoujście.</w:t>
            </w:r>
          </w:p>
          <w:p w:rsidR="0039782E" w:rsidRPr="0039782E" w:rsidRDefault="00AB40E0" w:rsidP="00AB40E0">
            <w:pPr>
              <w:ind w:left="639"/>
              <w:jc w:val="both"/>
              <w:rPr>
                <w:b/>
                <w:spacing w:val="-4"/>
              </w:rPr>
            </w:pPr>
            <w:r>
              <w:t>Usługi r</w:t>
            </w:r>
            <w:r w:rsidR="0039782E" w:rsidRPr="0039782E">
              <w:t>ealizowane sukcesywnie od 2 stycznia 2014 r. do 31 grudnia 2015</w:t>
            </w:r>
            <w:r>
              <w:t xml:space="preserve"> </w:t>
            </w:r>
            <w:r w:rsidR="0039782E" w:rsidRPr="0039782E">
              <w:t>r. lub do wyczerpania kwoty, stanowiącej maksymalne wynagrodzenie Wykonawcy z tytułu realizacji przedmiotu zamówienia.</w:t>
            </w:r>
          </w:p>
        </w:tc>
      </w:tr>
      <w:tr w:rsidR="00F52ED0" w:rsidRPr="00FE48AA">
        <w:trPr>
          <w:trHeight w:val="359"/>
        </w:trPr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F52ED0" w:rsidRDefault="00FD07F1" w:rsidP="00A84E4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II.1.5</w:t>
            </w:r>
            <w:r w:rsidR="00F52ED0" w:rsidRPr="007D36ED">
              <w:rPr>
                <w:b/>
                <w:sz w:val="20"/>
              </w:rPr>
              <w:t xml:space="preserve">) </w:t>
            </w:r>
          </w:p>
          <w:p w:rsidR="00FD07F1" w:rsidRDefault="009F5E2A" w:rsidP="00FD07F1">
            <w:pPr>
              <w:autoSpaceDE w:val="0"/>
              <w:autoSpaceDN w:val="0"/>
              <w:adjustRightInd w:val="0"/>
              <w:contextualSpacing/>
              <w:rPr>
                <w:rFonts w:ascii="TimesNewRoman,Bold" w:hAnsi="TimesNewRoman,Bold" w:cs="TimesNewRoman,Bold"/>
                <w:b/>
                <w:bCs/>
                <w:sz w:val="19"/>
                <w:szCs w:val="19"/>
                <w:lang w:eastAsia="pl-PL"/>
              </w:rPr>
            </w:pPr>
            <w:r w:rsidRPr="009F5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5E2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9F5E2A">
              <w:rPr>
                <w:sz w:val="20"/>
              </w:rPr>
              <w:fldChar w:fldCharType="end"/>
            </w:r>
            <w:r w:rsidR="00FD07F1">
              <w:rPr>
                <w:sz w:val="20"/>
              </w:rPr>
              <w:t xml:space="preserve"> </w:t>
            </w:r>
            <w:r w:rsidR="00FD07F1" w:rsidRPr="00FD07F1">
              <w:rPr>
                <w:b/>
                <w:bCs/>
                <w:sz w:val="20"/>
                <w:szCs w:val="20"/>
                <w:lang w:eastAsia="pl-PL"/>
              </w:rPr>
              <w:t>przewiduje się udzielenie zamówień uzupełniających</w:t>
            </w:r>
          </w:p>
          <w:p w:rsidR="00FD07F1" w:rsidRPr="00FD07F1" w:rsidRDefault="00FD07F1" w:rsidP="00FD07F1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  <w:r w:rsidRPr="00FD07F1">
              <w:rPr>
                <w:i/>
                <w:iCs/>
                <w:sz w:val="20"/>
                <w:szCs w:val="20"/>
                <w:lang w:eastAsia="pl-PL"/>
              </w:rPr>
              <w:t>(dotyczy przetargu nieograniczonego i przetargu ograniczonego)</w:t>
            </w:r>
          </w:p>
          <w:p w:rsidR="00F52ED0" w:rsidRPr="007D36ED" w:rsidRDefault="00F52ED0" w:rsidP="00F52ED0">
            <w:pPr>
              <w:spacing w:before="120" w:after="120"/>
              <w:rPr>
                <w:b/>
                <w:sz w:val="20"/>
              </w:rPr>
            </w:pPr>
            <w:r w:rsidRPr="007D36ED">
              <w:rPr>
                <w:b/>
                <w:sz w:val="20"/>
              </w:rPr>
              <w:t xml:space="preserve">Określenie przedmiotu oraz wielkości lub zakresu zamówień </w:t>
            </w:r>
            <w:r w:rsidR="00674C70" w:rsidRPr="007D36ED">
              <w:rPr>
                <w:b/>
                <w:sz w:val="20"/>
              </w:rPr>
              <w:t xml:space="preserve">uzupełniających </w:t>
            </w:r>
          </w:p>
          <w:p w:rsidR="00F52ED0" w:rsidRPr="0039782E" w:rsidRDefault="003B1B2E" w:rsidP="00A84E46">
            <w:pPr>
              <w:spacing w:before="120" w:after="120"/>
              <w:rPr>
                <w:i/>
                <w:sz w:val="20"/>
              </w:rPr>
            </w:pPr>
            <w:r w:rsidRPr="0039782E">
              <w:t>Zamawiający zastrzega sobie możliwość udzielenia zamówień uzupełniających na zasadach określonych w ustawie Prawo zamówień publicznych, do 50% wartości zamówienia podstawowego.</w:t>
            </w:r>
          </w:p>
        </w:tc>
      </w:tr>
      <w:tr w:rsidR="00142EEC" w:rsidRPr="00FE48AA">
        <w:trPr>
          <w:trHeight w:val="480"/>
        </w:trPr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142EEC" w:rsidRPr="00FE48AA" w:rsidRDefault="00FD07F1" w:rsidP="00A84E46">
            <w:pPr>
              <w:spacing w:before="120" w:after="120"/>
              <w:rPr>
                <w:rFonts w:ascii="Times New Roman Bold" w:hAnsi="Times New Roman Bold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II.1.6</w:t>
            </w:r>
            <w:r w:rsidR="00142EEC" w:rsidRPr="00FE48AA">
              <w:rPr>
                <w:b/>
                <w:smallCaps/>
                <w:sz w:val="20"/>
              </w:rPr>
              <w:t xml:space="preserve">) </w:t>
            </w:r>
            <w:r w:rsidR="00142EEC" w:rsidRPr="00FE48AA">
              <w:rPr>
                <w:rFonts w:ascii="Times New Roman Bold" w:hAnsi="Times New Roman Bold"/>
                <w:b/>
                <w:smallCaps/>
                <w:sz w:val="20"/>
              </w:rPr>
              <w:t>Wspólny Słownik Zamówień (CPV)</w:t>
            </w:r>
          </w:p>
        </w:tc>
      </w:tr>
      <w:tr w:rsidR="009A0224" w:rsidRPr="00FE48AA"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9A0224" w:rsidRPr="00FE48AA" w:rsidRDefault="009A0224" w:rsidP="00A84E46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299" w:type="dxa"/>
            <w:gridSpan w:val="3"/>
          </w:tcPr>
          <w:p w:rsidR="009A0224" w:rsidRPr="00FE48AA" w:rsidRDefault="009A0224" w:rsidP="009A0224">
            <w:pPr>
              <w:spacing w:before="120" w:after="120"/>
              <w:jc w:val="center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Słownik główny</w:t>
            </w:r>
          </w:p>
        </w:tc>
      </w:tr>
      <w:tr w:rsidR="009A0224" w:rsidRPr="00FE48AA"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9A0224" w:rsidRPr="00FE48AA" w:rsidRDefault="009A0224" w:rsidP="00A84E46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Główny przedmiot</w:t>
            </w:r>
          </w:p>
        </w:tc>
        <w:tc>
          <w:tcPr>
            <w:tcW w:w="7299" w:type="dxa"/>
            <w:gridSpan w:val="3"/>
          </w:tcPr>
          <w:p w:rsidR="009A0224" w:rsidRPr="0039782E" w:rsidRDefault="0039782E" w:rsidP="00A84E46">
            <w:pPr>
              <w:jc w:val="center"/>
              <w:rPr>
                <w:sz w:val="32"/>
                <w:szCs w:val="32"/>
              </w:rPr>
            </w:pPr>
            <w:r w:rsidRPr="0039782E">
              <w:rPr>
                <w:sz w:val="32"/>
                <w:szCs w:val="32"/>
              </w:rPr>
              <w:t>64110000-0</w:t>
            </w:r>
          </w:p>
        </w:tc>
      </w:tr>
      <w:tr w:rsidR="009A0224" w:rsidRPr="00FE48AA">
        <w:trPr>
          <w:trHeight w:val="994"/>
        </w:trPr>
        <w:tc>
          <w:tcPr>
            <w:tcW w:w="2520" w:type="dxa"/>
            <w:tcBorders>
              <w:left w:val="single" w:sz="12" w:space="0" w:color="auto"/>
            </w:tcBorders>
          </w:tcPr>
          <w:p w:rsidR="009A0224" w:rsidRPr="00FE48AA" w:rsidRDefault="009A0224" w:rsidP="00A84E46">
            <w:pPr>
              <w:rPr>
                <w:b/>
                <w:sz w:val="20"/>
              </w:rPr>
            </w:pPr>
          </w:p>
          <w:p w:rsidR="009A0224" w:rsidRPr="00FE48AA" w:rsidRDefault="009A0224" w:rsidP="00A84E46">
            <w:pPr>
              <w:rPr>
                <w:b/>
                <w:sz w:val="20"/>
              </w:rPr>
            </w:pPr>
          </w:p>
          <w:p w:rsidR="009A0224" w:rsidRPr="00FE48AA" w:rsidRDefault="009A0224" w:rsidP="00A84E46">
            <w:pPr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Dodatkowe przedmioty</w:t>
            </w:r>
          </w:p>
          <w:p w:rsidR="009A0224" w:rsidRPr="00FE48AA" w:rsidRDefault="009A0224" w:rsidP="00A84E46">
            <w:pPr>
              <w:rPr>
                <w:b/>
                <w:sz w:val="20"/>
              </w:rPr>
            </w:pPr>
          </w:p>
        </w:tc>
        <w:tc>
          <w:tcPr>
            <w:tcW w:w="7299" w:type="dxa"/>
            <w:gridSpan w:val="3"/>
          </w:tcPr>
          <w:p w:rsidR="009A0224" w:rsidRPr="0039782E" w:rsidRDefault="0039782E" w:rsidP="006814F1">
            <w:pPr>
              <w:jc w:val="center"/>
              <w:rPr>
                <w:sz w:val="32"/>
                <w:szCs w:val="32"/>
              </w:rPr>
            </w:pPr>
            <w:r w:rsidRPr="0039782E">
              <w:rPr>
                <w:sz w:val="32"/>
                <w:szCs w:val="32"/>
              </w:rPr>
              <w:t>64112000-4</w:t>
            </w:r>
          </w:p>
          <w:p w:rsidR="0039782E" w:rsidRPr="0039782E" w:rsidRDefault="0039782E" w:rsidP="006814F1">
            <w:pPr>
              <w:jc w:val="center"/>
              <w:rPr>
                <w:sz w:val="32"/>
                <w:szCs w:val="32"/>
              </w:rPr>
            </w:pPr>
            <w:r w:rsidRPr="0039782E">
              <w:rPr>
                <w:sz w:val="32"/>
                <w:szCs w:val="32"/>
              </w:rPr>
              <w:t>64113000-1</w:t>
            </w:r>
          </w:p>
        </w:tc>
      </w:tr>
      <w:tr w:rsidR="00142EEC" w:rsidRPr="00FE48AA">
        <w:trPr>
          <w:trHeight w:val="553"/>
        </w:trPr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E72EDC" w:rsidRPr="00FE48AA" w:rsidRDefault="00FD07F1" w:rsidP="00C70BA9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II.1.7</w:t>
            </w:r>
            <w:r w:rsidR="00142EEC" w:rsidRPr="00FE48AA">
              <w:rPr>
                <w:b/>
                <w:sz w:val="20"/>
              </w:rPr>
              <w:t>) Czy dopuszcza się złożenie oferty częściowej</w:t>
            </w:r>
            <w:r w:rsidR="00142EEC" w:rsidRPr="00FE48AA">
              <w:rPr>
                <w:sz w:val="20"/>
                <w:szCs w:val="20"/>
              </w:rPr>
              <w:t xml:space="preserve"> </w:t>
            </w:r>
            <w:r w:rsidR="00F80EE5" w:rsidRPr="00FE48AA">
              <w:rPr>
                <w:i/>
                <w:sz w:val="20"/>
                <w:szCs w:val="20"/>
              </w:rPr>
              <w:t>(jeżeli dotyczy):</w:t>
            </w:r>
            <w:r w:rsidR="00812224">
              <w:rPr>
                <w:sz w:val="20"/>
                <w:szCs w:val="20"/>
              </w:rPr>
              <w:t xml:space="preserve">   </w:t>
            </w:r>
            <w:r w:rsidR="00142EEC" w:rsidRPr="00FE48AA">
              <w:rPr>
                <w:sz w:val="20"/>
                <w:szCs w:val="20"/>
              </w:rPr>
              <w:t xml:space="preserve">  </w:t>
            </w:r>
            <w:r w:rsidR="00963531" w:rsidRPr="00FE48AA">
              <w:rPr>
                <w:sz w:val="20"/>
                <w:szCs w:val="20"/>
              </w:rPr>
              <w:t xml:space="preserve">  </w:t>
            </w:r>
            <w:r w:rsidR="00142EEC" w:rsidRPr="00FE48AA">
              <w:rPr>
                <w:b/>
                <w:sz w:val="20"/>
              </w:rPr>
              <w:t xml:space="preserve">tak </w:t>
            </w:r>
            <w:r w:rsidR="00142EEC" w:rsidRPr="00FE48AA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142EEC"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142EEC" w:rsidRPr="00FE48AA">
              <w:rPr>
                <w:sz w:val="20"/>
              </w:rPr>
              <w:fldChar w:fldCharType="end"/>
            </w:r>
            <w:bookmarkEnd w:id="4"/>
            <w:r w:rsidR="00D63DF9">
              <w:rPr>
                <w:sz w:val="20"/>
              </w:rPr>
              <w:t xml:space="preserve">     liczba</w:t>
            </w:r>
            <w:r w:rsidR="00142EEC" w:rsidRPr="00FE48AA">
              <w:rPr>
                <w:sz w:val="20"/>
              </w:rPr>
              <w:t xml:space="preserve"> części: </w:t>
            </w:r>
            <w:r w:rsidR="00142EEC" w:rsidRPr="00FE48AA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2EEC" w:rsidRPr="00FE48AA">
              <w:rPr>
                <w:sz w:val="20"/>
                <w:u w:val="single"/>
              </w:rPr>
              <w:instrText xml:space="preserve"> FORMTEXT </w:instrText>
            </w:r>
            <w:r w:rsidR="00142EEC" w:rsidRPr="00FE48AA">
              <w:rPr>
                <w:sz w:val="20"/>
                <w:u w:val="single"/>
              </w:rPr>
            </w:r>
            <w:r w:rsidR="00142EEC" w:rsidRPr="00FE48AA">
              <w:rPr>
                <w:sz w:val="20"/>
                <w:u w:val="single"/>
              </w:rPr>
              <w:fldChar w:fldCharType="separate"/>
            </w:r>
            <w:r w:rsidR="00142EEC" w:rsidRPr="00FE48AA">
              <w:rPr>
                <w:sz w:val="20"/>
                <w:u w:val="single"/>
              </w:rPr>
              <w:t> </w:t>
            </w:r>
            <w:r w:rsidR="00142EEC" w:rsidRPr="00FE48AA">
              <w:rPr>
                <w:sz w:val="20"/>
                <w:u w:val="single"/>
              </w:rPr>
              <w:t> </w:t>
            </w:r>
            <w:r w:rsidR="00142EEC" w:rsidRPr="00FE48AA">
              <w:rPr>
                <w:sz w:val="20"/>
                <w:u w:val="single"/>
              </w:rPr>
              <w:t> </w:t>
            </w:r>
            <w:r w:rsidR="00142EEC" w:rsidRPr="00FE48AA">
              <w:rPr>
                <w:sz w:val="20"/>
                <w:u w:val="single"/>
              </w:rPr>
              <w:t> </w:t>
            </w:r>
            <w:r w:rsidR="00142EEC" w:rsidRPr="00FE48AA">
              <w:rPr>
                <w:sz w:val="20"/>
                <w:u w:val="single"/>
              </w:rPr>
              <w:t> </w:t>
            </w:r>
            <w:r w:rsidR="00142EEC" w:rsidRPr="00FE48AA">
              <w:rPr>
                <w:sz w:val="20"/>
                <w:u w:val="single"/>
              </w:rPr>
              <w:fldChar w:fldCharType="end"/>
            </w:r>
            <w:r w:rsidR="00142EEC" w:rsidRPr="00FE48AA">
              <w:rPr>
                <w:sz w:val="20"/>
              </w:rPr>
              <w:t xml:space="preserve">  </w:t>
            </w:r>
            <w:r w:rsidR="009A4905" w:rsidRPr="009A4905">
              <w:rPr>
                <w:sz w:val="20"/>
                <w:szCs w:val="20"/>
                <w:vertAlign w:val="superscript"/>
              </w:rPr>
              <w:t>1)</w:t>
            </w:r>
            <w:r w:rsidR="00142EEC" w:rsidRPr="00FE48AA">
              <w:rPr>
                <w:sz w:val="20"/>
              </w:rPr>
              <w:t xml:space="preserve">        </w:t>
            </w:r>
            <w:r w:rsidR="00142EEC" w:rsidRPr="00FE48AA">
              <w:rPr>
                <w:b/>
                <w:sz w:val="20"/>
              </w:rPr>
              <w:t xml:space="preserve">nie </w:t>
            </w:r>
            <w:r w:rsidR="00C70B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0BA9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C70BA9">
              <w:rPr>
                <w:sz w:val="20"/>
              </w:rPr>
              <w:fldChar w:fldCharType="end"/>
            </w:r>
            <w:r w:rsidR="00142EEC" w:rsidRPr="00FE48AA">
              <w:rPr>
                <w:sz w:val="20"/>
              </w:rPr>
              <w:t xml:space="preserve">  </w:t>
            </w:r>
          </w:p>
        </w:tc>
      </w:tr>
      <w:tr w:rsidR="00142EEC" w:rsidRPr="00FE48AA">
        <w:tc>
          <w:tcPr>
            <w:tcW w:w="9819" w:type="dxa"/>
            <w:gridSpan w:val="4"/>
            <w:tcBorders>
              <w:left w:val="single" w:sz="12" w:space="0" w:color="auto"/>
            </w:tcBorders>
          </w:tcPr>
          <w:p w:rsidR="00142EEC" w:rsidRPr="00FE48AA" w:rsidRDefault="00FD07F1" w:rsidP="00C70BA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II.1.8</w:t>
            </w:r>
            <w:r w:rsidR="00142EEC" w:rsidRPr="00FE48AA">
              <w:rPr>
                <w:b/>
                <w:sz w:val="20"/>
              </w:rPr>
              <w:t>) Czy dopuszcza się złożenie oferty wariantowej</w:t>
            </w:r>
            <w:r w:rsidR="00142EEC" w:rsidRPr="00FE48AA">
              <w:rPr>
                <w:sz w:val="20"/>
              </w:rPr>
              <w:t xml:space="preserve"> </w:t>
            </w:r>
            <w:r w:rsidR="00963531" w:rsidRPr="00FE48AA">
              <w:rPr>
                <w:i/>
                <w:sz w:val="20"/>
                <w:szCs w:val="20"/>
              </w:rPr>
              <w:t>(jeżeli dotyczy)</w:t>
            </w:r>
            <w:r w:rsidR="00812224">
              <w:rPr>
                <w:i/>
                <w:sz w:val="20"/>
                <w:szCs w:val="20"/>
              </w:rPr>
              <w:t xml:space="preserve"> </w:t>
            </w:r>
            <w:r w:rsidR="00963531" w:rsidRPr="00FE48AA">
              <w:rPr>
                <w:sz w:val="20"/>
                <w:szCs w:val="20"/>
              </w:rPr>
              <w:t xml:space="preserve">   </w:t>
            </w:r>
            <w:r w:rsidR="00F80EE5" w:rsidRPr="00FE48AA">
              <w:rPr>
                <w:sz w:val="20"/>
              </w:rPr>
              <w:t xml:space="preserve"> </w:t>
            </w:r>
            <w:r w:rsidR="00142EEC" w:rsidRPr="00FE48AA">
              <w:rPr>
                <w:b/>
                <w:sz w:val="20"/>
              </w:rPr>
              <w:t>tak</w:t>
            </w:r>
            <w:r w:rsidR="00142EEC" w:rsidRPr="00FE48AA">
              <w:rPr>
                <w:sz w:val="20"/>
              </w:rPr>
              <w:t xml:space="preserve"> </w:t>
            </w:r>
            <w:r w:rsidR="00142EEC" w:rsidRPr="00FE48AA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EC"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142EEC" w:rsidRPr="00FE48AA">
              <w:rPr>
                <w:sz w:val="20"/>
              </w:rPr>
              <w:fldChar w:fldCharType="end"/>
            </w:r>
            <w:r w:rsidR="00142EEC" w:rsidRPr="00FE48AA">
              <w:rPr>
                <w:sz w:val="20"/>
              </w:rPr>
              <w:t xml:space="preserve">     </w:t>
            </w:r>
            <w:r w:rsidR="00142EEC" w:rsidRPr="00FE48AA">
              <w:rPr>
                <w:b/>
                <w:sz w:val="20"/>
              </w:rPr>
              <w:t xml:space="preserve">nie </w:t>
            </w:r>
            <w:r w:rsidR="00C70B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0BA9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C70BA9">
              <w:rPr>
                <w:sz w:val="20"/>
              </w:rPr>
              <w:fldChar w:fldCharType="end"/>
            </w:r>
          </w:p>
        </w:tc>
      </w:tr>
    </w:tbl>
    <w:p w:rsidR="009E10ED" w:rsidRDefault="009E10ED" w:rsidP="00C20E5F">
      <w:pPr>
        <w:spacing w:before="360" w:after="240"/>
        <w:rPr>
          <w:b/>
          <w:smallCaps/>
          <w:sz w:val="20"/>
        </w:rPr>
      </w:pPr>
    </w:p>
    <w:p w:rsidR="00397EF6" w:rsidRPr="00C20E5F" w:rsidRDefault="00922822" w:rsidP="00C20E5F">
      <w:pPr>
        <w:spacing w:before="360" w:after="240"/>
        <w:rPr>
          <w:b/>
          <w:smallCaps/>
          <w:sz w:val="16"/>
          <w:szCs w:val="16"/>
          <w:vertAlign w:val="superscript"/>
        </w:rPr>
      </w:pPr>
      <w:r w:rsidRPr="00A46A43">
        <w:rPr>
          <w:b/>
          <w:smallCaps/>
          <w:sz w:val="20"/>
        </w:rPr>
        <w:t xml:space="preserve">II.2) Czas trwania zamówienia lub termin </w:t>
      </w:r>
      <w:r w:rsidRPr="00A46A43">
        <w:rPr>
          <w:b/>
          <w:smallCaps/>
          <w:sz w:val="16"/>
        </w:rPr>
        <w:t>WYKONANIA</w:t>
      </w:r>
      <w:r w:rsidR="009A4905" w:rsidRPr="00A46A43">
        <w:rPr>
          <w:b/>
          <w:smallCaps/>
          <w:color w:val="000000"/>
          <w:sz w:val="20"/>
          <w:szCs w:val="20"/>
          <w:vertAlign w:val="superscript"/>
        </w:rPr>
        <w:t>2)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922822" w:rsidRPr="00FE48AA"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FE48AA" w:rsidRDefault="00922822" w:rsidP="005D04B7">
            <w:pPr>
              <w:rPr>
                <w:b/>
                <w:sz w:val="20"/>
              </w:rPr>
            </w:pPr>
          </w:p>
          <w:p w:rsidR="00922822" w:rsidRPr="00FE48AA" w:rsidRDefault="00922822" w:rsidP="005D04B7">
            <w:pPr>
              <w:rPr>
                <w:i/>
                <w:sz w:val="20"/>
              </w:rPr>
            </w:pPr>
            <w:r w:rsidRPr="00FE48AA">
              <w:rPr>
                <w:b/>
                <w:sz w:val="20"/>
              </w:rPr>
              <w:t>Okres w miesiącach</w:t>
            </w:r>
            <w:r w:rsidRPr="001D423D">
              <w:rPr>
                <w:b/>
                <w:sz w:val="20"/>
              </w:rPr>
              <w:t>:</w:t>
            </w:r>
            <w:r w:rsidRPr="00FE48AA">
              <w:rPr>
                <w:sz w:val="20"/>
              </w:rPr>
              <w:t xml:space="preserve"> </w:t>
            </w:r>
            <w:r w:rsidR="0009108E" w:rsidRPr="00FE48AA">
              <w:rPr>
                <w:sz w:val="36"/>
              </w:rPr>
              <w:sym w:font="Courier New" w:char="007F"/>
            </w:r>
            <w:r w:rsidR="0009108E" w:rsidRPr="00FE48AA">
              <w:rPr>
                <w:sz w:val="36"/>
              </w:rPr>
              <w:sym w:font="Courier New" w:char="007F"/>
            </w:r>
            <w:r w:rsidRPr="00FE48AA">
              <w:rPr>
                <w:sz w:val="20"/>
              </w:rPr>
              <w:t xml:space="preserve">    </w:t>
            </w:r>
            <w:r w:rsidRPr="00FE48AA">
              <w:rPr>
                <w:i/>
                <w:sz w:val="20"/>
              </w:rPr>
              <w:t xml:space="preserve">lub </w:t>
            </w:r>
            <w:r w:rsidRPr="00FE48AA">
              <w:rPr>
                <w:sz w:val="20"/>
              </w:rPr>
              <w:t xml:space="preserve">   </w:t>
            </w:r>
            <w:r w:rsidRPr="00FE48AA">
              <w:rPr>
                <w:b/>
                <w:sz w:val="20"/>
              </w:rPr>
              <w:t>dniach</w:t>
            </w:r>
            <w:r w:rsidRPr="001D423D">
              <w:rPr>
                <w:b/>
                <w:sz w:val="20"/>
              </w:rPr>
              <w:t>:</w:t>
            </w:r>
            <w:r w:rsidRPr="00FE48AA">
              <w:rPr>
                <w:sz w:val="20"/>
              </w:rPr>
              <w:t xml:space="preserve"> </w:t>
            </w:r>
            <w:r w:rsidRPr="00FE48AA">
              <w:rPr>
                <w:sz w:val="36"/>
              </w:rPr>
              <w:sym w:font="Courier New" w:char="007F"/>
            </w:r>
            <w:r w:rsidRPr="00FE48AA">
              <w:rPr>
                <w:sz w:val="36"/>
              </w:rPr>
              <w:sym w:font="Courier New" w:char="007F"/>
            </w:r>
            <w:r w:rsidRPr="00FE48AA">
              <w:rPr>
                <w:sz w:val="36"/>
              </w:rPr>
              <w:sym w:font="Courier New" w:char="007F"/>
            </w:r>
            <w:r w:rsidRPr="00FE48AA">
              <w:rPr>
                <w:sz w:val="36"/>
              </w:rPr>
              <w:sym w:font="Courier New" w:char="007F"/>
            </w:r>
            <w:r w:rsidRPr="00FE48AA">
              <w:rPr>
                <w:sz w:val="20"/>
              </w:rPr>
              <w:t xml:space="preserve">   </w:t>
            </w:r>
          </w:p>
          <w:p w:rsidR="00922822" w:rsidRPr="00FE48AA" w:rsidRDefault="00922822" w:rsidP="005D04B7">
            <w:pPr>
              <w:spacing w:after="120"/>
              <w:rPr>
                <w:sz w:val="20"/>
              </w:rPr>
            </w:pPr>
            <w:r w:rsidRPr="00FE48AA">
              <w:rPr>
                <w:i/>
                <w:sz w:val="20"/>
              </w:rPr>
              <w:t>lub</w:t>
            </w:r>
            <w:r w:rsidRPr="00FE48AA">
              <w:rPr>
                <w:sz w:val="20"/>
              </w:rPr>
              <w:t xml:space="preserve">  </w:t>
            </w:r>
          </w:p>
          <w:p w:rsidR="00922822" w:rsidRPr="00FE48AA" w:rsidRDefault="00922822" w:rsidP="0039782E">
            <w:pPr>
              <w:spacing w:after="120"/>
              <w:rPr>
                <w:sz w:val="20"/>
              </w:rPr>
            </w:pPr>
            <w:r w:rsidRPr="00FE48AA">
              <w:rPr>
                <w:b/>
                <w:sz w:val="20"/>
              </w:rPr>
              <w:t>data rozpoczęcia</w:t>
            </w:r>
            <w:r w:rsidR="00D63DF9">
              <w:rPr>
                <w:b/>
                <w:sz w:val="20"/>
              </w:rPr>
              <w:t>:</w:t>
            </w:r>
            <w:r w:rsidRPr="00FE48AA">
              <w:rPr>
                <w:sz w:val="20"/>
              </w:rPr>
              <w:t xml:space="preserve">  </w:t>
            </w:r>
            <w:r w:rsidR="0039782E">
              <w:rPr>
                <w:sz w:val="36"/>
              </w:rPr>
              <w:t>2/01/2014</w:t>
            </w:r>
            <w:r w:rsidRPr="00FE48AA">
              <w:rPr>
                <w:sz w:val="20"/>
              </w:rPr>
              <w:t xml:space="preserve"> </w:t>
            </w:r>
            <w:r w:rsidRPr="00FE48AA">
              <w:rPr>
                <w:i/>
                <w:sz w:val="20"/>
              </w:rPr>
              <w:t>(</w:t>
            </w:r>
            <w:proofErr w:type="spellStart"/>
            <w:r w:rsidRPr="00FE48AA">
              <w:rPr>
                <w:i/>
                <w:sz w:val="20"/>
              </w:rPr>
              <w:t>dd</w:t>
            </w:r>
            <w:proofErr w:type="spellEnd"/>
            <w:r w:rsidRPr="00FE48AA">
              <w:rPr>
                <w:i/>
                <w:sz w:val="20"/>
              </w:rPr>
              <w:t>/mm/</w:t>
            </w:r>
            <w:proofErr w:type="spellStart"/>
            <w:r w:rsidRPr="00FE48AA">
              <w:rPr>
                <w:i/>
                <w:sz w:val="20"/>
              </w:rPr>
              <w:t>rrrr</w:t>
            </w:r>
            <w:proofErr w:type="spellEnd"/>
            <w:r w:rsidRPr="00FE48AA">
              <w:rPr>
                <w:i/>
                <w:sz w:val="20"/>
              </w:rPr>
              <w:t xml:space="preserve">) </w:t>
            </w:r>
            <w:r w:rsidRPr="00FE48AA">
              <w:rPr>
                <w:sz w:val="20"/>
              </w:rPr>
              <w:t xml:space="preserve">lub </w:t>
            </w:r>
            <w:r w:rsidRPr="00FE48AA">
              <w:rPr>
                <w:b/>
                <w:sz w:val="20"/>
              </w:rPr>
              <w:t>zakończenia</w:t>
            </w:r>
            <w:r w:rsidR="00D63DF9">
              <w:rPr>
                <w:b/>
                <w:sz w:val="20"/>
              </w:rPr>
              <w:t>:</w:t>
            </w:r>
            <w:r w:rsidRPr="00FE48AA">
              <w:rPr>
                <w:sz w:val="20"/>
              </w:rPr>
              <w:t xml:space="preserve">  </w:t>
            </w:r>
            <w:r w:rsidR="0009108E">
              <w:rPr>
                <w:sz w:val="36"/>
              </w:rPr>
              <w:t>31/</w:t>
            </w:r>
            <w:r w:rsidR="0039782E">
              <w:rPr>
                <w:sz w:val="36"/>
              </w:rPr>
              <w:t>12</w:t>
            </w:r>
            <w:r w:rsidR="0009108E">
              <w:rPr>
                <w:sz w:val="36"/>
              </w:rPr>
              <w:t>/201</w:t>
            </w:r>
            <w:r w:rsidR="0039782E">
              <w:rPr>
                <w:sz w:val="36"/>
              </w:rPr>
              <w:t>5</w:t>
            </w:r>
            <w:r w:rsidRPr="00FE48AA">
              <w:rPr>
                <w:sz w:val="20"/>
              </w:rPr>
              <w:t xml:space="preserve"> </w:t>
            </w:r>
            <w:r w:rsidRPr="00FE48AA">
              <w:rPr>
                <w:i/>
                <w:sz w:val="20"/>
              </w:rPr>
              <w:t>(</w:t>
            </w:r>
            <w:proofErr w:type="spellStart"/>
            <w:r w:rsidRPr="00FE48AA">
              <w:rPr>
                <w:i/>
                <w:sz w:val="20"/>
              </w:rPr>
              <w:t>dd</w:t>
            </w:r>
            <w:proofErr w:type="spellEnd"/>
            <w:r w:rsidRPr="00FE48AA">
              <w:rPr>
                <w:i/>
                <w:sz w:val="20"/>
              </w:rPr>
              <w:t>/mm/</w:t>
            </w:r>
            <w:proofErr w:type="spellStart"/>
            <w:r w:rsidRPr="00FE48AA">
              <w:rPr>
                <w:i/>
                <w:sz w:val="20"/>
              </w:rPr>
              <w:t>rrrr</w:t>
            </w:r>
            <w:proofErr w:type="spellEnd"/>
            <w:r w:rsidRPr="00FE48AA">
              <w:rPr>
                <w:i/>
                <w:sz w:val="20"/>
              </w:rPr>
              <w:t>)</w:t>
            </w:r>
          </w:p>
        </w:tc>
      </w:tr>
    </w:tbl>
    <w:p w:rsidR="00551AEB" w:rsidRPr="00FE48AA" w:rsidRDefault="00551AEB" w:rsidP="003559FA">
      <w:pPr>
        <w:spacing w:before="240" w:after="120"/>
        <w:rPr>
          <w:rFonts w:ascii="Times New Roman Bold" w:hAnsi="Times New Roman Bold"/>
          <w:b/>
          <w:smallCaps/>
          <w:sz w:val="20"/>
        </w:rPr>
      </w:pPr>
      <w:r w:rsidRPr="00FE48AA">
        <w:rPr>
          <w:b/>
        </w:rPr>
        <w:lastRenderedPageBreak/>
        <w:t>SEKCJA III: INFORMACJE O CHARAKTERZE PRAWNYM, EKONOMICZNYM, FINANSOWYM I TECHNICZNYM</w:t>
      </w:r>
      <w:r w:rsidRPr="00FE48AA">
        <w:rPr>
          <w:i/>
        </w:rPr>
        <w:t xml:space="preserve"> </w:t>
      </w:r>
    </w:p>
    <w:p w:rsidR="005E6B10" w:rsidRPr="000E12FA" w:rsidRDefault="005E6B10" w:rsidP="005E6B10">
      <w:pPr>
        <w:spacing w:before="120" w:after="240"/>
        <w:rPr>
          <w:rFonts w:ascii="Times New Roman Bold" w:hAnsi="Times New Roman Bold"/>
          <w:b/>
          <w:smallCaps/>
          <w:color w:val="FF0000"/>
          <w:sz w:val="20"/>
          <w:szCs w:val="20"/>
        </w:rPr>
      </w:pPr>
      <w:r w:rsidRPr="000E12FA">
        <w:rPr>
          <w:rFonts w:ascii="Times New Roman Bold" w:hAnsi="Times New Roman Bold"/>
          <w:b/>
          <w:smallCaps/>
          <w:sz w:val="20"/>
          <w:szCs w:val="20"/>
        </w:rPr>
        <w:t xml:space="preserve">III.1) </w:t>
      </w:r>
      <w:r w:rsidR="005348DB" w:rsidRPr="000E12FA">
        <w:rPr>
          <w:rFonts w:ascii="Times New Roman Bold" w:hAnsi="Times New Roman Bold"/>
          <w:b/>
          <w:smallCaps/>
          <w:sz w:val="20"/>
          <w:szCs w:val="20"/>
        </w:rPr>
        <w:t>WADIUM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5E6B10" w:rsidRPr="005945BF"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10" w:rsidRPr="005945BF" w:rsidRDefault="00BC7086" w:rsidP="005945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5945BF">
              <w:rPr>
                <w:b/>
                <w:sz w:val="20"/>
                <w:szCs w:val="20"/>
              </w:rPr>
              <w:t>Informacja na temat wadium</w:t>
            </w:r>
            <w:r w:rsidR="005E6B10" w:rsidRPr="005945BF">
              <w:rPr>
                <w:b/>
                <w:sz w:val="20"/>
                <w:szCs w:val="20"/>
              </w:rPr>
              <w:t xml:space="preserve"> </w:t>
            </w:r>
            <w:r w:rsidR="005E6B10" w:rsidRPr="005945BF">
              <w:rPr>
                <w:i/>
                <w:sz w:val="20"/>
                <w:szCs w:val="20"/>
              </w:rPr>
              <w:t>(jeżeli dotyczy</w:t>
            </w:r>
            <w:r w:rsidR="00E72EDC" w:rsidRPr="005945BF">
              <w:rPr>
                <w:i/>
                <w:sz w:val="20"/>
                <w:szCs w:val="20"/>
              </w:rPr>
              <w:t>):</w:t>
            </w:r>
          </w:p>
          <w:p w:rsidR="0039782E" w:rsidRDefault="0039782E" w:rsidP="0039782E">
            <w:pPr>
              <w:numPr>
                <w:ilvl w:val="1"/>
                <w:numId w:val="27"/>
              </w:numPr>
              <w:jc w:val="both"/>
            </w:pPr>
            <w:r>
              <w:t>Zamawiający żąda od wykonawców wniesienia wadium w wysokości 5 000,00 zł (słownie: pięć tysięcy złotych) przed upływem terminu składania ofert na warunkach określonych w art. 45 i 46 ustawy Prawo zamówień publicznych.</w:t>
            </w:r>
          </w:p>
          <w:p w:rsidR="0039782E" w:rsidRDefault="0039782E" w:rsidP="0039782E">
            <w:pPr>
              <w:numPr>
                <w:ilvl w:val="1"/>
                <w:numId w:val="27"/>
              </w:numPr>
              <w:jc w:val="both"/>
            </w:pPr>
            <w:r>
              <w:t xml:space="preserve">Wadium wnoszone w pieniądzu Wykonawca wpłaca: przelewem na rachunek bankowy Urzędu Miasta Świnoujście, nr rachunku: </w:t>
            </w:r>
          </w:p>
          <w:p w:rsidR="0039782E" w:rsidRDefault="0039782E" w:rsidP="0039782E">
            <w:pPr>
              <w:ind w:left="912" w:firstLine="168"/>
              <w:jc w:val="both"/>
            </w:pPr>
            <w:r>
              <w:t>27 1240 3914 1111 0010 0965 1187,</w:t>
            </w:r>
          </w:p>
          <w:p w:rsidR="0039782E" w:rsidRDefault="0039782E" w:rsidP="0039782E">
            <w:pPr>
              <w:ind w:left="912" w:firstLine="168"/>
              <w:jc w:val="both"/>
            </w:pPr>
            <w:r>
              <w:t>z dopiskiem: „</w:t>
            </w:r>
            <w:r>
              <w:rPr>
                <w:b/>
                <w:bCs/>
              </w:rPr>
              <w:t>WADIUM W POSTĘPOWANIU NR WO.DG.271.2.2013</w:t>
            </w:r>
            <w:r>
              <w:t>.”</w:t>
            </w:r>
          </w:p>
          <w:p w:rsidR="0039782E" w:rsidRPr="0039782E" w:rsidRDefault="0039782E" w:rsidP="0039782E">
            <w:pPr>
              <w:pStyle w:val="Tekstpodstawowywcity3"/>
              <w:numPr>
                <w:ilvl w:val="1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39782E">
              <w:rPr>
                <w:sz w:val="24"/>
                <w:szCs w:val="24"/>
              </w:rPr>
              <w:t>Datą wniesienia wadium  w pieniądzu przelewem na rachunek jw. jest data uznania wskazanego rachunku.</w:t>
            </w:r>
          </w:p>
          <w:p w:rsidR="00CD0FED" w:rsidRPr="005945BF" w:rsidRDefault="00CD0FED" w:rsidP="0039782E">
            <w:pPr>
              <w:pStyle w:val="Tekstpodstawowywcity3"/>
              <w:spacing w:after="0"/>
              <w:ind w:left="108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470710" w:rsidRPr="00C20E5F" w:rsidRDefault="00470710" w:rsidP="00C20E5F">
      <w:pPr>
        <w:jc w:val="both"/>
        <w:rPr>
          <w:color w:val="000000"/>
          <w:sz w:val="20"/>
          <w:szCs w:val="20"/>
        </w:rPr>
      </w:pPr>
    </w:p>
    <w:p w:rsidR="00470710" w:rsidRPr="001F7FC4" w:rsidRDefault="00470710">
      <w:pPr>
        <w:spacing w:before="120" w:after="240"/>
        <w:rPr>
          <w:b/>
          <w:sz w:val="20"/>
          <w:szCs w:val="20"/>
        </w:rPr>
      </w:pPr>
      <w:r w:rsidRPr="001F7FC4">
        <w:rPr>
          <w:b/>
          <w:sz w:val="20"/>
          <w:szCs w:val="20"/>
        </w:rPr>
        <w:t>II</w:t>
      </w:r>
      <w:r w:rsidR="004F0985" w:rsidRPr="001F7FC4">
        <w:rPr>
          <w:b/>
          <w:sz w:val="20"/>
          <w:szCs w:val="20"/>
        </w:rPr>
        <w:t>I</w:t>
      </w:r>
      <w:r w:rsidR="000E12FA">
        <w:rPr>
          <w:b/>
          <w:sz w:val="20"/>
          <w:szCs w:val="20"/>
        </w:rPr>
        <w:t>.</w:t>
      </w:r>
      <w:r w:rsidRPr="001F7FC4">
        <w:rPr>
          <w:b/>
          <w:sz w:val="20"/>
          <w:szCs w:val="20"/>
        </w:rPr>
        <w:t>2) ZALICZKI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0710" w:rsidRPr="001F7FC4">
        <w:tc>
          <w:tcPr>
            <w:tcW w:w="9747" w:type="dxa"/>
          </w:tcPr>
          <w:p w:rsidR="00470710" w:rsidRPr="001F7FC4" w:rsidRDefault="00B558FD" w:rsidP="005945BF">
            <w:pPr>
              <w:spacing w:before="120" w:after="24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9637B" w:rsidRPr="0069637B">
              <w:rPr>
                <w:b/>
                <w:bCs/>
                <w:sz w:val="20"/>
              </w:rPr>
              <w:t>przewiduje się udzielenie zaliczek na poczet wykonania zamówienia</w:t>
            </w:r>
          </w:p>
        </w:tc>
      </w:tr>
    </w:tbl>
    <w:p w:rsidR="00452A92" w:rsidRPr="0069637B" w:rsidRDefault="000E12FA" w:rsidP="00452A92">
      <w:pPr>
        <w:spacing w:before="120" w:after="240"/>
        <w:jc w:val="both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III.</w:t>
      </w:r>
      <w:r w:rsidR="00470710" w:rsidRPr="001F7FC4">
        <w:rPr>
          <w:b/>
          <w:sz w:val="20"/>
          <w:szCs w:val="20"/>
        </w:rPr>
        <w:t>3</w:t>
      </w:r>
      <w:r w:rsidR="00051C57" w:rsidRPr="001F7FC4">
        <w:rPr>
          <w:b/>
          <w:sz w:val="20"/>
          <w:szCs w:val="20"/>
        </w:rPr>
        <w:t xml:space="preserve">) </w:t>
      </w:r>
      <w:r w:rsidR="00323FFF" w:rsidRPr="001F7FC4">
        <w:rPr>
          <w:b/>
          <w:smallCaps/>
          <w:sz w:val="20"/>
          <w:szCs w:val="20"/>
        </w:rPr>
        <w:t>WARU</w:t>
      </w:r>
      <w:r w:rsidR="00452A92" w:rsidRPr="001F7FC4">
        <w:rPr>
          <w:b/>
          <w:smallCaps/>
          <w:sz w:val="20"/>
          <w:szCs w:val="20"/>
        </w:rPr>
        <w:t>NKI UDZIAŁU W POSTĘPOWANIU ORAZ OPIS SPOSOBU DOKONY</w:t>
      </w:r>
      <w:r w:rsidR="00323FFF" w:rsidRPr="001F7FC4">
        <w:rPr>
          <w:b/>
          <w:smallCaps/>
          <w:sz w:val="20"/>
          <w:szCs w:val="20"/>
        </w:rPr>
        <w:t>WANIA OCENY SPEŁNIANIA TYCH WARU</w:t>
      </w:r>
      <w:r w:rsidR="00452A92" w:rsidRPr="001F7FC4">
        <w:rPr>
          <w:b/>
          <w:smallCaps/>
          <w:sz w:val="20"/>
          <w:szCs w:val="20"/>
        </w:rPr>
        <w:t>NKÓW</w:t>
      </w:r>
    </w:p>
    <w:tbl>
      <w:tblPr>
        <w:tblW w:w="981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551AEB" w:rsidRPr="001F7FC4">
        <w:trPr>
          <w:trHeight w:val="2021"/>
        </w:trPr>
        <w:tc>
          <w:tcPr>
            <w:tcW w:w="9819" w:type="dxa"/>
          </w:tcPr>
          <w:p w:rsidR="007020A5" w:rsidRPr="001F7FC4" w:rsidRDefault="007020A5" w:rsidP="00B06728">
            <w:pPr>
              <w:pStyle w:val="Tekstkomentarza"/>
              <w:spacing w:before="120"/>
              <w:rPr>
                <w:b/>
              </w:rPr>
            </w:pPr>
          </w:p>
          <w:p w:rsidR="0039782E" w:rsidRDefault="000E12FA" w:rsidP="00605A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3.</w:t>
            </w:r>
            <w:r w:rsidR="00605A42" w:rsidRPr="001F7FC4">
              <w:rPr>
                <w:b/>
                <w:sz w:val="20"/>
                <w:szCs w:val="20"/>
              </w:rPr>
              <w:t>1)</w:t>
            </w:r>
            <w:r w:rsidR="00605A42" w:rsidRPr="001F7FC4">
              <w:rPr>
                <w:sz w:val="20"/>
                <w:szCs w:val="20"/>
              </w:rPr>
              <w:t xml:space="preserve"> </w:t>
            </w:r>
            <w:r w:rsidR="005348DB" w:rsidRPr="001F7FC4">
              <w:rPr>
                <w:b/>
                <w:sz w:val="20"/>
                <w:szCs w:val="20"/>
              </w:rPr>
              <w:t>Uprawnienia</w:t>
            </w:r>
            <w:r w:rsidR="00605A42" w:rsidRPr="001F7FC4">
              <w:rPr>
                <w:b/>
                <w:sz w:val="20"/>
                <w:szCs w:val="20"/>
              </w:rPr>
              <w:t xml:space="preserve"> do wykonywania określonej działalności lub czynności, jeżeli przepisy prawa nakładają obowiązek ich posiadania </w:t>
            </w:r>
            <w:r w:rsidR="008F0572" w:rsidRPr="001F7FC4">
              <w:rPr>
                <w:b/>
                <w:sz w:val="20"/>
                <w:szCs w:val="20"/>
              </w:rPr>
              <w:t xml:space="preserve">  </w:t>
            </w:r>
          </w:p>
          <w:p w:rsidR="0039782E" w:rsidRPr="001F7FC4" w:rsidRDefault="0039782E" w:rsidP="0039782E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>Opis sposobu dokonywania oceny spełniania tego warunku</w:t>
            </w:r>
            <w:r>
              <w:rPr>
                <w:b/>
              </w:rPr>
              <w:t xml:space="preserve"> </w:t>
            </w:r>
            <w:r w:rsidRPr="001F7FC4">
              <w:rPr>
                <w:b/>
              </w:rPr>
              <w:t xml:space="preserve"> </w:t>
            </w:r>
          </w:p>
          <w:p w:rsidR="004C6706" w:rsidRDefault="00BD70D3" w:rsidP="004C6706">
            <w:pPr>
              <w:tabs>
                <w:tab w:val="left" w:pos="1620"/>
              </w:tabs>
              <w:ind w:left="498"/>
              <w:jc w:val="both"/>
            </w:pPr>
            <w:r>
              <w:t>Wykonawcy składający ofertę muszą wykazać, że p</w:t>
            </w:r>
            <w:r w:rsidR="0039782E" w:rsidRPr="00B60C01">
              <w:t>osiadają uprawnienia do</w:t>
            </w:r>
            <w:r w:rsidR="0039782E">
              <w:rPr>
                <w:b/>
              </w:rPr>
              <w:t xml:space="preserve"> </w:t>
            </w:r>
            <w:r w:rsidR="0039782E">
              <w:t>wykonywania działalności pocztowej w zakresie przyjmowania, przemieszczania i doręczania w obrocie krajowym i zagranicznym przesyłek</w:t>
            </w:r>
            <w:r w:rsidR="004C6706">
              <w:t xml:space="preserve">, potwierdzone wpisem do prowadzonego przez Prezesa Urzędu Komunikacji Elektronicznej rejestru operatorów publicznych zgodnie z rozdziałem drugim ustawy Prawo pocztowe z dnia 23 listopada 2012 r. (Dz. U. z 2012 r., poz. 1529) lub zezwoleniem Prezesa Urzędu Komunikacji Elektronicznej na wykonywanie działalności pocztowej w zakresie przyjmowania, przemieszczania i doręczania w obrocie krajowym i zagranicznym przesyłek w związku z art. 181 ustawy z dnia 23 listopada 2012r. Prawo pocztowe. </w:t>
            </w:r>
          </w:p>
          <w:p w:rsidR="00605A42" w:rsidRPr="001F7FC4" w:rsidRDefault="008F0572" w:rsidP="00605A42">
            <w:pPr>
              <w:jc w:val="both"/>
              <w:rPr>
                <w:i/>
                <w:sz w:val="20"/>
                <w:szCs w:val="20"/>
              </w:rPr>
            </w:pPr>
            <w:r w:rsidRPr="001F7FC4">
              <w:rPr>
                <w:b/>
                <w:sz w:val="20"/>
                <w:szCs w:val="20"/>
              </w:rPr>
              <w:t xml:space="preserve">   </w:t>
            </w:r>
          </w:p>
          <w:p w:rsidR="00197393" w:rsidRPr="001F7FC4" w:rsidRDefault="00197393" w:rsidP="00605A42">
            <w:pPr>
              <w:pStyle w:val="Tekstkomentarza"/>
              <w:rPr>
                <w:b/>
              </w:rPr>
            </w:pPr>
          </w:p>
          <w:p w:rsidR="00605A42" w:rsidRPr="001F7FC4" w:rsidRDefault="00605A42" w:rsidP="00605A42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 xml:space="preserve">III. 3.2) </w:t>
            </w:r>
            <w:r w:rsidR="005348DB" w:rsidRPr="001F7FC4">
              <w:rPr>
                <w:b/>
              </w:rPr>
              <w:t>W</w:t>
            </w:r>
            <w:r w:rsidRPr="001F7FC4">
              <w:rPr>
                <w:b/>
              </w:rPr>
              <w:t>iedz</w:t>
            </w:r>
            <w:r w:rsidR="005348DB" w:rsidRPr="001F7FC4">
              <w:rPr>
                <w:b/>
              </w:rPr>
              <w:t>a</w:t>
            </w:r>
            <w:r w:rsidRPr="001F7FC4">
              <w:rPr>
                <w:b/>
              </w:rPr>
              <w:t xml:space="preserve"> i doświadczeni</w:t>
            </w:r>
            <w:r w:rsidR="005348DB" w:rsidRPr="001F7FC4">
              <w:rPr>
                <w:b/>
              </w:rPr>
              <w:t>e</w:t>
            </w:r>
            <w:r w:rsidR="008F0572" w:rsidRPr="001F7FC4">
              <w:rPr>
                <w:b/>
              </w:rPr>
              <w:t xml:space="preserve"> </w:t>
            </w:r>
          </w:p>
          <w:p w:rsidR="00197393" w:rsidRPr="001F7FC4" w:rsidRDefault="00197393" w:rsidP="00605A42">
            <w:pPr>
              <w:pStyle w:val="Tekstkomentarza"/>
              <w:rPr>
                <w:b/>
              </w:rPr>
            </w:pPr>
          </w:p>
          <w:p w:rsidR="00FD381C" w:rsidRPr="001F7FC4" w:rsidRDefault="00605A42" w:rsidP="00FD381C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>Opis sposobu dokonywania oceny spełniania tego warunku</w:t>
            </w:r>
            <w:r w:rsidR="00FD381C">
              <w:rPr>
                <w:b/>
              </w:rPr>
              <w:t xml:space="preserve"> </w:t>
            </w:r>
            <w:r w:rsidR="00FD381C" w:rsidRPr="001F7FC4">
              <w:rPr>
                <w:b/>
              </w:rPr>
              <w:t xml:space="preserve"> </w:t>
            </w:r>
          </w:p>
          <w:p w:rsidR="00605A42" w:rsidRPr="001F7FC4" w:rsidRDefault="00605A42" w:rsidP="00605A42">
            <w:pPr>
              <w:pStyle w:val="Tekstkomentarza"/>
            </w:pPr>
            <w:r w:rsidRPr="001F7FC4">
              <w:rPr>
                <w:b/>
              </w:rPr>
              <w:t xml:space="preserve"> </w:t>
            </w:r>
          </w:p>
          <w:p w:rsidR="005B519F" w:rsidRPr="001F7FC4" w:rsidRDefault="005B519F" w:rsidP="00630589">
            <w:pPr>
              <w:ind w:left="498"/>
              <w:jc w:val="both"/>
              <w:rPr>
                <w:b/>
              </w:rPr>
            </w:pPr>
            <w:r w:rsidRPr="005B519F">
              <w:t xml:space="preserve">Wykonawcy składający ofertę muszą wykazać się wiedzą i doświadczeniem przez  wykazanie, </w:t>
            </w:r>
            <w:r w:rsidR="004C6706">
              <w:t>że wykonali należycie w okresie ostatnich trzech lat przed upływem terminu składania ofert, a jeżeli okres działalności firmy jest krótszy - to</w:t>
            </w:r>
            <w:r w:rsidR="004C6706" w:rsidRPr="00630589">
              <w:rPr>
                <w:color w:val="FF0000"/>
              </w:rPr>
              <w:t xml:space="preserve"> </w:t>
            </w:r>
            <w:r w:rsidR="004C6706">
              <w:t xml:space="preserve">w tym okresie, co najmniej dwóch usług polegających na świadczeniu usług pocztowych w obrocie krajowym i zagranicznym w zakresie przyjmowania, przemieszczania i doręczania przesyłek pocztowych o wartości nie mniejszej niż 200 000,00 zł brutto, oraz załączą dowody, że usługi te zostały wykonane lub są wykonywane należycie. </w:t>
            </w:r>
            <w:r w:rsidR="004C6706" w:rsidRPr="00E222AF">
              <w:t>Wykonawca może polegać na wiedzy i doświadczeniu, potencjale technicznym,</w:t>
            </w:r>
            <w:r w:rsidR="004C6706">
              <w:t xml:space="preserve"> </w:t>
            </w:r>
            <w:r w:rsidR="004C6706" w:rsidRPr="00E222AF">
              <w:t xml:space="preserve">osobach zdolnych do wykonania zamówienia lub </w:t>
            </w:r>
            <w:r w:rsidR="004C6706" w:rsidRPr="00E222AF">
              <w:lastRenderedPageBreak/>
              <w:t>zdolnościach finansowych innych podmiotów,</w:t>
            </w:r>
            <w:r w:rsidR="004C6706">
              <w:t xml:space="preserve"> </w:t>
            </w:r>
            <w:r w:rsidR="004C6706" w:rsidRPr="00E222AF">
              <w:t>niezależnie od charakteru prawnego łączących go z nimi stosunków. Wykonawca w takiej</w:t>
            </w:r>
            <w:r w:rsidR="004C6706">
              <w:t xml:space="preserve"> </w:t>
            </w:r>
            <w:r w:rsidR="004C6706" w:rsidRPr="00E222AF">
              <w:t xml:space="preserve">sytuacji zobowiązany jest udowodnić </w:t>
            </w:r>
            <w:r w:rsidR="004C6706">
              <w:t>Z</w:t>
            </w:r>
            <w:r w:rsidR="004C6706" w:rsidRPr="00E222AF">
              <w:t>amawiającemu, i</w:t>
            </w:r>
            <w:r w:rsidR="004C6706">
              <w:t>ż</w:t>
            </w:r>
            <w:r w:rsidR="004C6706" w:rsidRPr="00E222AF">
              <w:t xml:space="preserve"> b</w:t>
            </w:r>
            <w:r w:rsidR="004C6706">
              <w:t>ę</w:t>
            </w:r>
            <w:r w:rsidR="004C6706" w:rsidRPr="00E222AF">
              <w:t>dzie dysponował zasobami</w:t>
            </w:r>
            <w:r w:rsidR="004C6706">
              <w:t xml:space="preserve"> </w:t>
            </w:r>
            <w:r w:rsidR="004C6706" w:rsidRPr="00E222AF">
              <w:t>niezbędnymi do realizacji zamówienia, w szczególności przedstawiając w tym celu pisemne</w:t>
            </w:r>
            <w:r w:rsidR="004C6706">
              <w:t xml:space="preserve"> </w:t>
            </w:r>
            <w:r w:rsidR="004C6706" w:rsidRPr="00E222AF">
              <w:t>zobowiązanie tych podmiotów do oddania mu do dyspozycji niezbędnych zasobów na okres</w:t>
            </w:r>
            <w:r w:rsidR="004C6706">
              <w:t xml:space="preserve"> </w:t>
            </w:r>
            <w:r w:rsidR="004C6706" w:rsidRPr="00337116">
              <w:t>korzystania z nich przy wykonaniu zamówienia</w:t>
            </w:r>
            <w:r w:rsidR="004C6706">
              <w:t>; zakresu zasobów, sposobu ich wykorzystania, charakteru stosunku jaki będzie łączył wykonawcę z innym podmiotem oraz zakresu i okresu udziału innego podmiotu przy wykonaniu zamówienia</w:t>
            </w:r>
            <w:r w:rsidR="004C6706" w:rsidRPr="00337116">
              <w:t>.</w:t>
            </w:r>
            <w:r w:rsidR="004C6706">
              <w:t xml:space="preserve"> </w:t>
            </w:r>
          </w:p>
          <w:p w:rsidR="00605A42" w:rsidRPr="001F7FC4" w:rsidRDefault="007E01EB" w:rsidP="008F0572">
            <w:pPr>
              <w:jc w:val="both"/>
              <w:rPr>
                <w:b/>
                <w:sz w:val="20"/>
                <w:szCs w:val="20"/>
              </w:rPr>
            </w:pPr>
            <w:r w:rsidRPr="00943A18">
              <w:rPr>
                <w:b/>
                <w:sz w:val="20"/>
                <w:szCs w:val="20"/>
              </w:rPr>
              <w:t>III.</w:t>
            </w:r>
            <w:r w:rsidR="00A81C09" w:rsidRPr="001F7FC4">
              <w:rPr>
                <w:b/>
                <w:sz w:val="20"/>
                <w:szCs w:val="20"/>
              </w:rPr>
              <w:t>3.</w:t>
            </w:r>
            <w:r w:rsidR="008F0572" w:rsidRPr="001F7FC4">
              <w:rPr>
                <w:b/>
                <w:sz w:val="20"/>
                <w:szCs w:val="20"/>
              </w:rPr>
              <w:t xml:space="preserve">3) </w:t>
            </w:r>
            <w:r w:rsidR="0069637B">
              <w:rPr>
                <w:b/>
                <w:sz w:val="20"/>
                <w:szCs w:val="20"/>
              </w:rPr>
              <w:t>Potencjał technicz</w:t>
            </w:r>
            <w:r w:rsidR="005348DB" w:rsidRPr="001F7FC4">
              <w:rPr>
                <w:b/>
                <w:sz w:val="20"/>
                <w:szCs w:val="20"/>
              </w:rPr>
              <w:t>ny</w:t>
            </w:r>
            <w:r w:rsidR="00605A42" w:rsidRPr="001F7FC4">
              <w:rPr>
                <w:b/>
                <w:sz w:val="20"/>
                <w:szCs w:val="20"/>
              </w:rPr>
              <w:t xml:space="preserve"> </w:t>
            </w:r>
          </w:p>
          <w:p w:rsidR="00197393" w:rsidRPr="001F7FC4" w:rsidRDefault="00197393" w:rsidP="007E01EB">
            <w:pPr>
              <w:pStyle w:val="Tekstkomentarza"/>
              <w:rPr>
                <w:b/>
              </w:rPr>
            </w:pPr>
          </w:p>
          <w:p w:rsidR="00FD381C" w:rsidRPr="001F7FC4" w:rsidRDefault="007E01EB" w:rsidP="00FD381C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>Opis sposobu dokonywania oceny spełniania tego warunku</w:t>
            </w:r>
            <w:r w:rsidR="00FD381C">
              <w:rPr>
                <w:b/>
              </w:rPr>
              <w:t xml:space="preserve"> </w:t>
            </w:r>
            <w:r w:rsidR="00FD381C" w:rsidRPr="001F7FC4">
              <w:rPr>
                <w:b/>
              </w:rPr>
              <w:t xml:space="preserve"> </w:t>
            </w:r>
          </w:p>
          <w:p w:rsidR="007E01EB" w:rsidRPr="001F7FC4" w:rsidRDefault="007E01EB" w:rsidP="007E01EB">
            <w:pPr>
              <w:pStyle w:val="Tekstkomentarza"/>
            </w:pPr>
          </w:p>
          <w:p w:rsidR="007E01EB" w:rsidRDefault="007E01EB" w:rsidP="007E01EB">
            <w:pPr>
              <w:pStyle w:val="Tekstkomentarza"/>
            </w:pPr>
            <w:r w:rsidRPr="001F7FC4"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55BC" w:rsidRPr="001F7FC4">
              <w:t>_____________________________</w:t>
            </w:r>
          </w:p>
          <w:p w:rsidR="0069637B" w:rsidRPr="001F7FC4" w:rsidRDefault="0069637B" w:rsidP="007E01EB">
            <w:pPr>
              <w:pStyle w:val="Tekstkomentarza"/>
              <w:rPr>
                <w:b/>
              </w:rPr>
            </w:pPr>
          </w:p>
          <w:p w:rsidR="0032233B" w:rsidRDefault="00B60353" w:rsidP="0069637B">
            <w:pPr>
              <w:pStyle w:val="Tekstkomentarza"/>
              <w:rPr>
                <w:b/>
              </w:rPr>
            </w:pPr>
            <w:r w:rsidRPr="00943A18">
              <w:rPr>
                <w:b/>
                <w:szCs w:val="20"/>
              </w:rPr>
              <w:t>III.</w:t>
            </w:r>
            <w:r w:rsidRPr="001F7FC4">
              <w:rPr>
                <w:b/>
                <w:szCs w:val="20"/>
              </w:rPr>
              <w:t>3.4) Osoby zdolne do wykonania zamówienia</w:t>
            </w:r>
            <w:r w:rsidR="00FD381C" w:rsidRPr="001F7FC4">
              <w:rPr>
                <w:b/>
              </w:rPr>
              <w:t xml:space="preserve"> </w:t>
            </w:r>
          </w:p>
          <w:p w:rsidR="0069637B" w:rsidRPr="001F7FC4" w:rsidRDefault="0069637B" w:rsidP="0069637B">
            <w:pPr>
              <w:pStyle w:val="Tekstkomentarza"/>
              <w:rPr>
                <w:b/>
              </w:rPr>
            </w:pPr>
          </w:p>
          <w:p w:rsidR="0032233B" w:rsidRPr="001F7FC4" w:rsidRDefault="0032233B" w:rsidP="0032233B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 xml:space="preserve">Opis sposobu dokonywania oceny spełniania tego warunku </w:t>
            </w:r>
            <w:r w:rsidR="00917BB4" w:rsidRPr="001F7FC4">
              <w:rPr>
                <w:b/>
              </w:rPr>
              <w:t xml:space="preserve"> </w:t>
            </w:r>
          </w:p>
          <w:p w:rsidR="0032233B" w:rsidRPr="001F7FC4" w:rsidRDefault="0032233B" w:rsidP="0032233B">
            <w:pPr>
              <w:pStyle w:val="Tekstkomentarza"/>
            </w:pPr>
          </w:p>
          <w:p w:rsidR="00197393" w:rsidRPr="001F7FC4" w:rsidRDefault="007E01EB" w:rsidP="00764AAF">
            <w:pPr>
              <w:pStyle w:val="Tekstkomentarza"/>
              <w:spacing w:before="120"/>
              <w:rPr>
                <w:b/>
              </w:rPr>
            </w:pPr>
            <w:r w:rsidRPr="001F7FC4">
              <w:rPr>
                <w:b/>
              </w:rPr>
              <w:t>III.3.</w:t>
            </w:r>
            <w:r w:rsidR="00B60353" w:rsidRPr="001F7FC4">
              <w:rPr>
                <w:b/>
              </w:rPr>
              <w:t>5</w:t>
            </w:r>
            <w:r w:rsidRPr="001F7FC4">
              <w:rPr>
                <w:b/>
              </w:rPr>
              <w:t xml:space="preserve">) Sytuacja ekonomiczna i finansowa </w:t>
            </w:r>
            <w:r w:rsidR="008F0572" w:rsidRPr="001F7FC4">
              <w:rPr>
                <w:b/>
              </w:rPr>
              <w:t xml:space="preserve">   </w:t>
            </w:r>
          </w:p>
          <w:p w:rsidR="003F0861" w:rsidRPr="001F7FC4" w:rsidRDefault="003F0861" w:rsidP="007E01EB">
            <w:pPr>
              <w:pStyle w:val="Tekstkomentarza"/>
              <w:rPr>
                <w:b/>
              </w:rPr>
            </w:pPr>
          </w:p>
          <w:p w:rsidR="00630589" w:rsidRDefault="007E01EB" w:rsidP="00FD381C">
            <w:pPr>
              <w:pStyle w:val="Tekstkomentarza"/>
              <w:rPr>
                <w:b/>
              </w:rPr>
            </w:pPr>
            <w:r w:rsidRPr="001F7FC4">
              <w:rPr>
                <w:b/>
              </w:rPr>
              <w:t>Opis sposobu dokonywania oceny spełniania tego warunku</w:t>
            </w:r>
            <w:r w:rsidR="00FD381C">
              <w:rPr>
                <w:b/>
              </w:rPr>
              <w:t xml:space="preserve"> </w:t>
            </w:r>
          </w:p>
          <w:p w:rsidR="00630589" w:rsidRPr="00E83ED3" w:rsidRDefault="00630589" w:rsidP="00630589">
            <w:pPr>
              <w:shd w:val="clear" w:color="auto" w:fill="FFFFFF"/>
              <w:spacing w:line="259" w:lineRule="exact"/>
              <w:ind w:left="498"/>
              <w:jc w:val="both"/>
            </w:pPr>
            <w:r>
              <w:t>O udzielenie zamówienia</w:t>
            </w:r>
            <w:r>
              <w:rPr>
                <w:sz w:val="22"/>
                <w:szCs w:val="22"/>
              </w:rPr>
              <w:t xml:space="preserve"> </w:t>
            </w:r>
            <w:r w:rsidRPr="00E83ED3">
              <w:t>mogą ubiegać się Wykonawcy, którzy:</w:t>
            </w:r>
          </w:p>
          <w:p w:rsidR="00630589" w:rsidRPr="00C67756" w:rsidRDefault="00630589" w:rsidP="00630589">
            <w:pPr>
              <w:shd w:val="clear" w:color="auto" w:fill="FFFFFF"/>
              <w:spacing w:line="259" w:lineRule="exact"/>
              <w:ind w:left="498"/>
              <w:jc w:val="both"/>
              <w:rPr>
                <w:sz w:val="22"/>
                <w:szCs w:val="22"/>
              </w:rPr>
            </w:pPr>
            <w:r w:rsidRPr="00C6775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są ubezpieczeni </w:t>
            </w:r>
            <w:r w:rsidRPr="00C67756">
              <w:rPr>
                <w:sz w:val="22"/>
                <w:szCs w:val="22"/>
              </w:rPr>
              <w:t xml:space="preserve">od odpowiedzialności cywilnej w zakresie prowadzonej działalności gospodarczej związanej z przedmiotem zamówienia na kwotę min. </w:t>
            </w:r>
            <w:r>
              <w:rPr>
                <w:sz w:val="22"/>
                <w:szCs w:val="22"/>
              </w:rPr>
              <w:t>6</w:t>
            </w:r>
            <w:r w:rsidRPr="00C6775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C67756">
              <w:rPr>
                <w:sz w:val="22"/>
                <w:szCs w:val="22"/>
              </w:rPr>
              <w:t>000,00 złotych</w:t>
            </w:r>
            <w:r>
              <w:rPr>
                <w:sz w:val="22"/>
                <w:szCs w:val="22"/>
              </w:rPr>
              <w:t xml:space="preserve"> lub jej równowartości w walucie obcej</w:t>
            </w:r>
            <w:r w:rsidRPr="00C67756">
              <w:rPr>
                <w:sz w:val="22"/>
                <w:szCs w:val="22"/>
              </w:rPr>
              <w:t>;</w:t>
            </w:r>
          </w:p>
          <w:p w:rsidR="00630589" w:rsidRDefault="00630589" w:rsidP="00630589">
            <w:pPr>
              <w:shd w:val="clear" w:color="auto" w:fill="FFFFFF"/>
              <w:spacing w:line="259" w:lineRule="exact"/>
              <w:ind w:left="498"/>
              <w:jc w:val="both"/>
              <w:rPr>
                <w:color w:val="FF0000"/>
                <w:sz w:val="22"/>
                <w:szCs w:val="22"/>
              </w:rPr>
            </w:pPr>
            <w:r w:rsidRPr="00C6775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wykażą się posiadaniem środków</w:t>
            </w:r>
            <w:r w:rsidRPr="00C67756">
              <w:rPr>
                <w:sz w:val="22"/>
                <w:szCs w:val="22"/>
              </w:rPr>
              <w:t xml:space="preserve"> finansow</w:t>
            </w:r>
            <w:r>
              <w:rPr>
                <w:sz w:val="22"/>
                <w:szCs w:val="22"/>
              </w:rPr>
              <w:t>ych lub zdolnością</w:t>
            </w:r>
            <w:r w:rsidRPr="00C67756">
              <w:rPr>
                <w:sz w:val="22"/>
                <w:szCs w:val="22"/>
              </w:rPr>
              <w:t xml:space="preserve"> kredytową w wysokości nie mniejszej niż 200</w:t>
            </w:r>
            <w:r>
              <w:rPr>
                <w:sz w:val="22"/>
                <w:szCs w:val="22"/>
              </w:rPr>
              <w:t xml:space="preserve"> </w:t>
            </w:r>
            <w:r w:rsidRPr="00C67756">
              <w:rPr>
                <w:sz w:val="22"/>
                <w:szCs w:val="22"/>
              </w:rPr>
              <w:t xml:space="preserve">000,00 </w:t>
            </w:r>
            <w:r w:rsidRPr="00AE5D37">
              <w:rPr>
                <w:sz w:val="22"/>
                <w:szCs w:val="22"/>
              </w:rPr>
              <w:t>złotych</w:t>
            </w:r>
            <w:r>
              <w:rPr>
                <w:sz w:val="22"/>
                <w:szCs w:val="22"/>
              </w:rPr>
              <w:t xml:space="preserve"> poprzez złożenie Wykonawcy informacji banku lub spółdzielczej kasy oszczędnościowo-kredytowej potwierdzającej wysokość posiadanych środków finansowych lub zdolność kredytową.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FD381C" w:rsidRPr="001F7FC4" w:rsidRDefault="00FD381C" w:rsidP="00630589">
            <w:pPr>
              <w:pStyle w:val="Tekstkomentarza"/>
              <w:ind w:left="498"/>
              <w:rPr>
                <w:b/>
              </w:rPr>
            </w:pPr>
            <w:r w:rsidRPr="001F7FC4">
              <w:rPr>
                <w:b/>
              </w:rPr>
              <w:t xml:space="preserve"> </w:t>
            </w:r>
          </w:p>
          <w:p w:rsidR="007E01EB" w:rsidRPr="001F7FC4" w:rsidRDefault="007E01EB" w:rsidP="00630589">
            <w:pPr>
              <w:pStyle w:val="Tekstkomentarza"/>
              <w:ind w:left="498"/>
            </w:pPr>
            <w:r w:rsidRPr="001F7FC4">
              <w:rPr>
                <w:b/>
              </w:rPr>
              <w:t xml:space="preserve"> </w:t>
            </w:r>
          </w:p>
          <w:p w:rsidR="00373642" w:rsidRPr="00764AAF" w:rsidRDefault="00373642" w:rsidP="00764AAF">
            <w:pPr>
              <w:jc w:val="both"/>
              <w:rPr>
                <w:u w:val="single"/>
              </w:rPr>
            </w:pPr>
          </w:p>
        </w:tc>
      </w:tr>
    </w:tbl>
    <w:p w:rsidR="00C20E5F" w:rsidRPr="001F7FC4" w:rsidRDefault="00C20E5F">
      <w:pPr>
        <w:rPr>
          <w:sz w:val="20"/>
        </w:rPr>
      </w:pPr>
    </w:p>
    <w:p w:rsidR="00440712" w:rsidRPr="001F7FC4" w:rsidRDefault="00440712" w:rsidP="00440712">
      <w:pPr>
        <w:jc w:val="both"/>
        <w:rPr>
          <w:b/>
          <w:sz w:val="20"/>
        </w:rPr>
      </w:pPr>
      <w:r w:rsidRPr="001F7FC4">
        <w:rPr>
          <w:b/>
          <w:sz w:val="20"/>
        </w:rPr>
        <w:t>III.</w:t>
      </w:r>
      <w:r w:rsidR="00E63D18">
        <w:rPr>
          <w:b/>
          <w:sz w:val="20"/>
        </w:rPr>
        <w:t>4</w:t>
      </w:r>
      <w:r w:rsidR="00460466">
        <w:rPr>
          <w:b/>
          <w:sz w:val="20"/>
        </w:rPr>
        <w:t>) INFORMACJA O OŚWIADCZENIACH LUB</w:t>
      </w:r>
      <w:r w:rsidRPr="001F7FC4">
        <w:rPr>
          <w:b/>
          <w:sz w:val="20"/>
        </w:rPr>
        <w:t xml:space="preserve"> DOKUMENTACH, JAKIE MAJĄ DOSTARCZYĆ WYKONAWCY W CELU POTWIERDZENIA SPEŁNIANIA WARUNKÓW UDZIAŁU W POSTĘPOWANIU </w:t>
      </w:r>
      <w:r w:rsidR="00BE59EF">
        <w:rPr>
          <w:b/>
          <w:sz w:val="20"/>
        </w:rPr>
        <w:t>ORAZ NIE</w:t>
      </w:r>
      <w:r w:rsidR="005348DB" w:rsidRPr="001F7FC4">
        <w:rPr>
          <w:b/>
          <w:sz w:val="20"/>
        </w:rPr>
        <w:t xml:space="preserve">PODLEGANIA WYKLUCZENIU NA PODSTAWIE ART. 24 UST. 1 USTAWY </w:t>
      </w:r>
    </w:p>
    <w:p w:rsidR="00440712" w:rsidRPr="009A4905" w:rsidRDefault="00440712" w:rsidP="00440712">
      <w:pPr>
        <w:jc w:val="both"/>
        <w:rPr>
          <w:b/>
          <w:sz w:val="20"/>
          <w:highlight w:val="yellow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14E9E" w:rsidRPr="005945BF">
        <w:trPr>
          <w:trHeight w:val="144"/>
        </w:trPr>
        <w:tc>
          <w:tcPr>
            <w:tcW w:w="9747" w:type="dxa"/>
          </w:tcPr>
          <w:p w:rsidR="00680F41" w:rsidRDefault="00793869" w:rsidP="00726AC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III.</w:t>
            </w:r>
            <w:r w:rsidR="00E63D18">
              <w:rPr>
                <w:b/>
                <w:sz w:val="20"/>
                <w:szCs w:val="20"/>
                <w:lang w:eastAsia="pl-PL"/>
              </w:rPr>
              <w:t>4</w:t>
            </w:r>
            <w:r>
              <w:rPr>
                <w:b/>
                <w:sz w:val="20"/>
                <w:szCs w:val="20"/>
                <w:lang w:eastAsia="pl-PL"/>
              </w:rPr>
              <w:t>.1</w:t>
            </w:r>
            <w:r w:rsidR="005348DB" w:rsidRPr="00D246F2">
              <w:rPr>
                <w:b/>
                <w:sz w:val="20"/>
                <w:szCs w:val="20"/>
                <w:lang w:eastAsia="pl-PL"/>
              </w:rPr>
              <w:t xml:space="preserve">) </w:t>
            </w:r>
            <w:r w:rsidR="005348DB" w:rsidRPr="00D246F2">
              <w:rPr>
                <w:b/>
                <w:sz w:val="20"/>
                <w:szCs w:val="20"/>
              </w:rPr>
              <w:t>W zakresie</w:t>
            </w:r>
            <w:r w:rsidR="005348DB" w:rsidRPr="00D246F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E059B6">
              <w:rPr>
                <w:b/>
                <w:sz w:val="20"/>
                <w:szCs w:val="20"/>
                <w:lang w:eastAsia="pl-PL"/>
              </w:rPr>
              <w:t>wykazania spełniania przez wykonawcę warunków, o który</w:t>
            </w:r>
            <w:r w:rsidR="00966DFB">
              <w:rPr>
                <w:b/>
                <w:sz w:val="20"/>
                <w:szCs w:val="20"/>
                <w:lang w:eastAsia="pl-PL"/>
              </w:rPr>
              <w:t>ch mowa w art. 22 ust. 1 ustawy</w:t>
            </w:r>
            <w:r w:rsidR="00830191">
              <w:rPr>
                <w:b/>
                <w:sz w:val="20"/>
                <w:szCs w:val="20"/>
                <w:lang w:eastAsia="pl-PL"/>
              </w:rPr>
              <w:t>,</w:t>
            </w:r>
            <w:r w:rsidR="009F6246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C220AA">
              <w:rPr>
                <w:b/>
                <w:sz w:val="20"/>
                <w:szCs w:val="20"/>
                <w:lang w:eastAsia="pl-PL"/>
              </w:rPr>
              <w:t xml:space="preserve">oprócz oświadczenia o spełnianiu warunków udziału w postępowaniu </w:t>
            </w:r>
            <w:r w:rsidR="00E059B6">
              <w:rPr>
                <w:b/>
                <w:sz w:val="20"/>
                <w:szCs w:val="20"/>
                <w:lang w:eastAsia="pl-PL"/>
              </w:rPr>
              <w:t>należy przedłożyć</w:t>
            </w:r>
            <w:r w:rsidR="00C53207" w:rsidRPr="00A46A43">
              <w:rPr>
                <w:b/>
                <w:sz w:val="20"/>
                <w:szCs w:val="20"/>
                <w:lang w:eastAsia="pl-PL"/>
              </w:rPr>
              <w:t>:</w:t>
            </w:r>
            <w:r w:rsidR="00C53207">
              <w:rPr>
                <w:sz w:val="20"/>
                <w:szCs w:val="20"/>
                <w:lang w:eastAsia="pl-PL"/>
              </w:rPr>
              <w:t xml:space="preserve"> </w:t>
            </w:r>
          </w:p>
          <w:p w:rsidR="00E059B6" w:rsidRDefault="00630589" w:rsidP="00231F77">
            <w:pPr>
              <w:autoSpaceDE w:val="0"/>
              <w:autoSpaceDN w:val="0"/>
              <w:adjustRightInd w:val="0"/>
              <w:spacing w:before="240"/>
              <w:ind w:right="97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059B6">
              <w:rPr>
                <w:sz w:val="28"/>
                <w:szCs w:val="28"/>
              </w:rPr>
              <w:t xml:space="preserve"> </w:t>
            </w:r>
            <w:r w:rsidR="008F6C73" w:rsidRPr="008F6C73">
              <w:rPr>
                <w:sz w:val="20"/>
                <w:szCs w:val="20"/>
                <w:lang w:eastAsia="pl-PL"/>
              </w:rPr>
              <w:t>potwierdzenie posiadania uprawnień do wykonywania określonej dzi</w:t>
            </w:r>
            <w:r w:rsidR="008F6C73">
              <w:rPr>
                <w:sz w:val="20"/>
                <w:szCs w:val="20"/>
                <w:lang w:eastAsia="pl-PL"/>
              </w:rPr>
              <w:t xml:space="preserve">ałalności lub czynności, jeżeli </w:t>
            </w:r>
            <w:r w:rsidR="008F6C73" w:rsidRPr="008F6C73">
              <w:rPr>
                <w:sz w:val="20"/>
                <w:szCs w:val="20"/>
                <w:lang w:eastAsia="pl-PL"/>
              </w:rPr>
              <w:t>przepisy prawa</w:t>
            </w:r>
            <w:r w:rsidR="008F6C73">
              <w:rPr>
                <w:sz w:val="20"/>
                <w:szCs w:val="20"/>
                <w:lang w:eastAsia="pl-PL"/>
              </w:rPr>
              <w:t xml:space="preserve"> </w:t>
            </w:r>
            <w:r w:rsidR="008F6C73" w:rsidRPr="008F6C73">
              <w:rPr>
                <w:sz w:val="20"/>
                <w:szCs w:val="20"/>
                <w:lang w:eastAsia="pl-PL"/>
              </w:rPr>
              <w:t>nakładają obowiązek ich posiadania, w szczególności koncesje, zezwoleni</w:t>
            </w:r>
            <w:r w:rsidR="008F6C73">
              <w:rPr>
                <w:sz w:val="20"/>
                <w:szCs w:val="20"/>
                <w:lang w:eastAsia="pl-PL"/>
              </w:rPr>
              <w:t xml:space="preserve">a lub </w:t>
            </w:r>
            <w:r w:rsidR="008F6C73" w:rsidRPr="008F6C73">
              <w:rPr>
                <w:sz w:val="20"/>
                <w:szCs w:val="20"/>
                <w:lang w:eastAsia="pl-PL"/>
              </w:rPr>
              <w:t>licencje;</w:t>
            </w:r>
          </w:p>
          <w:p w:rsidR="00463269" w:rsidRDefault="00463269" w:rsidP="00463269">
            <w:pPr>
              <w:autoSpaceDE w:val="0"/>
              <w:autoSpaceDN w:val="0"/>
              <w:adjustRightInd w:val="0"/>
              <w:ind w:left="360" w:right="972" w:hanging="180"/>
              <w:jc w:val="both"/>
              <w:rPr>
                <w:sz w:val="20"/>
                <w:szCs w:val="20"/>
                <w:lang w:eastAsia="pl-PL"/>
              </w:rPr>
            </w:pPr>
          </w:p>
          <w:p w:rsidR="005F4AFA" w:rsidRDefault="00630589" w:rsidP="00231F77">
            <w:pPr>
              <w:tabs>
                <w:tab w:val="righ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059B6">
              <w:rPr>
                <w:sz w:val="28"/>
                <w:szCs w:val="28"/>
              </w:rPr>
              <w:t xml:space="preserve"> </w:t>
            </w:r>
            <w:r w:rsidR="000926AC" w:rsidRPr="000926AC">
              <w:rPr>
                <w:sz w:val="20"/>
                <w:szCs w:val="20"/>
              </w:rPr>
              <w:t>wykaz robót budowlanych wykonanych w okresie ostatnich pięciu lat przed upływem terminu składania ofert</w:t>
            </w:r>
            <w:r w:rsidR="000926AC">
              <w:rPr>
                <w:sz w:val="20"/>
                <w:szCs w:val="20"/>
              </w:rPr>
              <w:t xml:space="preserve"> </w:t>
            </w:r>
            <w:r w:rsidR="000926AC" w:rsidRPr="000926AC">
              <w:rPr>
                <w:sz w:val="20"/>
                <w:szCs w:val="20"/>
              </w:rPr>
              <w:t>albo wniosków o dopuszczenie do udziału w postępowaniu, a jeżeli okres prowadzenia działalności jest krótszy –</w:t>
            </w:r>
            <w:r w:rsidR="000926AC">
              <w:rPr>
                <w:sz w:val="20"/>
                <w:szCs w:val="20"/>
              </w:rPr>
              <w:t xml:space="preserve"> </w:t>
            </w:r>
            <w:r w:rsidR="000926AC" w:rsidRPr="000926AC">
              <w:rPr>
                <w:sz w:val="20"/>
                <w:szCs w:val="20"/>
              </w:rPr>
              <w:t>w tym okresie, wraz z podaniem ich rodzaju i wartości, daty i miejsca wykonania oraz z załączeniem dowodów</w:t>
            </w:r>
            <w:r w:rsidR="000926AC">
              <w:rPr>
                <w:sz w:val="20"/>
                <w:szCs w:val="20"/>
              </w:rPr>
              <w:t xml:space="preserve"> </w:t>
            </w:r>
            <w:r w:rsidR="000926AC" w:rsidRPr="000926AC">
              <w:rPr>
                <w:sz w:val="20"/>
                <w:szCs w:val="20"/>
              </w:rPr>
              <w:t>dotyczących najważniejszych robót, określających, czy roboty te zostały wykonane w sposób należyty oraz</w:t>
            </w:r>
            <w:r w:rsidR="00E059B6" w:rsidRPr="00E059B6">
              <w:rPr>
                <w:sz w:val="20"/>
                <w:szCs w:val="20"/>
              </w:rPr>
              <w:t xml:space="preserve"> </w:t>
            </w:r>
            <w:r w:rsidR="000926AC" w:rsidRPr="000926AC">
              <w:rPr>
                <w:sz w:val="20"/>
                <w:szCs w:val="20"/>
              </w:rPr>
              <w:t>wskazujących, czy zostały wykonane zgodnie z zasadami sztuki budowlanej i prawidłowo ukończone;</w:t>
            </w:r>
          </w:p>
          <w:p w:rsidR="000926AC" w:rsidRDefault="000926AC" w:rsidP="000926AC">
            <w:pPr>
              <w:tabs>
                <w:tab w:val="right" w:pos="0"/>
                <w:tab w:val="left" w:pos="180"/>
              </w:tabs>
              <w:ind w:left="360" w:hanging="360"/>
              <w:jc w:val="both"/>
              <w:rPr>
                <w:sz w:val="20"/>
                <w:szCs w:val="20"/>
              </w:rPr>
            </w:pPr>
          </w:p>
          <w:p w:rsidR="00B52B3B" w:rsidRPr="00B52B3B" w:rsidRDefault="000926AC" w:rsidP="00231F77">
            <w:pPr>
              <w:tabs>
                <w:tab w:val="righ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określenie robót budowlanych, których dotyczy obowiązek wskazania przez wykonawcę w wykazie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lub złożenia poświadczeń, w tym informacja o robotach budowlanych niewykonanych lub wykonanych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nienależycie</w:t>
            </w:r>
          </w:p>
          <w:p w:rsidR="00B52B3B" w:rsidRPr="00B52B3B" w:rsidRDefault="00B52B3B" w:rsidP="00231F77">
            <w:pPr>
              <w:tabs>
                <w:tab w:val="right" w:pos="993"/>
              </w:tabs>
              <w:ind w:firstLine="284"/>
              <w:jc w:val="both"/>
              <w:rPr>
                <w:sz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B52B3B" w:rsidRPr="00B52B3B" w:rsidRDefault="00B52B3B" w:rsidP="00B52B3B">
            <w:pPr>
              <w:tabs>
                <w:tab w:val="right" w:pos="426"/>
              </w:tabs>
              <w:ind w:left="408" w:hanging="124"/>
              <w:jc w:val="both"/>
              <w:rPr>
                <w:sz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E059B6" w:rsidRPr="00B52B3B" w:rsidRDefault="00B52B3B" w:rsidP="00B52B3B">
            <w:pPr>
              <w:tabs>
                <w:tab w:val="right" w:pos="426"/>
              </w:tabs>
              <w:ind w:left="408" w:hanging="124"/>
              <w:jc w:val="both"/>
              <w:rPr>
                <w:sz w:val="20"/>
                <w:szCs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463269" w:rsidRDefault="00463269" w:rsidP="00E059B6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B52B3B" w:rsidRDefault="00630589" w:rsidP="00231F77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wykaz wykonanych, a w przypadku świadczeń okresowych lub ciągłych również wykonywanych,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głównych dostaw lub usług, w okresie ostatnich trzech lat przed upływem terminu składania ofert albo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wniosków o dopuszczenie do udziału w postępowaniu, a jeżeli okres prowadzenia działalności jest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krótszy – w tym okresie, wraz z podaniem ich wartości, przedmiotu, dat wykonania i podmiotów, na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rzecz których dostawy lub usługi zostały wykonane, oraz załączeniem dowodów, czy zostały wykonane</w:t>
            </w:r>
            <w:r w:rsidR="00B52B3B">
              <w:rPr>
                <w:sz w:val="20"/>
              </w:rPr>
              <w:t xml:space="preserve"> </w:t>
            </w:r>
            <w:r w:rsidR="00B52B3B" w:rsidRPr="00B52B3B">
              <w:rPr>
                <w:sz w:val="20"/>
              </w:rPr>
              <w:t>lub są wykonywane należycie;</w:t>
            </w:r>
          </w:p>
          <w:p w:rsidR="00B52B3B" w:rsidRDefault="00B52B3B" w:rsidP="00B52B3B">
            <w:pPr>
              <w:tabs>
                <w:tab w:val="left" w:pos="567"/>
              </w:tabs>
              <w:ind w:left="284" w:hanging="284"/>
              <w:jc w:val="both"/>
              <w:rPr>
                <w:sz w:val="20"/>
              </w:rPr>
            </w:pPr>
          </w:p>
          <w:p w:rsidR="00B52B3B" w:rsidRPr="00B52B3B" w:rsidRDefault="00B52B3B" w:rsidP="00231F77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B52B3B">
              <w:rPr>
                <w:sz w:val="20"/>
              </w:rPr>
              <w:t>określenie dostaw lub usług, których dotyczy obowiązek wskazania przez wykonawcę w wykazie lub</w:t>
            </w:r>
            <w:r w:rsidR="008F6C73">
              <w:rPr>
                <w:sz w:val="20"/>
              </w:rPr>
              <w:t xml:space="preserve"> </w:t>
            </w:r>
            <w:r w:rsidRPr="00B52B3B">
              <w:rPr>
                <w:sz w:val="20"/>
              </w:rPr>
              <w:t>złożenia poświadczeń, w tym informacja o dostawach lub usługach niewykonanych lub wykonanych</w:t>
            </w:r>
            <w:r w:rsidR="008F6C73">
              <w:rPr>
                <w:sz w:val="20"/>
              </w:rPr>
              <w:t xml:space="preserve"> </w:t>
            </w:r>
            <w:r w:rsidRPr="00B52B3B">
              <w:rPr>
                <w:sz w:val="20"/>
              </w:rPr>
              <w:t>nienależycie</w:t>
            </w:r>
          </w:p>
          <w:p w:rsidR="00B52B3B" w:rsidRPr="00B52B3B" w:rsidRDefault="00B52B3B" w:rsidP="008F6C73">
            <w:pPr>
              <w:tabs>
                <w:tab w:val="left" w:pos="567"/>
              </w:tabs>
              <w:ind w:left="284"/>
              <w:jc w:val="both"/>
              <w:rPr>
                <w:sz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B52B3B" w:rsidRPr="00B52B3B" w:rsidRDefault="00B52B3B" w:rsidP="008F6C73">
            <w:pPr>
              <w:tabs>
                <w:tab w:val="left" w:pos="567"/>
              </w:tabs>
              <w:ind w:left="284"/>
              <w:jc w:val="both"/>
              <w:rPr>
                <w:sz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B52B3B" w:rsidRPr="00B52B3B" w:rsidRDefault="00B52B3B" w:rsidP="008F6C73">
            <w:pPr>
              <w:tabs>
                <w:tab w:val="left" w:pos="567"/>
              </w:tabs>
              <w:ind w:left="284"/>
              <w:jc w:val="both"/>
              <w:rPr>
                <w:sz w:val="20"/>
              </w:rPr>
            </w:pPr>
            <w:r w:rsidRPr="00B52B3B">
              <w:rPr>
                <w:sz w:val="20"/>
              </w:rPr>
              <w:t>____________________________________________________________________</w:t>
            </w:r>
          </w:p>
          <w:p w:rsidR="00B52B3B" w:rsidRPr="00E059B6" w:rsidRDefault="00B52B3B" w:rsidP="00E059B6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8F6C73" w:rsidRPr="008F6C73" w:rsidRDefault="00B52B3B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463269">
              <w:rPr>
                <w:sz w:val="28"/>
                <w:szCs w:val="28"/>
              </w:rPr>
              <w:t xml:space="preserve"> </w:t>
            </w:r>
            <w:r w:rsidR="008F6C73" w:rsidRPr="008F6C73">
              <w:rPr>
                <w:color w:val="231F20"/>
                <w:sz w:val="20"/>
                <w:szCs w:val="20"/>
              </w:rPr>
              <w:t>wykaz narzędzi, wyposażenia zakładu i urządzeń technicznych dostępnych wykonawcy usług lub</w:t>
            </w:r>
          </w:p>
          <w:p w:rsidR="008F6C73" w:rsidRP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8F6C73">
              <w:rPr>
                <w:color w:val="231F20"/>
                <w:sz w:val="20"/>
                <w:szCs w:val="20"/>
              </w:rPr>
              <w:t>robót budowlanych w celu wykonania zamówienia wraz z informacją o podstawie do dysponowania tymi</w:t>
            </w:r>
          </w:p>
          <w:p w:rsidR="00DB6D9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8F6C73">
              <w:rPr>
                <w:color w:val="231F20"/>
                <w:sz w:val="20"/>
                <w:szCs w:val="20"/>
              </w:rPr>
              <w:t>zasobami;</w:t>
            </w:r>
          </w:p>
          <w:p w:rsid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</w:p>
          <w:p w:rsidR="008F6C73" w:rsidRP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F6C73">
              <w:rPr>
                <w:sz w:val="20"/>
              </w:rPr>
              <w:t>opis urządzeń technicznych oraz środków organizacyjno-technicznych zastosowanych przez</w:t>
            </w:r>
          </w:p>
          <w:p w:rsidR="008F6C73" w:rsidRP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</w:rPr>
            </w:pPr>
            <w:r w:rsidRPr="008F6C73">
              <w:rPr>
                <w:sz w:val="20"/>
              </w:rPr>
              <w:t>wykonawcę dostaw lub usług w celu zapewnienia jakości oraz opisu zaplecza naukowo-badawczego</w:t>
            </w:r>
          </w:p>
          <w:p w:rsidR="008F6C73" w:rsidRPr="00DB6D9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0000"/>
                <w:sz w:val="20"/>
                <w:szCs w:val="20"/>
              </w:rPr>
            </w:pPr>
            <w:r w:rsidRPr="008F6C73">
              <w:rPr>
                <w:sz w:val="20"/>
              </w:rPr>
              <w:t>posiadanego przez wykonawcę lub które będzie pozostawało w dyspozycji wykonawcy;</w:t>
            </w:r>
          </w:p>
          <w:p w:rsidR="00463269" w:rsidRPr="00DB6D93" w:rsidRDefault="00DB6D93" w:rsidP="00DB6D9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 xml:space="preserve"> </w:t>
            </w:r>
          </w:p>
          <w:p w:rsidR="008F6C73" w:rsidRPr="008F6C73" w:rsidRDefault="00E059B6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E059B6">
              <w:rPr>
                <w:b/>
                <w:bCs/>
              </w:rPr>
              <w:tab/>
            </w:r>
            <w:r w:rsidR="00B52B3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B3B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B52B3B">
              <w:rPr>
                <w:sz w:val="20"/>
              </w:rPr>
              <w:fldChar w:fldCharType="end"/>
            </w:r>
            <w:r w:rsidR="00463269">
              <w:rPr>
                <w:sz w:val="28"/>
                <w:szCs w:val="28"/>
              </w:rPr>
              <w:t xml:space="preserve"> </w:t>
            </w:r>
            <w:r w:rsidR="008F6C73" w:rsidRPr="008F6C73">
              <w:rPr>
                <w:color w:val="231F20"/>
                <w:sz w:val="20"/>
                <w:szCs w:val="20"/>
              </w:rPr>
              <w:t>oświadczenie na temat wielkości średniego rocznego zatrudnienia u wykonawcy usług lub robót</w:t>
            </w:r>
          </w:p>
          <w:p w:rsidR="008F6C73" w:rsidRP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8F6C73">
              <w:rPr>
                <w:color w:val="231F20"/>
                <w:sz w:val="20"/>
                <w:szCs w:val="20"/>
              </w:rPr>
              <w:t>budowlanych oraz liczebności personelu kierowniczego w okresie ostatnich trzech lat przed upływem</w:t>
            </w:r>
          </w:p>
          <w:p w:rsidR="008F6C73" w:rsidRPr="008F6C73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8F6C73">
              <w:rPr>
                <w:color w:val="231F20"/>
                <w:sz w:val="20"/>
                <w:szCs w:val="20"/>
              </w:rPr>
              <w:t>terminu składania ofert albo wniosków o dopuszczenie do udziału w postępowaniu, a w przypadku gdy</w:t>
            </w:r>
          </w:p>
          <w:p w:rsidR="00463269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8F6C73">
              <w:rPr>
                <w:color w:val="231F20"/>
                <w:sz w:val="20"/>
                <w:szCs w:val="20"/>
              </w:rPr>
              <w:t>okres prowadzenia działalności jest krótszy – w tym okresie;</w:t>
            </w:r>
          </w:p>
          <w:p w:rsidR="008F6C73" w:rsidRPr="00E059B6" w:rsidRDefault="008F6C73" w:rsidP="008F6C73">
            <w:pPr>
              <w:tabs>
                <w:tab w:val="right" w:pos="360"/>
              </w:tabs>
              <w:autoSpaceDE w:val="0"/>
              <w:autoSpaceDN w:val="0"/>
              <w:adjustRightInd w:val="0"/>
              <w:jc w:val="both"/>
            </w:pPr>
          </w:p>
          <w:p w:rsidR="008F6C73" w:rsidRPr="008F6C73" w:rsidRDefault="00BD70D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F6C73" w:rsidRPr="008F6C73">
              <w:rPr>
                <w:bCs/>
                <w:sz w:val="20"/>
                <w:szCs w:val="20"/>
              </w:rPr>
              <w:t>wykaz osób, które będą uczestniczyć w wykonywaniu zamówienia, w szczególności</w:t>
            </w:r>
          </w:p>
          <w:p w:rsidR="008F6C73" w:rsidRPr="008F6C73" w:rsidRDefault="008F6C7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8F6C73">
              <w:rPr>
                <w:bCs/>
                <w:sz w:val="20"/>
                <w:szCs w:val="20"/>
              </w:rPr>
              <w:t>odpowiedzialnych za świadczenie usług, kontrolę jakości lub kierowanie robotami budowlanymi, wraz</w:t>
            </w:r>
          </w:p>
          <w:p w:rsidR="008F6C73" w:rsidRPr="008F6C73" w:rsidRDefault="008F6C7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8F6C73">
              <w:rPr>
                <w:bCs/>
                <w:sz w:val="20"/>
                <w:szCs w:val="20"/>
              </w:rPr>
              <w:t>z informacjami na temat ich kwalifikacji zawodowych, doświadczenia i wykształcenia niezbędnych do</w:t>
            </w:r>
          </w:p>
          <w:p w:rsidR="008F6C73" w:rsidRPr="008F6C73" w:rsidRDefault="008F6C7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8F6C73">
              <w:rPr>
                <w:bCs/>
                <w:sz w:val="20"/>
                <w:szCs w:val="20"/>
              </w:rPr>
              <w:t>wykonania zamówienia, a także zakresu wykonywanych przez nie czynności, oraz informacją</w:t>
            </w:r>
          </w:p>
          <w:p w:rsidR="00463269" w:rsidRDefault="008F6C7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8F6C73">
              <w:rPr>
                <w:bCs/>
                <w:sz w:val="20"/>
                <w:szCs w:val="20"/>
              </w:rPr>
              <w:t>o podstawie do dysponowania tymi osobami;</w:t>
            </w:r>
          </w:p>
          <w:p w:rsidR="008F6C73" w:rsidRPr="00E059B6" w:rsidRDefault="008F6C73" w:rsidP="008F6C73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</w:rPr>
            </w:pPr>
          </w:p>
          <w:p w:rsidR="008F6C73" w:rsidRPr="008F6C73" w:rsidRDefault="00BD70D3" w:rsidP="008F6C73">
            <w:pPr>
              <w:tabs>
                <w:tab w:val="right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A73F0" w:rsidRPr="00796125">
              <w:rPr>
                <w:sz w:val="28"/>
                <w:szCs w:val="28"/>
              </w:rPr>
              <w:t xml:space="preserve"> </w:t>
            </w:r>
            <w:r w:rsidR="008F6C73" w:rsidRPr="008F6C73">
              <w:rPr>
                <w:sz w:val="20"/>
                <w:szCs w:val="20"/>
              </w:rPr>
              <w:t>oświadczenie, że osoby, które będą uczestniczyć w wykonywaniu zamówienia, posiadają wymagane</w:t>
            </w:r>
          </w:p>
          <w:p w:rsidR="00463269" w:rsidRDefault="008F6C73" w:rsidP="008F6C73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8F6C73">
              <w:rPr>
                <w:sz w:val="20"/>
                <w:szCs w:val="20"/>
              </w:rPr>
              <w:t>uprawnienia, jeżeli ustawy nakładają obowiązek posiadania takich uprawnień;</w:t>
            </w:r>
          </w:p>
          <w:p w:rsidR="008F6C73" w:rsidRPr="00E059B6" w:rsidRDefault="008F6C73" w:rsidP="008F6C73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8F6C73" w:rsidRPr="008F6C73" w:rsidRDefault="00E059B6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E059B6">
              <w:tab/>
            </w:r>
            <w:r w:rsidR="008F6C73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C73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8F6C73">
              <w:rPr>
                <w:sz w:val="20"/>
              </w:rPr>
              <w:fldChar w:fldCharType="end"/>
            </w:r>
            <w:r w:rsidR="00DA73F0">
              <w:rPr>
                <w:sz w:val="28"/>
                <w:szCs w:val="28"/>
              </w:rPr>
              <w:t xml:space="preserve"> </w:t>
            </w:r>
            <w:r w:rsidR="008F6C73" w:rsidRPr="008F6C73">
              <w:rPr>
                <w:sz w:val="20"/>
                <w:szCs w:val="20"/>
              </w:rPr>
              <w:t xml:space="preserve">sprawozdanie finansowe w całości </w:t>
            </w:r>
            <w:r w:rsidR="008F6C73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C73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8F6C73">
              <w:rPr>
                <w:sz w:val="20"/>
              </w:rPr>
              <w:fldChar w:fldCharType="end"/>
            </w:r>
            <w:r w:rsidR="008F6C73" w:rsidRPr="008F6C73">
              <w:rPr>
                <w:b/>
                <w:bCs/>
                <w:sz w:val="20"/>
                <w:szCs w:val="20"/>
              </w:rPr>
              <w:t xml:space="preserve">/ </w:t>
            </w:r>
            <w:r w:rsidR="008F6C73" w:rsidRPr="008F6C73">
              <w:rPr>
                <w:sz w:val="20"/>
                <w:szCs w:val="20"/>
              </w:rPr>
              <w:t xml:space="preserve">w części </w:t>
            </w:r>
            <w:r w:rsidR="008F6C73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C73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8F6C73">
              <w:rPr>
                <w:sz w:val="20"/>
              </w:rPr>
              <w:fldChar w:fldCharType="end"/>
            </w:r>
            <w:r w:rsidR="008F6C73" w:rsidRPr="008F6C73">
              <w:rPr>
                <w:sz w:val="20"/>
                <w:szCs w:val="20"/>
              </w:rPr>
              <w:t>, a jeżeli podlega ono badaniu przez biegłego</w:t>
            </w:r>
          </w:p>
          <w:p w:rsidR="008F6C73" w:rsidRPr="008F6C73" w:rsidRDefault="008F6C73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8F6C73">
              <w:rPr>
                <w:sz w:val="20"/>
                <w:szCs w:val="20"/>
              </w:rPr>
              <w:t>rewidenta zgodnie z przepisami o rachunkowości, również opinię odpowiednio o badanym sprawozdaniu</w:t>
            </w:r>
          </w:p>
          <w:p w:rsidR="008F6C73" w:rsidRPr="008F6C73" w:rsidRDefault="008F6C73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8F6C73">
              <w:rPr>
                <w:sz w:val="20"/>
                <w:szCs w:val="20"/>
              </w:rPr>
              <w:t>albo jego części, a w przypadku wykonawców niezobowiązanych do sporządzania sprawozdania</w:t>
            </w:r>
          </w:p>
          <w:p w:rsidR="008F6C73" w:rsidRPr="008F6C73" w:rsidRDefault="008F6C73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8F6C73">
              <w:rPr>
                <w:sz w:val="20"/>
                <w:szCs w:val="20"/>
              </w:rPr>
              <w:t>finansowego innych dokumentów określających obroty oraz zobowiązania i należności – za okres nie</w:t>
            </w:r>
          </w:p>
          <w:p w:rsidR="008F6C73" w:rsidRPr="008F6C73" w:rsidRDefault="008F6C73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8F6C73">
              <w:rPr>
                <w:sz w:val="20"/>
                <w:szCs w:val="20"/>
              </w:rPr>
              <w:t xml:space="preserve">dłuższy niż ostatnie 3 </w:t>
            </w: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F6C73">
              <w:rPr>
                <w:b/>
                <w:bCs/>
                <w:sz w:val="20"/>
                <w:szCs w:val="20"/>
              </w:rPr>
              <w:t xml:space="preserve">/ </w:t>
            </w:r>
            <w:r w:rsidRPr="008F6C73">
              <w:rPr>
                <w:sz w:val="20"/>
                <w:szCs w:val="20"/>
              </w:rPr>
              <w:t xml:space="preserve">2 </w:t>
            </w: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F6C73">
              <w:rPr>
                <w:sz w:val="20"/>
                <w:szCs w:val="20"/>
              </w:rPr>
              <w:t>/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F6C73">
              <w:rPr>
                <w:sz w:val="20"/>
                <w:szCs w:val="20"/>
              </w:rPr>
              <w:t xml:space="preserve"> lata/rok obrotowe/-y, a jeżeli okres prowadzenia działalności jest</w:t>
            </w:r>
          </w:p>
          <w:p w:rsidR="00E059B6" w:rsidRDefault="008F6C73" w:rsidP="008F6C73">
            <w:pPr>
              <w:tabs>
                <w:tab w:val="right" w:pos="180"/>
                <w:tab w:val="left" w:pos="408"/>
              </w:tabs>
              <w:ind w:left="408" w:hanging="408"/>
              <w:jc w:val="both"/>
            </w:pPr>
            <w:r w:rsidRPr="008F6C73">
              <w:rPr>
                <w:sz w:val="20"/>
                <w:szCs w:val="20"/>
              </w:rPr>
              <w:t>krótszy – za ten okres;</w:t>
            </w:r>
          </w:p>
          <w:p w:rsidR="005F4AFA" w:rsidRPr="00E059B6" w:rsidRDefault="005F4AFA" w:rsidP="00E059B6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231F77" w:rsidRPr="00231F77" w:rsidRDefault="00E059B6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E059B6">
              <w:tab/>
            </w:r>
            <w:r w:rsidR="006305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0589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630589">
              <w:rPr>
                <w:sz w:val="20"/>
              </w:rPr>
              <w:fldChar w:fldCharType="end"/>
            </w:r>
            <w:r w:rsidR="005F4AFA">
              <w:rPr>
                <w:sz w:val="28"/>
                <w:szCs w:val="28"/>
              </w:rPr>
              <w:t xml:space="preserve"> </w:t>
            </w:r>
            <w:r w:rsidR="00231F77" w:rsidRPr="00231F77">
              <w:rPr>
                <w:sz w:val="20"/>
                <w:szCs w:val="20"/>
              </w:rPr>
              <w:t>informację banku lub spółdzielczej kasy oszczędnościowo-kredytowej potwierdzającą wysokość</w:t>
            </w:r>
          </w:p>
          <w:p w:rsidR="00231F77" w:rsidRPr="00231F77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posiadanych środków finansowych lub zdolność kredytową wykonawcy, wystawioną nie wcześniej niż</w:t>
            </w:r>
          </w:p>
          <w:p w:rsidR="00231F77" w:rsidRPr="00231F77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3 miesiące przed upływem terminu składania ofert albo składania wniosków o dopuszczenie do udziału</w:t>
            </w:r>
          </w:p>
          <w:p w:rsidR="00726AC9" w:rsidRDefault="00231F77" w:rsidP="00231F77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w postępowaniu o udzielenie zamówienia;</w:t>
            </w:r>
          </w:p>
          <w:p w:rsidR="00231F77" w:rsidRPr="00E059B6" w:rsidRDefault="00231F77" w:rsidP="00231F77">
            <w:pPr>
              <w:tabs>
                <w:tab w:val="right" w:pos="284"/>
                <w:tab w:val="left" w:pos="408"/>
              </w:tabs>
              <w:jc w:val="both"/>
            </w:pPr>
          </w:p>
          <w:p w:rsidR="00136D19" w:rsidRDefault="00E059B6" w:rsidP="00147F52">
            <w:pPr>
              <w:tabs>
                <w:tab w:val="right" w:pos="567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059B6">
              <w:tab/>
            </w:r>
            <w:r w:rsidR="006305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0589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630589">
              <w:rPr>
                <w:sz w:val="20"/>
              </w:rPr>
              <w:fldChar w:fldCharType="end"/>
            </w:r>
            <w:r w:rsidR="005F4AFA">
              <w:rPr>
                <w:sz w:val="28"/>
                <w:szCs w:val="28"/>
              </w:rPr>
              <w:t xml:space="preserve"> </w:t>
            </w:r>
            <w:r w:rsidR="00231F77" w:rsidRPr="00231F77">
              <w:rPr>
                <w:sz w:val="20"/>
                <w:szCs w:val="20"/>
              </w:rPr>
              <w:t>opłaconą polisę, a w przypadku jej braku, inny dokument potwierdzający, że wykonawca jest</w:t>
            </w:r>
            <w:r w:rsidR="007254B4">
              <w:rPr>
                <w:sz w:val="20"/>
                <w:szCs w:val="20"/>
              </w:rPr>
              <w:t xml:space="preserve"> </w:t>
            </w:r>
            <w:r w:rsidR="00231F77" w:rsidRPr="00231F77">
              <w:rPr>
                <w:sz w:val="20"/>
                <w:szCs w:val="20"/>
              </w:rPr>
              <w:t>ubezpieczony od odpowiedzialności cywilnej w zakresie prowadzonej działalności związanej</w:t>
            </w:r>
            <w:r w:rsidR="00231F77">
              <w:rPr>
                <w:sz w:val="20"/>
                <w:szCs w:val="20"/>
              </w:rPr>
              <w:t xml:space="preserve"> </w:t>
            </w:r>
            <w:r w:rsidR="00231F77" w:rsidRPr="00231F77">
              <w:rPr>
                <w:sz w:val="20"/>
                <w:szCs w:val="20"/>
              </w:rPr>
              <w:t>z przedmiotem zamówienia.</w:t>
            </w:r>
          </w:p>
          <w:p w:rsidR="00FF2436" w:rsidRDefault="00FF2436" w:rsidP="007C4E7E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Wykonawca powołujący się przy wykazywaniu spełnienia warunków udziału w postępowaniu, o których mowa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w art. 22 ust. 1 pkt 4 ustawy, na zasoby innych podmiotów przedkłada następujące dokumenty dotyczące podmiotów,</w:t>
            </w:r>
          </w:p>
          <w:p w:rsidR="001A3839" w:rsidRDefault="00231F77" w:rsidP="00231F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31F77">
              <w:rPr>
                <w:sz w:val="20"/>
                <w:szCs w:val="20"/>
              </w:rPr>
              <w:t>zasobami których będzie dysponował wykonawca:</w:t>
            </w:r>
            <w:r w:rsidR="007765B2">
              <w:rPr>
                <w:sz w:val="20"/>
                <w:szCs w:val="20"/>
              </w:rPr>
              <w:t xml:space="preserve"> 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31F77">
              <w:rPr>
                <w:sz w:val="20"/>
              </w:rPr>
              <w:t xml:space="preserve">sprawozdanie finansowe w całości </w:t>
            </w:r>
            <w:r w:rsidR="00F73140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40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F73140">
              <w:rPr>
                <w:sz w:val="20"/>
              </w:rPr>
              <w:fldChar w:fldCharType="end"/>
            </w:r>
            <w:r w:rsidR="00F73140">
              <w:rPr>
                <w:sz w:val="20"/>
              </w:rPr>
              <w:t xml:space="preserve"> </w:t>
            </w:r>
            <w:r w:rsidRPr="00231F77">
              <w:rPr>
                <w:b/>
                <w:bCs/>
                <w:sz w:val="20"/>
              </w:rPr>
              <w:t xml:space="preserve">/ </w:t>
            </w:r>
            <w:r w:rsidRPr="00231F77">
              <w:rPr>
                <w:sz w:val="20"/>
              </w:rPr>
              <w:t>w części</w:t>
            </w:r>
            <w:r w:rsidR="00F73140">
              <w:rPr>
                <w:sz w:val="20"/>
              </w:rPr>
              <w:t xml:space="preserve"> </w:t>
            </w:r>
            <w:r w:rsidR="00F73140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40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F73140">
              <w:rPr>
                <w:sz w:val="20"/>
              </w:rPr>
              <w:fldChar w:fldCharType="end"/>
            </w:r>
            <w:r w:rsidRPr="00231F77">
              <w:rPr>
                <w:sz w:val="20"/>
              </w:rPr>
              <w:t xml:space="preserve"> , a jeżeli podlega ono badaniu przez biegłego rewidenta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zgodnie z przepisami o rachunkowości, również opinię odpowiednio o badanym sprawozdaniu albo jego części,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a w przypadku podmiotów niezobowiązanych do sporządzania sprawozdania finansowego, innych dokumentów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określających obroty oraz zobowiązania i należności – za okres nie dłuższy niż ostatnie 3</w:t>
            </w:r>
            <w:r w:rsidR="00F73140">
              <w:rPr>
                <w:sz w:val="20"/>
              </w:rPr>
              <w:t xml:space="preserve"> </w:t>
            </w:r>
            <w:r w:rsidR="00F73140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40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F73140">
              <w:rPr>
                <w:sz w:val="20"/>
              </w:rPr>
              <w:fldChar w:fldCharType="end"/>
            </w:r>
            <w:r w:rsidRPr="00231F77">
              <w:rPr>
                <w:sz w:val="20"/>
              </w:rPr>
              <w:t xml:space="preserve"> </w:t>
            </w:r>
            <w:r w:rsidRPr="00231F77">
              <w:rPr>
                <w:b/>
                <w:bCs/>
                <w:sz w:val="20"/>
              </w:rPr>
              <w:t xml:space="preserve">/ </w:t>
            </w:r>
            <w:r w:rsidRPr="00231F77">
              <w:rPr>
                <w:sz w:val="20"/>
              </w:rPr>
              <w:t>2</w:t>
            </w:r>
            <w:r w:rsidR="00F73140">
              <w:rPr>
                <w:sz w:val="20"/>
              </w:rPr>
              <w:t xml:space="preserve"> </w:t>
            </w:r>
            <w:r w:rsidR="00F73140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40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F73140">
              <w:rPr>
                <w:sz w:val="20"/>
              </w:rPr>
              <w:fldChar w:fldCharType="end"/>
            </w:r>
            <w:r w:rsidRPr="00231F77">
              <w:rPr>
                <w:sz w:val="20"/>
              </w:rPr>
              <w:t xml:space="preserve"> / 1</w:t>
            </w:r>
            <w:r w:rsidR="00F73140">
              <w:rPr>
                <w:sz w:val="20"/>
              </w:rPr>
              <w:t xml:space="preserve"> </w:t>
            </w:r>
            <w:r w:rsidR="00F73140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40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F73140">
              <w:rPr>
                <w:sz w:val="20"/>
              </w:rPr>
              <w:fldChar w:fldCharType="end"/>
            </w:r>
            <w:r w:rsidRPr="00231F77">
              <w:rPr>
                <w:sz w:val="20"/>
              </w:rPr>
              <w:t xml:space="preserve"> lata/rok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obrotowe/-y, a jeżeli okres prowadzenia działalności jest krótszy – za ten okres;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231F77" w:rsidRPr="00231F77" w:rsidRDefault="00BD70D3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31F77">
              <w:rPr>
                <w:sz w:val="20"/>
              </w:rPr>
              <w:t xml:space="preserve"> </w:t>
            </w:r>
            <w:r w:rsidR="00231F77" w:rsidRPr="00231F77">
              <w:rPr>
                <w:sz w:val="20"/>
              </w:rPr>
              <w:t>informację banku lub spółdzielczej kasy oszczędnościowo-kredytowej potwierdzającej wysokość posiadanych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środków finansowych lub zdolność kredytową innego podmiotu, wystawioną nie wcześniej niż 3 miesiące przed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upływem terminu składania ofert albo składania wniosków o dopuszczenie do udziału w postępowaniu o udzielenie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zamówienia;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231F77" w:rsidRPr="00231F77" w:rsidRDefault="00BD70D3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31F77">
              <w:rPr>
                <w:sz w:val="20"/>
              </w:rPr>
              <w:t xml:space="preserve"> </w:t>
            </w:r>
            <w:r w:rsidR="00231F77" w:rsidRPr="00231F77">
              <w:rPr>
                <w:sz w:val="20"/>
              </w:rPr>
              <w:t>opłaconą polisę, a w przypadku jej braku, inny dokument potwierdzający, że inny podmiot jest ubezpieczony od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odpowiedzialności cywilnej w zakresie prowadzonej działalności związanej z przedmiotem zamówienia;</w:t>
            </w:r>
          </w:p>
          <w:p w:rsid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31F77">
              <w:rPr>
                <w:sz w:val="20"/>
              </w:rPr>
              <w:t>inne dokumenty dotyczące sytuacji ekonomicznej i finansowej: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___________________________________________________________________________________________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___________________________________________________________________________________________</w:t>
            </w:r>
          </w:p>
          <w:p w:rsidR="00231F77" w:rsidRPr="00231F77" w:rsidRDefault="00231F77" w:rsidP="00231F7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31F77">
              <w:rPr>
                <w:sz w:val="20"/>
              </w:rPr>
              <w:t>___________________________________________________________________________________________</w:t>
            </w:r>
          </w:p>
          <w:p w:rsidR="00D14E9E" w:rsidRPr="00D246F2" w:rsidRDefault="00D14E9E" w:rsidP="005945B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right="972" w:hanging="408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793869" w:rsidRPr="005945BF">
        <w:tc>
          <w:tcPr>
            <w:tcW w:w="9747" w:type="dxa"/>
          </w:tcPr>
          <w:p w:rsidR="00793869" w:rsidRDefault="00793869" w:rsidP="0079386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eastAsia="pl-PL"/>
              </w:rPr>
            </w:pPr>
            <w:r w:rsidRPr="00D246F2">
              <w:rPr>
                <w:b/>
                <w:bCs/>
                <w:sz w:val="20"/>
                <w:szCs w:val="20"/>
                <w:lang w:eastAsia="pl-PL"/>
              </w:rPr>
              <w:lastRenderedPageBreak/>
              <w:t>III.</w:t>
            </w:r>
            <w:r w:rsidR="00E63D18">
              <w:rPr>
                <w:b/>
                <w:bCs/>
                <w:sz w:val="20"/>
                <w:szCs w:val="20"/>
                <w:lang w:eastAsia="pl-PL"/>
              </w:rPr>
              <w:t>4</w:t>
            </w:r>
            <w:r w:rsidRPr="00D246F2">
              <w:rPr>
                <w:b/>
                <w:bCs/>
                <w:sz w:val="20"/>
                <w:szCs w:val="20"/>
                <w:lang w:eastAsia="pl-PL"/>
              </w:rPr>
              <w:t xml:space="preserve">.2) </w:t>
            </w:r>
            <w:r w:rsidRPr="007D36ED">
              <w:rPr>
                <w:b/>
                <w:sz w:val="20"/>
                <w:szCs w:val="20"/>
                <w:lang w:eastAsia="pl-PL"/>
              </w:rPr>
              <w:t>W zakresie potwierdzenia niepodlegania wykluczeniu na podstawie art. 24 ust. 1 ustawy,</w:t>
            </w:r>
            <w:r w:rsidR="009E2921" w:rsidRPr="007D36ED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7D36ED">
              <w:rPr>
                <w:b/>
                <w:sz w:val="20"/>
                <w:szCs w:val="20"/>
                <w:lang w:eastAsia="pl-PL"/>
              </w:rPr>
              <w:t xml:space="preserve">należy </w:t>
            </w:r>
            <w:r w:rsidRPr="000C215D">
              <w:rPr>
                <w:b/>
                <w:sz w:val="20"/>
                <w:szCs w:val="20"/>
                <w:lang w:eastAsia="pl-PL"/>
              </w:rPr>
              <w:t>przedłożyć</w:t>
            </w:r>
            <w:r w:rsidR="009E2921" w:rsidRPr="000C215D">
              <w:rPr>
                <w:b/>
                <w:sz w:val="20"/>
                <w:szCs w:val="20"/>
                <w:lang w:eastAsia="pl-PL"/>
              </w:rPr>
              <w:t>:</w:t>
            </w:r>
            <w:r w:rsidR="009E2921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1432B2" w:rsidRDefault="001432B2" w:rsidP="007E4FA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231F77" w:rsidRDefault="00231F77" w:rsidP="007E4FA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1432B2" w:rsidRDefault="00231F77" w:rsidP="007358BD">
            <w:pPr>
              <w:autoSpaceDE w:val="0"/>
              <w:autoSpaceDN w:val="0"/>
              <w:adjustRightInd w:val="0"/>
              <w:ind w:left="360" w:hanging="36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358BD">
              <w:rPr>
                <w:sz w:val="28"/>
                <w:szCs w:val="28"/>
              </w:rPr>
              <w:t xml:space="preserve"> </w:t>
            </w:r>
            <w:r w:rsidR="001432B2" w:rsidRPr="001432B2">
              <w:rPr>
                <w:sz w:val="20"/>
                <w:szCs w:val="20"/>
              </w:rPr>
              <w:t>oświadczenie o braku podstaw do wykluczenia</w:t>
            </w:r>
            <w:r>
              <w:rPr>
                <w:sz w:val="20"/>
                <w:szCs w:val="20"/>
              </w:rPr>
              <w:t>;</w:t>
            </w:r>
            <w:r w:rsidR="001432B2">
              <w:rPr>
                <w:sz w:val="20"/>
                <w:szCs w:val="20"/>
              </w:rPr>
              <w:t xml:space="preserve"> </w:t>
            </w:r>
          </w:p>
          <w:p w:rsidR="00793869" w:rsidRPr="00D246F2" w:rsidRDefault="00793869" w:rsidP="007E4FA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793869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3869" w:rsidRPr="00FE48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31F77">
              <w:rPr>
                <w:sz w:val="20"/>
                <w:szCs w:val="20"/>
              </w:rPr>
              <w:t>aktualny odpis z właściwego rejestru lub z centralnej ewidencji i informacji o działalności gospodarczej, jeżeli</w:t>
            </w:r>
            <w:r>
              <w:rPr>
                <w:sz w:val="20"/>
                <w:szCs w:val="20"/>
              </w:rPr>
              <w:t xml:space="preserve"> </w:t>
            </w:r>
            <w:r w:rsidRPr="00231F77">
              <w:rPr>
                <w:sz w:val="20"/>
                <w:szCs w:val="20"/>
              </w:rPr>
              <w:t>odrębne przepisy wymagają wpisu do rejestru lub ewidencji, w celu wykazania braku podstaw do wykluczenia</w:t>
            </w:r>
            <w:r>
              <w:rPr>
                <w:sz w:val="20"/>
                <w:szCs w:val="20"/>
              </w:rPr>
              <w:t xml:space="preserve"> </w:t>
            </w:r>
            <w:r w:rsidRPr="00231F77">
              <w:rPr>
                <w:sz w:val="20"/>
                <w:szCs w:val="20"/>
              </w:rPr>
              <w:t xml:space="preserve">w oparciu o a </w:t>
            </w:r>
            <w:proofErr w:type="spellStart"/>
            <w:r w:rsidRPr="00231F77">
              <w:rPr>
                <w:sz w:val="20"/>
                <w:szCs w:val="20"/>
              </w:rPr>
              <w:t>rt</w:t>
            </w:r>
            <w:proofErr w:type="spellEnd"/>
            <w:r w:rsidRPr="00231F77">
              <w:rPr>
                <w:sz w:val="20"/>
                <w:szCs w:val="20"/>
              </w:rPr>
              <w:t xml:space="preserve">. 2 4 u st. 1 p </w:t>
            </w:r>
            <w:proofErr w:type="spellStart"/>
            <w:r w:rsidRPr="00231F77">
              <w:rPr>
                <w:sz w:val="20"/>
                <w:szCs w:val="20"/>
              </w:rPr>
              <w:t>kt</w:t>
            </w:r>
            <w:proofErr w:type="spellEnd"/>
            <w:r w:rsidRPr="00231F77">
              <w:rPr>
                <w:sz w:val="20"/>
                <w:szCs w:val="20"/>
              </w:rPr>
              <w:t xml:space="preserve"> 2 u stawy, wystawiony nie wcześniej niż 6 miesięcy przed upływem terminu</w:t>
            </w:r>
            <w:r>
              <w:rPr>
                <w:sz w:val="20"/>
                <w:szCs w:val="20"/>
              </w:rPr>
              <w:t xml:space="preserve"> </w:t>
            </w:r>
            <w:r w:rsidRPr="00231F77">
              <w:rPr>
                <w:sz w:val="20"/>
                <w:szCs w:val="20"/>
              </w:rPr>
              <w:t>składania wniosków o dopuszczenie do udziału w postępowaniu o udzielenie zamówienia albo składania ofert;</w:t>
            </w:r>
          </w:p>
          <w:p w:rsidR="00231F77" w:rsidRPr="00E03B7D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</w:rPr>
            </w:pPr>
          </w:p>
          <w:p w:rsidR="00793869" w:rsidRDefault="00793869" w:rsidP="0079386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D246F2">
              <w:tab/>
            </w:r>
            <w:r w:rsidR="00231F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1F77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231F77">
              <w:rPr>
                <w:sz w:val="20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231F77">
              <w:rPr>
                <w:sz w:val="28"/>
                <w:szCs w:val="28"/>
              </w:rPr>
              <w:t xml:space="preserve"> </w:t>
            </w:r>
            <w:r w:rsidRPr="00137B6F">
              <w:rPr>
                <w:sz w:val="20"/>
                <w:szCs w:val="20"/>
              </w:rPr>
              <w:t>aktualne zaświadczenie właściwego naczelnika urzędu skarbowego potwierdzające, że wykonawca nie zalega z opłacaniem podatków  lub zaświadczenie, że uzyskał przewidziane prawem zwolnienie, odroczenie lub rozłożenie na raty zaległych płatności lub wstrzymanie w całości wykonania decyzji właściwego organu - wystawion</w:t>
            </w:r>
            <w:r>
              <w:rPr>
                <w:sz w:val="20"/>
                <w:szCs w:val="20"/>
              </w:rPr>
              <w:t>e</w:t>
            </w:r>
            <w:r w:rsidRPr="00137B6F">
              <w:rPr>
                <w:sz w:val="20"/>
                <w:szCs w:val="20"/>
              </w:rPr>
              <w:t xml:space="preserve"> nie wcześniej niż 3 miesiące przed upływem terminu składania wniosków o dopuszczenie do udziału w postępowaniu o udzielenie zamówienia albo składania ofert</w:t>
            </w:r>
            <w:r w:rsidR="00231F77">
              <w:rPr>
                <w:sz w:val="20"/>
                <w:szCs w:val="20"/>
              </w:rPr>
              <w:t>;</w:t>
            </w:r>
          </w:p>
          <w:p w:rsidR="00793869" w:rsidRDefault="00793869" w:rsidP="00793869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  <w:p w:rsidR="00793869" w:rsidRPr="00ED106B" w:rsidRDefault="00231F77" w:rsidP="0079386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3869" w:rsidRPr="00ED106B">
              <w:rPr>
                <w:sz w:val="28"/>
                <w:szCs w:val="28"/>
              </w:rPr>
              <w:t xml:space="preserve"> </w:t>
            </w:r>
            <w:r w:rsidR="00793869" w:rsidRPr="00ED106B">
              <w:rPr>
                <w:sz w:val="20"/>
                <w:szCs w:val="20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</w:t>
            </w:r>
            <w:r w:rsidR="00793869" w:rsidRPr="00ED106B">
              <w:rPr>
                <w:i/>
                <w:sz w:val="20"/>
                <w:szCs w:val="20"/>
              </w:rPr>
              <w:t xml:space="preserve"> - </w:t>
            </w:r>
            <w:r w:rsidR="00793869" w:rsidRPr="00ED106B">
              <w:rPr>
                <w:sz w:val="20"/>
                <w:szCs w:val="20"/>
              </w:rPr>
              <w:t xml:space="preserve"> wystawion</w:t>
            </w:r>
            <w:r w:rsidR="00793869">
              <w:rPr>
                <w:sz w:val="20"/>
                <w:szCs w:val="20"/>
              </w:rPr>
              <w:t>e</w:t>
            </w:r>
            <w:r w:rsidR="00793869" w:rsidRPr="00ED106B">
              <w:rPr>
                <w:sz w:val="20"/>
                <w:szCs w:val="20"/>
              </w:rPr>
              <w:t xml:space="preserve"> nie wcześniej niż 3 miesiące 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</w:rPr>
              <w:t>;</w:t>
            </w:r>
          </w:p>
          <w:p w:rsidR="00793869" w:rsidRPr="00D246F2" w:rsidRDefault="00793869" w:rsidP="00793869">
            <w:pPr>
              <w:tabs>
                <w:tab w:val="right" w:pos="284"/>
                <w:tab w:val="left" w:pos="408"/>
              </w:tabs>
              <w:jc w:val="both"/>
            </w:pPr>
          </w:p>
          <w:p w:rsidR="00793869" w:rsidRPr="00231F77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F1DA0">
              <w:rPr>
                <w:sz w:val="28"/>
                <w:szCs w:val="28"/>
              </w:rPr>
              <w:t xml:space="preserve"> </w:t>
            </w:r>
            <w:r w:rsidRPr="00231F77">
              <w:rPr>
                <w:sz w:val="20"/>
                <w:szCs w:val="20"/>
              </w:rPr>
              <w:t>aktualną informację z Krajowego Rejestru Karnego w zakresie określonym w art. 24 ust. 1 pkt 4–8 ustawy,</w:t>
            </w:r>
            <w:r>
              <w:rPr>
                <w:sz w:val="20"/>
                <w:szCs w:val="20"/>
              </w:rPr>
              <w:t xml:space="preserve"> </w:t>
            </w:r>
            <w:r w:rsidRPr="00231F77">
              <w:rPr>
                <w:sz w:val="20"/>
                <w:szCs w:val="20"/>
              </w:rPr>
              <w:t>wystawioną nie wcześniej niż 6 miesięcy przed upływem terminu składania wniosków o dopuszczenie do</w:t>
            </w:r>
            <w:r>
              <w:rPr>
                <w:sz w:val="20"/>
                <w:szCs w:val="20"/>
              </w:rPr>
              <w:t xml:space="preserve"> </w:t>
            </w:r>
            <w:r w:rsidRPr="00231F77">
              <w:rPr>
                <w:sz w:val="20"/>
                <w:szCs w:val="20"/>
              </w:rPr>
              <w:t>udziału w postępowaniu o udzielenie zamówienia albo składania ofert;</w:t>
            </w:r>
          </w:p>
          <w:p w:rsidR="00793869" w:rsidRPr="00D246F2" w:rsidRDefault="00793869" w:rsidP="00793869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793869" w:rsidRDefault="00231F77" w:rsidP="0079386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F1DA0">
              <w:rPr>
                <w:sz w:val="28"/>
                <w:szCs w:val="28"/>
              </w:rPr>
              <w:t xml:space="preserve"> </w:t>
            </w:r>
            <w:r w:rsidR="00793869">
              <w:rPr>
                <w:sz w:val="20"/>
                <w:szCs w:val="20"/>
              </w:rPr>
              <w:t>aktualną informację</w:t>
            </w:r>
            <w:r w:rsidR="00793869" w:rsidRPr="00137B6F">
              <w:rPr>
                <w:sz w:val="20"/>
                <w:szCs w:val="20"/>
              </w:rPr>
              <w:t xml:space="preserve"> z Krajowego Rejestru Karnego w zakresie określonym w art. 24 ust. 1 pkt 9 </w:t>
            </w:r>
            <w:r w:rsidR="00793869">
              <w:rPr>
                <w:sz w:val="20"/>
                <w:szCs w:val="20"/>
              </w:rPr>
              <w:t>ustawy, wystawioną</w:t>
            </w:r>
            <w:r w:rsidR="00793869" w:rsidRPr="00137B6F">
              <w:rPr>
                <w:sz w:val="20"/>
                <w:szCs w:val="20"/>
              </w:rPr>
              <w:t xml:space="preserve"> nie wcześniej niż 6 miesięcy 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</w:rPr>
              <w:t>;</w:t>
            </w:r>
          </w:p>
          <w:p w:rsidR="00231F77" w:rsidRDefault="00231F77" w:rsidP="0079386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</w:p>
          <w:p w:rsidR="00231F77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231F77">
              <w:rPr>
                <w:sz w:val="20"/>
              </w:rPr>
              <w:t>aktualną informację z Krajowego Rejestru Karnego w zakresie określonym w art. 24 ust. 1 pkt 10 i 11 ustawy,</w:t>
            </w:r>
            <w:r>
              <w:rPr>
                <w:sz w:val="20"/>
              </w:rPr>
              <w:t xml:space="preserve"> </w:t>
            </w:r>
            <w:r w:rsidRPr="00231F77">
              <w:rPr>
                <w:sz w:val="20"/>
              </w:rPr>
              <w:t>wystawioną nie wcześniej niż 6 miesięcy przed upływem terminu składania wniosków o dopuszczenie do</w:t>
            </w:r>
            <w:r>
              <w:rPr>
                <w:sz w:val="20"/>
              </w:rPr>
              <w:t xml:space="preserve"> </w:t>
            </w:r>
            <w:r w:rsidRPr="00231F77">
              <w:rPr>
                <w:sz w:val="20"/>
              </w:rPr>
              <w:t>udziału w postępowaniu o udzielenie zamówienia albo składania ofert;</w:t>
            </w:r>
          </w:p>
          <w:p w:rsidR="00231F77" w:rsidRDefault="00231F77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</w:rPr>
            </w:pPr>
          </w:p>
          <w:p w:rsidR="00231F77" w:rsidRPr="00231F77" w:rsidRDefault="00562021" w:rsidP="00231F77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31F77">
              <w:rPr>
                <w:sz w:val="20"/>
              </w:rPr>
              <w:t xml:space="preserve">  </w:t>
            </w:r>
            <w:r w:rsidR="00231F77" w:rsidRPr="00231F77">
              <w:rPr>
                <w:sz w:val="20"/>
              </w:rPr>
              <w:t>wykonawca powołujący się przy wykazywaniu spełniania warunków udziału w postępowaniu na zasoby innych</w:t>
            </w:r>
            <w:r w:rsidR="00231F77">
              <w:rPr>
                <w:sz w:val="20"/>
              </w:rPr>
              <w:t xml:space="preserve"> </w:t>
            </w:r>
            <w:r w:rsidR="00231F77" w:rsidRPr="00231F77">
              <w:rPr>
                <w:sz w:val="20"/>
              </w:rPr>
              <w:t>podmiotów, które będą brały udział w realizacji części zamówienia, przedkłada także dokumenty dotyczące tego</w:t>
            </w:r>
            <w:r w:rsidR="00231F77">
              <w:rPr>
                <w:sz w:val="20"/>
              </w:rPr>
              <w:t xml:space="preserve"> </w:t>
            </w:r>
            <w:r w:rsidR="00231F77" w:rsidRPr="00231F77">
              <w:rPr>
                <w:sz w:val="20"/>
              </w:rPr>
              <w:t>podmiotu w zakresie wymaganym dla wykonawcy, określonym w pkt III.4.2.</w:t>
            </w:r>
          </w:p>
          <w:p w:rsidR="00793869" w:rsidRPr="00D246F2" w:rsidRDefault="00793869" w:rsidP="00231F7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972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BF192B" w:rsidRPr="005945BF">
        <w:tc>
          <w:tcPr>
            <w:tcW w:w="9747" w:type="dxa"/>
          </w:tcPr>
          <w:p w:rsidR="00BF192B" w:rsidRPr="007D6002" w:rsidRDefault="00BF192B" w:rsidP="0050518E">
            <w:pPr>
              <w:pStyle w:val="Tekstkomentarza"/>
              <w:spacing w:before="120"/>
              <w:rPr>
                <w:b/>
              </w:rPr>
            </w:pPr>
            <w:r>
              <w:rPr>
                <w:b/>
              </w:rPr>
              <w:t>III.</w:t>
            </w:r>
            <w:r w:rsidR="00E63D18">
              <w:rPr>
                <w:b/>
              </w:rPr>
              <w:t>4</w:t>
            </w:r>
            <w:r>
              <w:rPr>
                <w:b/>
              </w:rPr>
              <w:t>.3</w:t>
            </w:r>
            <w:r w:rsidRPr="007D6002">
              <w:rPr>
                <w:b/>
              </w:rPr>
              <w:t>) Dokumenty podmiotów zagranicznych</w:t>
            </w:r>
          </w:p>
          <w:p w:rsidR="00BF192B" w:rsidRPr="00D246F2" w:rsidRDefault="00BF192B" w:rsidP="0050518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sz w:val="20"/>
                <w:szCs w:val="20"/>
                <w:lang w:eastAsia="pl-PL"/>
              </w:rPr>
            </w:pPr>
          </w:p>
          <w:p w:rsidR="00BF192B" w:rsidRDefault="00BF192B" w:rsidP="0050518E">
            <w:pPr>
              <w:ind w:left="180" w:hanging="180"/>
              <w:jc w:val="both"/>
              <w:rPr>
                <w:b/>
                <w:sz w:val="20"/>
                <w:szCs w:val="20"/>
                <w:lang w:eastAsia="pl-PL"/>
              </w:rPr>
            </w:pPr>
            <w:r w:rsidRPr="00D246F2">
              <w:rPr>
                <w:sz w:val="20"/>
                <w:szCs w:val="20"/>
                <w:lang w:eastAsia="pl-PL"/>
              </w:rPr>
              <w:t xml:space="preserve">  </w:t>
            </w:r>
            <w:r w:rsidRPr="00D246F2">
              <w:rPr>
                <w:b/>
                <w:sz w:val="20"/>
                <w:szCs w:val="20"/>
                <w:lang w:eastAsia="pl-PL"/>
              </w:rPr>
              <w:t xml:space="preserve">Jeżeli wykonawca ma siedzibę lub miejsce zamieszkania poza terytorium Rzeczypospolitej Polskiej, przedkłada: </w:t>
            </w:r>
          </w:p>
          <w:p w:rsidR="00231F77" w:rsidRPr="00D246F2" w:rsidRDefault="00231F77" w:rsidP="0050518E">
            <w:pPr>
              <w:ind w:left="180" w:hanging="180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BF192B" w:rsidRPr="00D246F2" w:rsidRDefault="006164E7" w:rsidP="0050518E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III.</w:t>
            </w:r>
            <w:r w:rsidR="003D220B">
              <w:rPr>
                <w:b/>
                <w:sz w:val="20"/>
                <w:szCs w:val="20"/>
                <w:lang w:eastAsia="pl-PL"/>
              </w:rPr>
              <w:t>4</w:t>
            </w:r>
            <w:r w:rsidR="00BF192B" w:rsidRPr="00D246F2">
              <w:rPr>
                <w:b/>
                <w:sz w:val="20"/>
                <w:szCs w:val="20"/>
                <w:lang w:eastAsia="pl-PL"/>
              </w:rPr>
              <w:t>.</w:t>
            </w:r>
            <w:r w:rsidR="003D220B">
              <w:rPr>
                <w:b/>
                <w:sz w:val="20"/>
                <w:szCs w:val="20"/>
                <w:lang w:eastAsia="pl-PL"/>
              </w:rPr>
              <w:t>3.</w:t>
            </w:r>
            <w:r w:rsidR="00BF192B" w:rsidRPr="00D246F2">
              <w:rPr>
                <w:b/>
                <w:sz w:val="20"/>
                <w:szCs w:val="20"/>
                <w:lang w:eastAsia="pl-PL"/>
              </w:rPr>
              <w:t>1)  dokument wystawiony w kraju, w którym ma siedzibę lub miejsce zamieszkania potwierdzający, że:</w:t>
            </w:r>
          </w:p>
          <w:p w:rsidR="00BF192B" w:rsidRDefault="00BF192B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eastAsia="pl-PL"/>
              </w:rPr>
            </w:pPr>
          </w:p>
          <w:p w:rsidR="00BF192B" w:rsidRPr="00D246F2" w:rsidRDefault="00231F77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F192B" w:rsidRPr="00D246F2">
              <w:rPr>
                <w:sz w:val="20"/>
                <w:szCs w:val="20"/>
                <w:lang w:eastAsia="pl-PL"/>
              </w:rPr>
              <w:t xml:space="preserve"> </w:t>
            </w:r>
            <w:r w:rsidR="00BF192B">
              <w:rPr>
                <w:sz w:val="20"/>
                <w:szCs w:val="20"/>
                <w:lang w:eastAsia="pl-PL"/>
              </w:rPr>
              <w:t xml:space="preserve"> </w:t>
            </w:r>
            <w:r w:rsidR="00BF192B" w:rsidRPr="00D246F2">
              <w:rPr>
                <w:sz w:val="20"/>
                <w:szCs w:val="20"/>
                <w:lang w:eastAsia="pl-PL"/>
              </w:rPr>
              <w:t>nie otwarto jego likwidacji ani nie og</w:t>
            </w:r>
            <w:r w:rsidR="00BF192B">
              <w:rPr>
                <w:sz w:val="20"/>
                <w:szCs w:val="20"/>
                <w:lang w:eastAsia="pl-PL"/>
              </w:rPr>
              <w:t>łoszono upadłości -</w:t>
            </w:r>
            <w:r w:rsidR="00BF192B" w:rsidRPr="00D246F2">
              <w:rPr>
                <w:sz w:val="20"/>
                <w:szCs w:val="20"/>
                <w:lang w:eastAsia="pl-PL"/>
              </w:rPr>
              <w:t xml:space="preserve"> wystawio</w:t>
            </w:r>
            <w:r w:rsidR="00BF192B">
              <w:rPr>
                <w:sz w:val="20"/>
                <w:szCs w:val="20"/>
                <w:lang w:eastAsia="pl-PL"/>
              </w:rPr>
              <w:t xml:space="preserve">ny nie wcześniej niż 6 miesięcy </w:t>
            </w:r>
            <w:r w:rsidR="00BF192B" w:rsidRPr="00D246F2">
              <w:rPr>
                <w:sz w:val="20"/>
                <w:szCs w:val="20"/>
                <w:lang w:eastAsia="pl-PL"/>
              </w:rPr>
              <w:t>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F26E16" w:rsidRPr="00D246F2" w:rsidRDefault="00F26E16" w:rsidP="00231F77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</w:p>
          <w:p w:rsidR="00BF192B" w:rsidRPr="00D246F2" w:rsidRDefault="00231F77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F192B">
              <w:rPr>
                <w:sz w:val="28"/>
                <w:szCs w:val="28"/>
              </w:rPr>
              <w:t xml:space="preserve"> </w:t>
            </w:r>
            <w:r w:rsidR="00BF192B" w:rsidRPr="00D246F2">
              <w:rPr>
                <w:sz w:val="20"/>
                <w:szCs w:val="20"/>
                <w:lang w:eastAsia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      </w:r>
          </w:p>
          <w:p w:rsidR="00BF192B" w:rsidRPr="00D246F2" w:rsidRDefault="00BF192B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sz w:val="20"/>
                <w:szCs w:val="20"/>
                <w:lang w:eastAsia="pl-PL"/>
              </w:rPr>
            </w:pPr>
          </w:p>
          <w:p w:rsidR="00BF192B" w:rsidRPr="00D246F2" w:rsidRDefault="00231F77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F192B">
              <w:rPr>
                <w:sz w:val="28"/>
                <w:szCs w:val="28"/>
              </w:rPr>
              <w:t xml:space="preserve"> </w:t>
            </w:r>
            <w:r w:rsidR="00075538" w:rsidRPr="00075538">
              <w:rPr>
                <w:sz w:val="20"/>
                <w:szCs w:val="20"/>
                <w:lang w:eastAsia="pl-PL"/>
              </w:rPr>
              <w:t>nie orzeczono wobec niego zakazu ubiegania się o zamówienie – wystawiony nie wcześniej niż 6 miesięcy</w:t>
            </w:r>
            <w:r w:rsidR="00075538">
              <w:rPr>
                <w:sz w:val="20"/>
                <w:szCs w:val="20"/>
                <w:lang w:eastAsia="pl-PL"/>
              </w:rPr>
              <w:t xml:space="preserve"> </w:t>
            </w:r>
            <w:r w:rsidR="00075538" w:rsidRPr="00075538">
              <w:rPr>
                <w:sz w:val="20"/>
                <w:szCs w:val="20"/>
                <w:lang w:eastAsia="pl-PL"/>
              </w:rPr>
              <w:t>przed upływem terminu składania wniosków o dopuszczenie do udziału w postępowaniu o udzielenie</w:t>
            </w:r>
            <w:r w:rsidR="00075538">
              <w:rPr>
                <w:sz w:val="20"/>
                <w:szCs w:val="20"/>
                <w:lang w:eastAsia="pl-PL"/>
              </w:rPr>
              <w:t xml:space="preserve"> </w:t>
            </w:r>
            <w:r w:rsidR="00075538" w:rsidRPr="00075538">
              <w:rPr>
                <w:sz w:val="20"/>
                <w:szCs w:val="20"/>
                <w:lang w:eastAsia="pl-PL"/>
              </w:rPr>
              <w:t>zamówienia albo składania ofert.</w:t>
            </w:r>
          </w:p>
          <w:p w:rsidR="00BF192B" w:rsidRPr="00D246F2" w:rsidRDefault="00BF192B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ind w:right="972"/>
              <w:jc w:val="both"/>
              <w:rPr>
                <w:sz w:val="20"/>
                <w:szCs w:val="20"/>
                <w:lang w:eastAsia="pl-PL"/>
              </w:rPr>
            </w:pPr>
          </w:p>
          <w:p w:rsidR="00075538" w:rsidRDefault="00BF192B" w:rsidP="0050518E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III.</w:t>
            </w:r>
            <w:r w:rsidR="00E63D18">
              <w:rPr>
                <w:b/>
                <w:sz w:val="20"/>
                <w:szCs w:val="20"/>
                <w:lang w:eastAsia="pl-PL"/>
              </w:rPr>
              <w:t>4</w:t>
            </w:r>
            <w:r>
              <w:rPr>
                <w:b/>
                <w:sz w:val="20"/>
                <w:szCs w:val="20"/>
                <w:lang w:eastAsia="pl-PL"/>
              </w:rPr>
              <w:t>.3</w:t>
            </w:r>
            <w:r w:rsidRPr="00D246F2">
              <w:rPr>
                <w:b/>
                <w:sz w:val="20"/>
                <w:szCs w:val="20"/>
                <w:lang w:eastAsia="pl-PL"/>
              </w:rPr>
              <w:t xml:space="preserve">.2) 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F192B" w:rsidRPr="00D246F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075538">
              <w:rPr>
                <w:sz w:val="20"/>
                <w:szCs w:val="20"/>
                <w:lang w:eastAsia="pl-PL"/>
              </w:rPr>
              <w:t>zaświadczenie właściwego organu sądowego lub administracyjnego miejsca zamieszkania albo zamieszkania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075538">
              <w:rPr>
                <w:sz w:val="20"/>
                <w:szCs w:val="20"/>
                <w:lang w:eastAsia="pl-PL"/>
              </w:rPr>
              <w:t>osoby, której dokumenty dotyczą, w zakresie określonym w art. 24 ust. 1 pkt 4–8 – wystawione nie wcześniej niż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075538">
              <w:rPr>
                <w:sz w:val="20"/>
                <w:szCs w:val="20"/>
                <w:lang w:eastAsia="pl-PL"/>
              </w:rPr>
              <w:t>6 miesięcy przed upływem terminu składania wniosków o dopuszczenie do udziału w postępowaniu o udzielenie</w:t>
            </w:r>
          </w:p>
          <w:p w:rsidR="00BF192B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075538">
              <w:rPr>
                <w:sz w:val="20"/>
                <w:szCs w:val="20"/>
                <w:lang w:eastAsia="pl-PL"/>
              </w:rPr>
              <w:t>zamówienia albo składania ofert;</w:t>
            </w:r>
          </w:p>
          <w:p w:rsid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75538">
              <w:rPr>
                <w:sz w:val="20"/>
              </w:rPr>
              <w:t>zaświadczenie właściwego organu sądowego lub administracyjnego miejsca zamieszkania albo zamieszkania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538">
              <w:rPr>
                <w:sz w:val="20"/>
              </w:rPr>
              <w:t>osoby, której dokumenty dotyczą, w zakresie określonym w art. 24 ust. 1 pkt 10 i 11 ustawy – wystawione nie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538">
              <w:rPr>
                <w:sz w:val="20"/>
              </w:rPr>
              <w:t>wcześniej niż 6 miesięcy przed upływem terminu składania wniosków o dopuszczenie do udziału w postępowaniu</w:t>
            </w:r>
          </w:p>
          <w:p w:rsidR="00075538" w:rsidRPr="00075538" w:rsidRDefault="00075538" w:rsidP="00075538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538">
              <w:rPr>
                <w:sz w:val="20"/>
              </w:rPr>
              <w:t>o udzielenie zamówienia albo składania ofert.</w:t>
            </w:r>
          </w:p>
          <w:p w:rsidR="00BF192B" w:rsidRPr="00D246F2" w:rsidRDefault="00BF192B" w:rsidP="005051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75538" w:rsidRPr="005945BF">
        <w:tc>
          <w:tcPr>
            <w:tcW w:w="9747" w:type="dxa"/>
          </w:tcPr>
          <w:p w:rsidR="00075538" w:rsidRPr="00075538" w:rsidRDefault="00075538" w:rsidP="00075538">
            <w:pPr>
              <w:pStyle w:val="Tekstkomentarza"/>
              <w:spacing w:before="120"/>
              <w:rPr>
                <w:b/>
                <w:bCs/>
              </w:rPr>
            </w:pPr>
            <w:r w:rsidRPr="00075538">
              <w:rPr>
                <w:b/>
                <w:bCs/>
              </w:rPr>
              <w:lastRenderedPageBreak/>
              <w:t>III.4.4. Dokumenty dotyczące przynależności do tej samej grupy kapitałowej</w:t>
            </w:r>
          </w:p>
          <w:p w:rsidR="00075538" w:rsidRDefault="00D20862" w:rsidP="00075538">
            <w:pPr>
              <w:pStyle w:val="Tekstkomentarza"/>
              <w:spacing w:before="12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64730">
              <w:fldChar w:fldCharType="separate"/>
            </w:r>
            <w:r>
              <w:fldChar w:fldCharType="end"/>
            </w:r>
            <w:r w:rsidR="00075538">
              <w:t xml:space="preserve"> </w:t>
            </w:r>
            <w:r w:rsidR="00075538" w:rsidRPr="00075538">
              <w:t>lista podmiotów należących do tej samej grupy kapitałowej w rozumieniu ustawy z dnia 16 lutego 2007 r.</w:t>
            </w:r>
            <w:r w:rsidR="00075538">
              <w:t xml:space="preserve"> </w:t>
            </w:r>
            <w:r w:rsidR="00075538" w:rsidRPr="00075538">
              <w:t>o ochronie konkurencji i konsumentów albo informacji o tym, że nie należy do grupy kapitałowej.</w:t>
            </w:r>
            <w:r w:rsidR="00075538">
              <w:t xml:space="preserve"> </w:t>
            </w:r>
          </w:p>
          <w:p w:rsidR="00075538" w:rsidRPr="00075538" w:rsidRDefault="00075538" w:rsidP="00075538">
            <w:pPr>
              <w:pStyle w:val="Tekstkomentarza"/>
              <w:spacing w:before="120"/>
              <w:contextualSpacing/>
            </w:pPr>
          </w:p>
        </w:tc>
      </w:tr>
    </w:tbl>
    <w:p w:rsidR="00FD596D" w:rsidRPr="00FD596D" w:rsidRDefault="00FD596D">
      <w:pPr>
        <w:rPr>
          <w:b/>
          <w:sz w:val="20"/>
        </w:rPr>
      </w:pPr>
    </w:p>
    <w:p w:rsidR="006B10E3" w:rsidRDefault="00917222" w:rsidP="00525011">
      <w:pPr>
        <w:ind w:right="22"/>
        <w:jc w:val="both"/>
        <w:rPr>
          <w:sz w:val="20"/>
        </w:rPr>
      </w:pPr>
      <w:r>
        <w:rPr>
          <w:b/>
          <w:sz w:val="20"/>
        </w:rPr>
        <w:t>III.</w:t>
      </w:r>
      <w:r w:rsidR="00E63D18">
        <w:rPr>
          <w:b/>
          <w:sz w:val="20"/>
        </w:rPr>
        <w:t>5</w:t>
      </w:r>
      <w:r w:rsidR="00775DA4" w:rsidRPr="00775DA4">
        <w:rPr>
          <w:b/>
          <w:sz w:val="20"/>
        </w:rPr>
        <w:t>) INFORMACJA O DOKUMENTACH POTWIERDZAJĄCYCH</w:t>
      </w:r>
      <w:r w:rsidR="00B148C0">
        <w:rPr>
          <w:b/>
          <w:sz w:val="20"/>
        </w:rPr>
        <w:t>,</w:t>
      </w:r>
      <w:r w:rsidR="00775DA4" w:rsidRPr="00775DA4">
        <w:rPr>
          <w:b/>
          <w:sz w:val="20"/>
        </w:rPr>
        <w:t xml:space="preserve"> ŻE OFEROWANE DOSTAWY, USŁUGI LUB ROBOTY BUDOWLANE ODPOWIADAJĄ </w:t>
      </w:r>
      <w:r w:rsidR="003C003B" w:rsidRPr="00775DA4">
        <w:rPr>
          <w:b/>
          <w:sz w:val="20"/>
        </w:rPr>
        <w:t xml:space="preserve">OKREŚLONYM </w:t>
      </w:r>
      <w:r w:rsidR="00775DA4" w:rsidRPr="00775DA4">
        <w:rPr>
          <w:b/>
          <w:sz w:val="20"/>
        </w:rPr>
        <w:t xml:space="preserve">WYMAGANIOM </w:t>
      </w:r>
    </w:p>
    <w:p w:rsidR="006B10E3" w:rsidRDefault="006B10E3" w:rsidP="00775DA4">
      <w:pPr>
        <w:ind w:right="-470"/>
        <w:jc w:val="both"/>
        <w:rPr>
          <w:sz w:val="2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10E3" w:rsidRPr="001F7FC4">
        <w:tc>
          <w:tcPr>
            <w:tcW w:w="9747" w:type="dxa"/>
          </w:tcPr>
          <w:p w:rsidR="00FD5A26" w:rsidRDefault="006B10E3" w:rsidP="009B3BE6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zakresie potwierdzenia, że oferowane dostawy, usługi lub roboty budowlane odpowiadają </w:t>
            </w:r>
            <w:r w:rsidR="003C003B">
              <w:rPr>
                <w:b/>
                <w:sz w:val="20"/>
                <w:szCs w:val="20"/>
              </w:rPr>
              <w:t xml:space="preserve">określonym </w:t>
            </w:r>
            <w:r>
              <w:rPr>
                <w:b/>
                <w:sz w:val="20"/>
                <w:szCs w:val="20"/>
              </w:rPr>
              <w:t xml:space="preserve">wymaganiom należy przedłożyć: </w:t>
            </w:r>
          </w:p>
          <w:p w:rsidR="009B3BE6" w:rsidRDefault="009B3BE6" w:rsidP="009B3BE6">
            <w:pPr>
              <w:tabs>
                <w:tab w:val="right" w:pos="284"/>
                <w:tab w:val="left" w:pos="408"/>
              </w:tabs>
              <w:jc w:val="both"/>
              <w:rPr>
                <w:sz w:val="20"/>
              </w:rPr>
            </w:pPr>
          </w:p>
          <w:p w:rsidR="00FD5A26" w:rsidRPr="003B08E9" w:rsidRDefault="003B08E9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D5A26" w:rsidRPr="00D246F2">
              <w:rPr>
                <w:sz w:val="20"/>
                <w:szCs w:val="20"/>
                <w:lang w:eastAsia="pl-PL"/>
              </w:rPr>
              <w:t xml:space="preserve"> </w:t>
            </w:r>
            <w:r w:rsidRPr="003B08E9">
              <w:rPr>
                <w:sz w:val="20"/>
                <w:szCs w:val="20"/>
              </w:rPr>
              <w:t>próbki, opisy lub fotografie produktów, które mają zostać dostarczone, których autentyczność musi zostać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poświadczona przez wykonawcę na żądanie zamawiającego;</w:t>
            </w:r>
          </w:p>
          <w:p w:rsidR="001341A4" w:rsidRPr="00FD5A26" w:rsidRDefault="001341A4" w:rsidP="001341A4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FD5A26" w:rsidRPr="003B08E9" w:rsidRDefault="003B08E9" w:rsidP="003B08E9">
            <w:pPr>
              <w:autoSpaceDE w:val="0"/>
              <w:autoSpaceDN w:val="0"/>
              <w:adjustRightInd w:val="0"/>
              <w:ind w:left="357" w:hanging="357"/>
              <w:jc w:val="both"/>
              <w:rPr>
                <w:color w:val="231F2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D5A26" w:rsidRPr="00D246F2">
              <w:rPr>
                <w:sz w:val="20"/>
                <w:szCs w:val="20"/>
                <w:lang w:eastAsia="pl-PL"/>
              </w:rPr>
              <w:t xml:space="preserve"> </w:t>
            </w:r>
            <w:r w:rsidRPr="003B08E9">
              <w:rPr>
                <w:color w:val="231F20"/>
                <w:sz w:val="20"/>
                <w:szCs w:val="20"/>
              </w:rPr>
              <w:t>zaświadczenie niezależnego podmiotu uprawnionego do kontroli jakości potwierdzającego, że dostarczane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3B08E9">
              <w:rPr>
                <w:color w:val="231F20"/>
                <w:sz w:val="20"/>
                <w:szCs w:val="20"/>
              </w:rPr>
              <w:t>produkty odpowiadają określonym normom lub specyfikacjom technicznym;</w:t>
            </w:r>
          </w:p>
          <w:p w:rsidR="00FD5A26" w:rsidRPr="00FD5A26" w:rsidRDefault="00FD5A26" w:rsidP="00FD5A26">
            <w:pPr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</w:rPr>
            </w:pPr>
          </w:p>
          <w:p w:rsidR="00FD5A26" w:rsidRPr="003B08E9" w:rsidRDefault="003B08E9" w:rsidP="003B08E9">
            <w:pPr>
              <w:tabs>
                <w:tab w:val="left" w:pos="0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D5A26" w:rsidRPr="00D246F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B08E9">
              <w:rPr>
                <w:sz w:val="20"/>
                <w:szCs w:val="20"/>
              </w:rPr>
              <w:t>zaświadczenie niezależnego podmiotu zajmującego się poświadczaniem zgodności działań wykonawcy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z normami jakościowymi, jeżeli zamawiający odwołują się do systemów zapewniania jakości opartych na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odpowiednich normach europejskich;</w:t>
            </w:r>
          </w:p>
          <w:p w:rsidR="00FD5A26" w:rsidRPr="00FD5A26" w:rsidRDefault="00FD5A26" w:rsidP="00FD5A26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FD5A26" w:rsidRPr="003B08E9" w:rsidRDefault="003B08E9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D5A26" w:rsidRPr="00D246F2">
              <w:rPr>
                <w:sz w:val="20"/>
                <w:szCs w:val="20"/>
                <w:lang w:eastAsia="pl-PL"/>
              </w:rPr>
              <w:t xml:space="preserve"> </w:t>
            </w:r>
            <w:r w:rsidRPr="003B08E9">
              <w:rPr>
                <w:sz w:val="20"/>
                <w:szCs w:val="20"/>
              </w:rPr>
              <w:t>zaświadczenie niezależnego podmiotu zajmującego się poświadczaniem zgodności działań wykonawcy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z europejskimi normami zarządzania środowiskiem, jeżeli zamawiający wskazują środki zarządzania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środowiskiem, które wykonawca będzie stosował podczas realizacji zamówienia na roboty budowlane lub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usługi, odwołując się do systemu zarządzania środowiskiem i audytu (EMAS) lub norm zarządzania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środowiskiem opartych na europejskich lub międzynarodowych normach poświadczonych przez podmioty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działające zgodnie z prawem Unii Europejskiej, europejskimi lub międzynarodowymi normami dotyczącymi</w:t>
            </w:r>
            <w:r>
              <w:rPr>
                <w:sz w:val="20"/>
                <w:szCs w:val="20"/>
              </w:rPr>
              <w:t xml:space="preserve"> </w:t>
            </w:r>
            <w:r w:rsidRPr="003B08E9">
              <w:rPr>
                <w:sz w:val="20"/>
                <w:szCs w:val="20"/>
              </w:rPr>
              <w:t>certyfikacji;</w:t>
            </w:r>
          </w:p>
          <w:p w:rsidR="00FD5A26" w:rsidRPr="00FD5A26" w:rsidRDefault="00FD5A26" w:rsidP="00FD5A26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  <w:p w:rsidR="003B08E9" w:rsidRPr="003B08E9" w:rsidRDefault="003B08E9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D5A26" w:rsidRPr="00D246F2">
              <w:rPr>
                <w:sz w:val="20"/>
                <w:szCs w:val="20"/>
                <w:lang w:eastAsia="pl-PL"/>
              </w:rPr>
              <w:t xml:space="preserve"> </w:t>
            </w:r>
            <w:r w:rsidRPr="003B08E9">
              <w:rPr>
                <w:sz w:val="20"/>
                <w:szCs w:val="20"/>
              </w:rPr>
              <w:t>inne dokumenty</w:t>
            </w:r>
          </w:p>
          <w:p w:rsidR="003B08E9" w:rsidRPr="003B08E9" w:rsidRDefault="003B08E9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</w:rPr>
            </w:pPr>
            <w:r w:rsidRPr="003B08E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1341A4" w:rsidRDefault="003B08E9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  <w:r w:rsidRPr="003B08E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1341A4" w:rsidRPr="001341A4" w:rsidRDefault="001341A4" w:rsidP="003B08E9">
            <w:pPr>
              <w:tabs>
                <w:tab w:val="right" w:pos="284"/>
                <w:tab w:val="left" w:pos="408"/>
              </w:tabs>
              <w:ind w:left="408" w:hanging="408"/>
              <w:jc w:val="both"/>
            </w:pPr>
          </w:p>
        </w:tc>
      </w:tr>
    </w:tbl>
    <w:p w:rsidR="006C1B4A" w:rsidRPr="003C68AE" w:rsidRDefault="006C1B4A" w:rsidP="003C68AE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</w:t>
      </w:r>
      <w:r w:rsidR="00E63D1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) INNE DOKUMENTY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AE1E15" w:rsidRPr="005945BF"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C4" w:rsidRDefault="006164E7" w:rsidP="00047E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dokumenty nie</w:t>
            </w:r>
            <w:r w:rsidR="003D35C4">
              <w:rPr>
                <w:b/>
                <w:sz w:val="20"/>
                <w:szCs w:val="20"/>
              </w:rPr>
              <w:t xml:space="preserve">wymienione w </w:t>
            </w:r>
            <w:r w:rsidR="00EF224E">
              <w:rPr>
                <w:b/>
                <w:sz w:val="20"/>
                <w:szCs w:val="20"/>
              </w:rPr>
              <w:t xml:space="preserve">pkt </w:t>
            </w:r>
            <w:r w:rsidR="003D35C4">
              <w:rPr>
                <w:b/>
                <w:sz w:val="20"/>
                <w:szCs w:val="20"/>
              </w:rPr>
              <w:t>III.4) albo w</w:t>
            </w:r>
            <w:r w:rsidR="006971F0">
              <w:rPr>
                <w:b/>
                <w:sz w:val="20"/>
                <w:szCs w:val="20"/>
              </w:rPr>
              <w:t xml:space="preserve"> pkt</w:t>
            </w:r>
            <w:r w:rsidR="003D35C4">
              <w:rPr>
                <w:b/>
                <w:sz w:val="20"/>
                <w:szCs w:val="20"/>
              </w:rPr>
              <w:t xml:space="preserve"> III.5)</w:t>
            </w:r>
          </w:p>
          <w:p w:rsidR="00275F33" w:rsidRDefault="00275F33" w:rsidP="00047E53">
            <w:pPr>
              <w:spacing w:before="120" w:after="120"/>
              <w:rPr>
                <w:b/>
                <w:sz w:val="20"/>
                <w:szCs w:val="20"/>
              </w:rPr>
            </w:pPr>
            <w:r w:rsidRPr="005B519F">
              <w:t xml:space="preserve">Wykonawcy składający ofertę muszą </w:t>
            </w:r>
            <w:r>
              <w:t>przedłożyć: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left="1418"/>
              <w:jc w:val="both"/>
            </w:pPr>
            <w:r w:rsidRPr="00986A2F">
              <w:t>W przypadku podmiotów występujących wspólnie w postępowaniu –</w:t>
            </w:r>
            <w:r>
              <w:t xml:space="preserve"> pełnomocnictwo do reprezentowania podmiotów występujących wspólnie lub do występowania wspólnie i zawarcia umowy.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left="1418"/>
              <w:jc w:val="both"/>
            </w:pPr>
            <w:r>
              <w:t xml:space="preserve">Wykaz z określeniem części zamówienia, które wykonawca zamierza powierzyć innym podmiotom (podwykonawcom). Zamawiający zaleca zamieszczenia powyższej informacji na formularzu stanowiącym </w:t>
            </w:r>
            <w:r w:rsidRPr="00B10072">
              <w:t xml:space="preserve">załącznik nr </w:t>
            </w:r>
            <w:r>
              <w:t>5</w:t>
            </w:r>
            <w:r w:rsidRPr="00B10072">
              <w:t xml:space="preserve"> do SIWZ.</w:t>
            </w:r>
            <w:r>
              <w:t xml:space="preserve"> Niezałączenie do oferty wykazu Zamawiający uzna za równoważne z informacją o wykonaniu przez Wykonawcę zamówienia własnymi siłami.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left="1418"/>
              <w:jc w:val="both"/>
            </w:pPr>
            <w:r w:rsidRPr="00AB6AC8">
              <w:t xml:space="preserve">Jeżeli </w:t>
            </w:r>
            <w:r>
              <w:t>wykonawca wykazując spełnienie warunków, o których mowa w art. 22 ust. 1 oraz na podstawie art. 26 ust. 2b ustawy Prawo zamówień publicznych, polega na zasobach innych podmiotów</w:t>
            </w:r>
            <w:r w:rsidRPr="00AB6AC8">
              <w:t xml:space="preserve"> wymagane jest dołączenie pisemnego zobowiązania tych podmiotów do oddania do dyspozycji niezbędnych zasobów na okres korzystania z nich przy realizacji zamówienia.</w:t>
            </w:r>
            <w:r>
              <w:t xml:space="preserve"> Wykonawca załączy do oferty dokumenty dotyczące w szczególności:</w:t>
            </w:r>
          </w:p>
          <w:p w:rsidR="00AB40E0" w:rsidRDefault="00AB40E0" w:rsidP="00AB40E0">
            <w:pPr>
              <w:numPr>
                <w:ilvl w:val="0"/>
                <w:numId w:val="34"/>
              </w:numPr>
              <w:jc w:val="both"/>
            </w:pPr>
            <w:r>
              <w:t>Zakresu dostępnych wykonawcy zasobów innego podmiotu,</w:t>
            </w:r>
          </w:p>
          <w:p w:rsidR="00AB40E0" w:rsidRDefault="00AB40E0" w:rsidP="00AB40E0">
            <w:pPr>
              <w:numPr>
                <w:ilvl w:val="0"/>
                <w:numId w:val="34"/>
              </w:numPr>
              <w:jc w:val="both"/>
            </w:pPr>
            <w:r>
              <w:t>Sposobu wykorzystania zasobów innego podmiotu, przez wykonawcę, przy wykonywaniu zamówienia,</w:t>
            </w:r>
          </w:p>
          <w:p w:rsidR="00AB40E0" w:rsidRDefault="00AB40E0" w:rsidP="00AB40E0">
            <w:pPr>
              <w:numPr>
                <w:ilvl w:val="0"/>
                <w:numId w:val="34"/>
              </w:numPr>
              <w:jc w:val="both"/>
            </w:pPr>
            <w:r>
              <w:t>Charakteru stosunku, jaki będzie łączył wykonawcę z innymi podmiotami,</w:t>
            </w:r>
          </w:p>
          <w:p w:rsidR="00AB40E0" w:rsidRDefault="00AB40E0" w:rsidP="00AB40E0">
            <w:pPr>
              <w:numPr>
                <w:ilvl w:val="0"/>
                <w:numId w:val="34"/>
              </w:numPr>
              <w:jc w:val="both"/>
            </w:pPr>
            <w:r>
              <w:t>Zakresu i okresu udziału innego podmiotu przy wykonywaniu zamówienia.</w:t>
            </w:r>
          </w:p>
          <w:p w:rsidR="00AB40E0" w:rsidRDefault="00AB40E0" w:rsidP="00AB40E0">
            <w:pPr>
              <w:ind w:left="1778"/>
              <w:jc w:val="both"/>
            </w:pPr>
            <w:r>
              <w:t>Zamawiający oceni, czy stosunek łączący Wykonawcę z tymi podmiotami gwarantuje rzeczywisty dostęp do ich zasobów.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left="1418"/>
              <w:jc w:val="both"/>
            </w:pPr>
            <w:r w:rsidRPr="00716614">
              <w:t xml:space="preserve">Lista podmiotów należących do tej samej grupy kapitałowej </w:t>
            </w:r>
            <w:r>
              <w:t xml:space="preserve">lub </w:t>
            </w:r>
            <w:r w:rsidRPr="00716614">
              <w:t>informacja o tym, że wykonawca nie należy do grupy kapitałowej</w:t>
            </w:r>
            <w:r>
              <w:t xml:space="preserve"> na formularzu stanowiącym </w:t>
            </w:r>
            <w:r w:rsidRPr="00B10072">
              <w:t xml:space="preserve">załącznik nr </w:t>
            </w:r>
            <w:r>
              <w:t>6.</w:t>
            </w:r>
            <w:r w:rsidRPr="00B10072">
              <w:t xml:space="preserve"> do SIWZ.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firstLine="66"/>
              <w:jc w:val="both"/>
            </w:pPr>
            <w:r>
              <w:t xml:space="preserve">Dokument potwierdzający zabezpieczenie oferty akceptowaną formą wadium. </w:t>
            </w:r>
          </w:p>
          <w:p w:rsidR="00AB40E0" w:rsidRDefault="00AB40E0" w:rsidP="00AB40E0">
            <w:pPr>
              <w:numPr>
                <w:ilvl w:val="0"/>
                <w:numId w:val="30"/>
              </w:numPr>
              <w:ind w:left="1843" w:hanging="425"/>
              <w:jc w:val="both"/>
            </w:pPr>
            <w:r>
              <w:t>W przypadku zabezpieczenia określonego w art. 45 ust. 6 pkt 1 ustawy Prawo zamówień publicznych – jest to kopia potwierdzenia przelewu na konto Zamawiającego wskazane w punkcie 12.2.</w:t>
            </w:r>
          </w:p>
          <w:p w:rsidR="00AB40E0" w:rsidRDefault="00AB40E0" w:rsidP="00AB40E0">
            <w:pPr>
              <w:numPr>
                <w:ilvl w:val="0"/>
                <w:numId w:val="30"/>
              </w:numPr>
              <w:ind w:left="1843" w:hanging="425"/>
              <w:jc w:val="both"/>
            </w:pPr>
            <w:r>
              <w:t>W przypadku zabezpieczenia określonego w art. 45 ust. 6 pkt 2 do 5 ustawy Prawo zamówień publicznych – oryginał takiego dokumentu (np. gwarancji ubezpieczeniowej, bankowej, itp.).</w:t>
            </w:r>
          </w:p>
          <w:p w:rsidR="00AB40E0" w:rsidRDefault="00AB40E0" w:rsidP="00AB40E0">
            <w:pPr>
              <w:numPr>
                <w:ilvl w:val="0"/>
                <w:numId w:val="15"/>
              </w:numPr>
              <w:ind w:left="1418"/>
              <w:jc w:val="both"/>
            </w:pPr>
            <w:r>
              <w:t>Upoważnienie osoby podpisującej ofertę (gdy nie wynika to z treści dokumentu, o którym mowa w pkt. 9.1.3, z którego wynika uprawnienie osoby (osób) do składania oświadczeń woli i reprezentowania wykonawcy (wykonawców występujących wspólnie).</w:t>
            </w:r>
          </w:p>
          <w:p w:rsidR="00605002" w:rsidRPr="00605002" w:rsidRDefault="00605002" w:rsidP="00AB40E0">
            <w:pPr>
              <w:ind w:left="1418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775DA4" w:rsidRDefault="00775DA4">
      <w:pPr>
        <w:rPr>
          <w:sz w:val="20"/>
        </w:rPr>
      </w:pPr>
    </w:p>
    <w:p w:rsidR="00775DA4" w:rsidRDefault="00775DA4">
      <w:pPr>
        <w:rPr>
          <w:sz w:val="20"/>
        </w:rPr>
      </w:pPr>
    </w:p>
    <w:p w:rsidR="00514DA4" w:rsidRDefault="00514DA4">
      <w:pPr>
        <w:rPr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514DA4" w:rsidRPr="005945BF"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DA4" w:rsidRDefault="00514DA4" w:rsidP="00A6307B">
            <w:pPr>
              <w:pStyle w:val="Tekstkomentarza"/>
              <w:rPr>
                <w:szCs w:val="20"/>
              </w:rPr>
            </w:pPr>
            <w:r>
              <w:rPr>
                <w:b/>
              </w:rPr>
              <w:t>III.</w:t>
            </w:r>
            <w:r w:rsidR="00E63D18">
              <w:rPr>
                <w:b/>
              </w:rPr>
              <w:t>7</w:t>
            </w:r>
            <w:r w:rsidRPr="00D246F2">
              <w:rPr>
                <w:b/>
              </w:rPr>
              <w:t xml:space="preserve">) </w:t>
            </w:r>
          </w:p>
          <w:p w:rsidR="00514DA4" w:rsidRPr="004253C5" w:rsidRDefault="00A6307B" w:rsidP="004253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14DA4" w:rsidRPr="00D246F2">
              <w:rPr>
                <w:sz w:val="20"/>
                <w:szCs w:val="20"/>
              </w:rPr>
              <w:t xml:space="preserve">  </w:t>
            </w:r>
            <w:r w:rsidR="004253C5" w:rsidRPr="004253C5">
              <w:rPr>
                <w:b/>
                <w:bCs/>
                <w:sz w:val="20"/>
                <w:szCs w:val="20"/>
              </w:rPr>
              <w:t>ogranicza się możliwość ubiegania się o zamówienie publiczne tylko dla wykonawców, u których ponad 50%</w:t>
            </w:r>
            <w:r w:rsidR="004253C5">
              <w:rPr>
                <w:b/>
                <w:bCs/>
                <w:sz w:val="20"/>
                <w:szCs w:val="20"/>
              </w:rPr>
              <w:t xml:space="preserve"> </w:t>
            </w:r>
            <w:r w:rsidR="004253C5" w:rsidRPr="004253C5">
              <w:rPr>
                <w:b/>
                <w:bCs/>
                <w:sz w:val="20"/>
                <w:szCs w:val="20"/>
              </w:rPr>
              <w:t xml:space="preserve">pracowników stanowią osoby niepełnosprawne – </w:t>
            </w:r>
            <w:r w:rsidR="004253C5" w:rsidRPr="004253C5">
              <w:rPr>
                <w:sz w:val="20"/>
                <w:szCs w:val="20"/>
              </w:rPr>
              <w:t>należy przedłożyć oświadczenie wykonawcy o zatrudnianiu ponad</w:t>
            </w:r>
            <w:r w:rsidR="004253C5">
              <w:rPr>
                <w:b/>
                <w:bCs/>
                <w:sz w:val="20"/>
                <w:szCs w:val="20"/>
              </w:rPr>
              <w:t xml:space="preserve"> </w:t>
            </w:r>
            <w:r w:rsidR="004253C5" w:rsidRPr="004253C5">
              <w:rPr>
                <w:sz w:val="20"/>
                <w:szCs w:val="20"/>
              </w:rPr>
              <w:t>50% osób niepełnosprawnych w rozumieniu przepisów o rehabilitacji zawodowej i społecznej oraz zatrudnianiu osób</w:t>
            </w:r>
            <w:r w:rsidR="004253C5">
              <w:rPr>
                <w:b/>
                <w:bCs/>
                <w:sz w:val="20"/>
                <w:szCs w:val="20"/>
              </w:rPr>
              <w:t xml:space="preserve"> </w:t>
            </w:r>
            <w:r w:rsidR="004253C5" w:rsidRPr="004253C5">
              <w:rPr>
                <w:sz w:val="20"/>
                <w:szCs w:val="20"/>
              </w:rPr>
              <w:t>niepełnosprawnych, lub w rozumieniu właściwych przepisów państw członkowskich Unii Europejskiej lub</w:t>
            </w:r>
            <w:r w:rsidR="004253C5">
              <w:rPr>
                <w:b/>
                <w:bCs/>
                <w:sz w:val="20"/>
                <w:szCs w:val="20"/>
              </w:rPr>
              <w:t xml:space="preserve"> </w:t>
            </w:r>
            <w:r w:rsidR="004253C5" w:rsidRPr="004253C5">
              <w:rPr>
                <w:sz w:val="20"/>
                <w:szCs w:val="20"/>
              </w:rPr>
              <w:t>Europejskiego Obszaru Gospodarczego – jeżeli wykonawca ma siedzibę lub miejsce zamieszkania w tych państwach.</w:t>
            </w:r>
          </w:p>
          <w:p w:rsidR="00514DA4" w:rsidRPr="005945BF" w:rsidRDefault="00514DA4" w:rsidP="00742F69">
            <w:pPr>
              <w:spacing w:after="120"/>
              <w:rPr>
                <w:sz w:val="20"/>
                <w:szCs w:val="20"/>
                <w:u w:val="single"/>
              </w:rPr>
            </w:pPr>
          </w:p>
        </w:tc>
      </w:tr>
    </w:tbl>
    <w:p w:rsidR="00514DA4" w:rsidRPr="00FE48AA" w:rsidRDefault="00514DA4">
      <w:pPr>
        <w:rPr>
          <w:sz w:val="20"/>
        </w:rPr>
      </w:pPr>
    </w:p>
    <w:p w:rsidR="00551AEB" w:rsidRPr="00FE48AA" w:rsidRDefault="00551AEB" w:rsidP="004253C5">
      <w:pPr>
        <w:spacing w:after="120"/>
        <w:rPr>
          <w:b/>
        </w:rPr>
      </w:pPr>
      <w:r w:rsidRPr="00FE48AA">
        <w:rPr>
          <w:b/>
        </w:rPr>
        <w:lastRenderedPageBreak/>
        <w:t>SEKCJA IV: PROCEDURA</w:t>
      </w:r>
      <w:r w:rsidR="004253C5">
        <w:rPr>
          <w:b/>
        </w:rPr>
        <w:t xml:space="preserve">                                                                                                         </w:t>
      </w:r>
      <w:r w:rsidRPr="00FE48AA">
        <w:rPr>
          <w:b/>
          <w:sz w:val="20"/>
        </w:rPr>
        <w:t>IV.1)</w:t>
      </w:r>
      <w:r w:rsidRPr="00FE48AA">
        <w:rPr>
          <w:b/>
        </w:rPr>
        <w:t xml:space="preserve"> </w:t>
      </w:r>
      <w:r w:rsidR="00F95D8B" w:rsidRPr="00FE48AA">
        <w:rPr>
          <w:b/>
          <w:smallCaps/>
          <w:sz w:val="16"/>
        </w:rPr>
        <w:t>T</w:t>
      </w:r>
      <w:r w:rsidRPr="00FE48AA">
        <w:rPr>
          <w:b/>
          <w:smallCaps/>
          <w:sz w:val="16"/>
        </w:rPr>
        <w:t>RYB UDZIELENIA ZAMÓWIENIA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39"/>
      </w:tblGrid>
      <w:tr w:rsidR="00551AEB" w:rsidRPr="00FE48AA"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IV.1.1) Tryb udzielenia zamówienia </w:t>
            </w:r>
          </w:p>
        </w:tc>
      </w:tr>
      <w:tr w:rsidR="00551AEB" w:rsidRPr="00FE48AA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E48AA" w:rsidRDefault="00551AEB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Przetarg nieograniczony  </w:t>
            </w:r>
            <w:r w:rsidR="006050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5002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605002">
              <w:rPr>
                <w:sz w:val="20"/>
              </w:rPr>
              <w:fldChar w:fldCharType="end"/>
            </w:r>
          </w:p>
        </w:tc>
        <w:tc>
          <w:tcPr>
            <w:tcW w:w="60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51AEB" w:rsidRPr="00FE48AA" w:rsidRDefault="0020587E" w:rsidP="0020587E">
            <w:pPr>
              <w:spacing w:before="120"/>
            </w:pPr>
            <w:r w:rsidRPr="00FE48AA">
              <w:rPr>
                <w:b/>
                <w:sz w:val="20"/>
              </w:rPr>
              <w:t xml:space="preserve">                 Przetarg ograniczony      </w:t>
            </w:r>
            <w:r w:rsidRPr="00FE48A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</w:p>
        </w:tc>
      </w:tr>
      <w:tr w:rsidR="00551AEB" w:rsidRPr="00FE48A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E48AA" w:rsidRDefault="0020587E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Negocjacje z ogłoszeniem</w:t>
            </w:r>
            <w:r w:rsidRPr="00FE48AA">
              <w:rPr>
                <w:sz w:val="20"/>
              </w:rPr>
              <w:t xml:space="preserve"> </w:t>
            </w:r>
            <w:r w:rsidRPr="00FE48A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  <w:r w:rsidRPr="00FE48AA">
              <w:rPr>
                <w:b/>
                <w:sz w:val="20"/>
              </w:rPr>
              <w:t xml:space="preserve"> 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E48AA" w:rsidRDefault="0020587E">
            <w:pPr>
              <w:spacing w:before="120" w:after="120"/>
              <w:rPr>
                <w:sz w:val="20"/>
              </w:rPr>
            </w:pPr>
            <w:r w:rsidRPr="00FE48AA">
              <w:rPr>
                <w:b/>
                <w:sz w:val="20"/>
              </w:rPr>
              <w:t xml:space="preserve">                 Dialog konkurencyjny</w:t>
            </w:r>
            <w:r w:rsidRPr="00FE48AA">
              <w:rPr>
                <w:sz w:val="20"/>
              </w:rPr>
              <w:t xml:space="preserve">     </w:t>
            </w:r>
            <w:r w:rsidRPr="00FE48A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  <w:r w:rsidRPr="00FE48AA">
              <w:rPr>
                <w:sz w:val="20"/>
              </w:rPr>
              <w:t xml:space="preserve">      </w:t>
            </w:r>
          </w:p>
        </w:tc>
      </w:tr>
      <w:tr w:rsidR="00742945" w:rsidRPr="00FE48A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2945" w:rsidRPr="00FE48AA" w:rsidRDefault="00742945" w:rsidP="00776B7B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Licytacja elektroniczna </w:t>
            </w:r>
            <w:r w:rsidRPr="00FE48AA">
              <w:rPr>
                <w:sz w:val="20"/>
              </w:rPr>
              <w:t xml:space="preserve">   </w:t>
            </w:r>
            <w:r w:rsidRPr="00FE48A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  <w:r w:rsidRPr="00FE48AA">
              <w:rPr>
                <w:b/>
                <w:sz w:val="20"/>
              </w:rPr>
              <w:t xml:space="preserve"> 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E48AA" w:rsidRDefault="00742945" w:rsidP="00776B7B">
            <w:pPr>
              <w:spacing w:before="120" w:after="120"/>
              <w:rPr>
                <w:b/>
                <w:sz w:val="20"/>
              </w:rPr>
            </w:pPr>
          </w:p>
        </w:tc>
      </w:tr>
      <w:tr w:rsidR="00551AEB" w:rsidRPr="00FE48AA">
        <w:trPr>
          <w:trHeight w:val="1263"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3A2006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IV.1.</w:t>
            </w:r>
            <w:r w:rsidR="00E63D1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) </w:t>
            </w:r>
            <w:r w:rsidR="00551AEB" w:rsidRPr="00FE48AA">
              <w:rPr>
                <w:b/>
                <w:sz w:val="20"/>
              </w:rPr>
              <w:t xml:space="preserve">Przewidywana liczba wykonawców, którzy zostaną zaproszeni do udziału w postępowaniu </w:t>
            </w:r>
            <w:r w:rsidR="0060442D" w:rsidRPr="00FE48AA">
              <w:rPr>
                <w:i/>
                <w:sz w:val="20"/>
              </w:rPr>
              <w:br/>
              <w:t xml:space="preserve">(przetarg </w:t>
            </w:r>
            <w:r w:rsidR="00551AEB" w:rsidRPr="00FE48AA">
              <w:rPr>
                <w:i/>
                <w:sz w:val="20"/>
              </w:rPr>
              <w:t>ograniczony, negocjacje z ogłoszeniem, dialog konkurencyjny)</w:t>
            </w:r>
          </w:p>
          <w:p w:rsidR="00917BB4" w:rsidRDefault="00922FAA" w:rsidP="000420C0">
            <w:pPr>
              <w:rPr>
                <w:sz w:val="40"/>
              </w:rPr>
            </w:pPr>
            <w:r w:rsidRPr="00FE48AA">
              <w:rPr>
                <w:sz w:val="20"/>
              </w:rPr>
              <w:t>L</w:t>
            </w:r>
            <w:r w:rsidR="00551AEB" w:rsidRPr="00FE48AA">
              <w:rPr>
                <w:sz w:val="20"/>
              </w:rPr>
              <w:t xml:space="preserve">iczba wykonawców </w:t>
            </w:r>
            <w:r w:rsidR="00551AEB" w:rsidRPr="00FE48AA">
              <w:rPr>
                <w:sz w:val="40"/>
              </w:rPr>
              <w:sym w:font="Courier New" w:char="007F"/>
            </w:r>
            <w:r w:rsidR="00551AEB" w:rsidRPr="00FE48AA">
              <w:rPr>
                <w:sz w:val="40"/>
              </w:rPr>
              <w:sym w:font="Courier New" w:char="007F"/>
            </w:r>
            <w:r w:rsidR="00551AEB" w:rsidRPr="00FE48AA">
              <w:rPr>
                <w:sz w:val="40"/>
              </w:rPr>
              <w:sym w:font="Courier New" w:char="007F"/>
            </w:r>
          </w:p>
          <w:p w:rsidR="00917BB4" w:rsidRPr="004253C5" w:rsidRDefault="004253C5" w:rsidP="004253C5">
            <w:pPr>
              <w:spacing w:before="120" w:after="120"/>
              <w:rPr>
                <w:b/>
                <w:bCs/>
                <w:sz w:val="20"/>
              </w:rPr>
            </w:pPr>
            <w:r w:rsidRPr="004253C5">
              <w:rPr>
                <w:b/>
                <w:bCs/>
                <w:sz w:val="20"/>
              </w:rPr>
              <w:t>Opis sposobu dokonywania wyboru wykonawców, którzy zostaną zaproszeni do składania ofert, gdy liczba</w:t>
            </w:r>
            <w:r>
              <w:rPr>
                <w:b/>
                <w:bCs/>
                <w:sz w:val="20"/>
              </w:rPr>
              <w:t xml:space="preserve"> </w:t>
            </w:r>
            <w:r w:rsidRPr="004253C5">
              <w:rPr>
                <w:b/>
                <w:bCs/>
                <w:sz w:val="20"/>
              </w:rPr>
              <w:t>wykonawców spełniających warunki udziału w postępowaniu będzie większa niż określona w ogłoszeniu</w:t>
            </w:r>
            <w:r>
              <w:rPr>
                <w:b/>
                <w:bCs/>
                <w:sz w:val="20"/>
              </w:rPr>
              <w:t xml:space="preserve"> </w:t>
            </w:r>
            <w:r w:rsidRPr="004253C5">
              <w:rPr>
                <w:b/>
                <w:bCs/>
                <w:sz w:val="20"/>
              </w:rPr>
              <w:t>o zamówieniu</w:t>
            </w:r>
          </w:p>
          <w:p w:rsidR="00917BB4" w:rsidRPr="005945BF" w:rsidRDefault="00917BB4" w:rsidP="00917BB4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</w:p>
          <w:p w:rsidR="00917BB4" w:rsidRDefault="00917BB4" w:rsidP="00917BB4">
            <w:pPr>
              <w:spacing w:after="120"/>
              <w:rPr>
                <w:sz w:val="20"/>
                <w:szCs w:val="20"/>
                <w:u w:val="single"/>
              </w:rPr>
            </w:pP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</w:p>
          <w:p w:rsidR="00917BB4" w:rsidRDefault="00917BB4" w:rsidP="00917BB4">
            <w:pPr>
              <w:rPr>
                <w:sz w:val="40"/>
              </w:rPr>
            </w:pP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  <w:r w:rsidRPr="005945BF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szCs w:val="20"/>
                <w:u w:val="single"/>
              </w:rPr>
            </w:r>
            <w:r w:rsidRPr="005945BF">
              <w:rPr>
                <w:sz w:val="20"/>
                <w:szCs w:val="20"/>
                <w:u w:val="single"/>
              </w:rPr>
              <w:fldChar w:fldCharType="separate"/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t> </w:t>
            </w:r>
            <w:r w:rsidRPr="005945BF">
              <w:rPr>
                <w:sz w:val="20"/>
                <w:szCs w:val="20"/>
                <w:u w:val="single"/>
              </w:rPr>
              <w:fldChar w:fldCharType="end"/>
            </w:r>
          </w:p>
          <w:p w:rsidR="00551AEB" w:rsidRPr="00FE48AA" w:rsidRDefault="00551AEB" w:rsidP="000420C0">
            <w:pPr>
              <w:rPr>
                <w:sz w:val="20"/>
              </w:rPr>
            </w:pPr>
            <w:r w:rsidRPr="00FE48AA">
              <w:rPr>
                <w:sz w:val="20"/>
              </w:rPr>
              <w:t xml:space="preserve">  </w:t>
            </w:r>
          </w:p>
        </w:tc>
      </w:tr>
    </w:tbl>
    <w:p w:rsidR="0027332A" w:rsidRPr="00FE48AA" w:rsidRDefault="00BA7378" w:rsidP="00F9260D">
      <w:pPr>
        <w:spacing w:before="240" w:after="240"/>
        <w:rPr>
          <w:b/>
          <w:smallCaps/>
          <w:sz w:val="16"/>
        </w:rPr>
      </w:pPr>
      <w:r w:rsidRPr="00FE48AA">
        <w:rPr>
          <w:b/>
          <w:sz w:val="20"/>
        </w:rPr>
        <w:t>I</w:t>
      </w:r>
      <w:r w:rsidR="00551AEB" w:rsidRPr="00FE48AA">
        <w:rPr>
          <w:b/>
          <w:sz w:val="20"/>
        </w:rPr>
        <w:t xml:space="preserve">V. 2) </w:t>
      </w:r>
      <w:r w:rsidR="00551AEB" w:rsidRPr="00FE48AA">
        <w:rPr>
          <w:b/>
          <w:smallCaps/>
          <w:sz w:val="20"/>
        </w:rPr>
        <w:t xml:space="preserve">Kryteria </w:t>
      </w:r>
      <w:r w:rsidR="00551AEB" w:rsidRPr="00FE48AA">
        <w:rPr>
          <w:b/>
          <w:smallCaps/>
          <w:sz w:val="16"/>
        </w:rPr>
        <w:t>OCENY OFERT</w:t>
      </w:r>
      <w:r w:rsidR="006E7D6F">
        <w:rPr>
          <w:b/>
          <w:smallCaps/>
          <w:sz w:val="16"/>
        </w:rPr>
        <w:t xml:space="preserve">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619"/>
      </w:tblGrid>
      <w:tr w:rsidR="004C73AD" w:rsidRPr="00FE48AA">
        <w:trPr>
          <w:trHeight w:val="402"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3AD" w:rsidRPr="00175869" w:rsidRDefault="004C73AD" w:rsidP="00217209">
            <w:pPr>
              <w:spacing w:before="120"/>
              <w:rPr>
                <w:b/>
                <w:sz w:val="20"/>
                <w:szCs w:val="20"/>
                <w:vertAlign w:val="superscript"/>
              </w:rPr>
            </w:pPr>
            <w:r w:rsidRPr="00FE48AA">
              <w:rPr>
                <w:b/>
                <w:sz w:val="20"/>
              </w:rPr>
              <w:t>IV.2.1) Kryteria oceny ofert</w:t>
            </w:r>
            <w:r w:rsidR="004253C5">
              <w:rPr>
                <w:rStyle w:val="Odwoanieprzypisudolnego"/>
                <w:b/>
                <w:sz w:val="20"/>
              </w:rPr>
              <w:t>3</w:t>
            </w:r>
            <w:r w:rsidR="00750C68">
              <w:rPr>
                <w:rStyle w:val="Odwoanieprzypisudolnego"/>
                <w:b/>
                <w:sz w:val="20"/>
              </w:rPr>
              <w:t>)</w:t>
            </w:r>
          </w:p>
          <w:p w:rsidR="0066695E" w:rsidRPr="009C1892" w:rsidRDefault="0066695E" w:rsidP="00684CC8">
            <w:pPr>
              <w:jc w:val="both"/>
              <w:rPr>
                <w:b/>
                <w:smallCaps/>
                <w:color w:val="FF0000"/>
                <w:sz w:val="16"/>
              </w:rPr>
            </w:pPr>
          </w:p>
        </w:tc>
      </w:tr>
      <w:tr w:rsidR="004C73AD" w:rsidRPr="00FE48AA">
        <w:trPr>
          <w:trHeight w:val="120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73AD" w:rsidRPr="00FE48AA" w:rsidRDefault="004C73AD" w:rsidP="009C6969">
            <w:pPr>
              <w:spacing w:before="120" w:after="120"/>
              <w:rPr>
                <w:sz w:val="20"/>
              </w:rPr>
            </w:pPr>
            <w:r w:rsidRPr="00FE48AA">
              <w:rPr>
                <w:b/>
                <w:sz w:val="20"/>
              </w:rPr>
              <w:t>Najniższa cena</w:t>
            </w:r>
            <w:r w:rsidRPr="00FE48AA">
              <w:rPr>
                <w:sz w:val="20"/>
              </w:rPr>
              <w:t xml:space="preserve">                                                      </w:t>
            </w:r>
            <w:r w:rsidR="004253C5">
              <w:rPr>
                <w:sz w:val="20"/>
              </w:rPr>
              <w:t xml:space="preserve">                                             </w:t>
            </w:r>
            <w:r w:rsidRPr="00FE48AA">
              <w:rPr>
                <w:sz w:val="20"/>
              </w:rPr>
              <w:t xml:space="preserve">  </w:t>
            </w:r>
            <w:r w:rsidR="0060500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1"/>
            <w:r w:rsidR="00605002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605002">
              <w:rPr>
                <w:sz w:val="20"/>
              </w:rPr>
              <w:fldChar w:fldCharType="end"/>
            </w:r>
            <w:bookmarkEnd w:id="5"/>
            <w:r w:rsidRPr="00FE48AA">
              <w:rPr>
                <w:sz w:val="20"/>
              </w:rPr>
              <w:t xml:space="preserve"> </w:t>
            </w:r>
          </w:p>
          <w:p w:rsidR="004C73AD" w:rsidRPr="00FE48AA" w:rsidRDefault="004C73AD" w:rsidP="009C6969">
            <w:pPr>
              <w:rPr>
                <w:i/>
                <w:sz w:val="20"/>
              </w:rPr>
            </w:pPr>
            <w:r w:rsidRPr="00FE48AA">
              <w:rPr>
                <w:i/>
                <w:sz w:val="20"/>
              </w:rPr>
              <w:t>lub</w:t>
            </w:r>
          </w:p>
          <w:p w:rsidR="004C73AD" w:rsidRPr="00FE48AA" w:rsidRDefault="004253C5" w:rsidP="00C70A0E">
            <w:pPr>
              <w:spacing w:before="120" w:after="120"/>
              <w:rPr>
                <w:b/>
                <w:sz w:val="20"/>
              </w:rPr>
            </w:pPr>
            <w:r w:rsidRPr="004253C5">
              <w:rPr>
                <w:b/>
                <w:bCs/>
                <w:sz w:val="20"/>
              </w:rPr>
              <w:t>Cena oraz inne kryteria związane z przedmiotem zamówienia</w:t>
            </w:r>
            <w:r w:rsidR="004C73AD" w:rsidRPr="00FE48A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</w:t>
            </w:r>
            <w:r w:rsidR="004C73AD" w:rsidRPr="00FE48AA">
              <w:rPr>
                <w:sz w:val="20"/>
              </w:rPr>
              <w:t xml:space="preserve"> </w:t>
            </w:r>
            <w:r w:rsidR="004C73AD" w:rsidRPr="00FE48A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3AD"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4C73AD" w:rsidRPr="00FE48AA">
              <w:rPr>
                <w:sz w:val="20"/>
              </w:rPr>
              <w:fldChar w:fldCharType="end"/>
            </w:r>
          </w:p>
        </w:tc>
      </w:tr>
      <w:tr w:rsidR="00421597" w:rsidRPr="00FE48AA">
        <w:trPr>
          <w:trHeight w:val="2199"/>
        </w:trPr>
        <w:tc>
          <w:tcPr>
            <w:tcW w:w="7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21597" w:rsidRPr="00FE48AA" w:rsidRDefault="00421597" w:rsidP="009C6969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Kryteria</w:t>
            </w:r>
          </w:p>
          <w:p w:rsidR="00421597" w:rsidRPr="00FE48AA" w:rsidRDefault="00421597" w:rsidP="008E739B">
            <w:pPr>
              <w:spacing w:after="120"/>
              <w:rPr>
                <w:b/>
                <w:sz w:val="16"/>
                <w:szCs w:val="16"/>
              </w:rPr>
            </w:pPr>
            <w:r w:rsidRPr="00FE48AA">
              <w:rPr>
                <w:sz w:val="20"/>
              </w:rPr>
              <w:t xml:space="preserve">1. </w:t>
            </w:r>
            <w:r w:rsidRPr="00FE48AA">
              <w:rPr>
                <w:b/>
                <w:sz w:val="16"/>
                <w:szCs w:val="16"/>
              </w:rPr>
              <w:t xml:space="preserve">CENA </w:t>
            </w:r>
          </w:p>
          <w:p w:rsidR="00421597" w:rsidRPr="00FE48AA" w:rsidRDefault="00421597" w:rsidP="008E739B">
            <w:pPr>
              <w:spacing w:after="120"/>
              <w:rPr>
                <w:sz w:val="20"/>
              </w:rPr>
            </w:pPr>
            <w:r w:rsidRPr="00FE48AA">
              <w:rPr>
                <w:sz w:val="20"/>
              </w:rPr>
              <w:t xml:space="preserve">2.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8E739B">
            <w:pPr>
              <w:spacing w:after="120"/>
              <w:rPr>
                <w:sz w:val="20"/>
              </w:rPr>
            </w:pPr>
            <w:r w:rsidRPr="00FE48AA">
              <w:rPr>
                <w:sz w:val="20"/>
              </w:rPr>
              <w:t xml:space="preserve">3.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8E739B">
            <w:pPr>
              <w:rPr>
                <w:sz w:val="16"/>
                <w:szCs w:val="16"/>
                <w:u w:val="single"/>
              </w:rPr>
            </w:pPr>
            <w:r w:rsidRPr="00FE48AA">
              <w:rPr>
                <w:sz w:val="20"/>
              </w:rPr>
              <w:t xml:space="preserve">4.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421597">
            <w:pPr>
              <w:spacing w:before="120"/>
              <w:rPr>
                <w:sz w:val="20"/>
              </w:rPr>
            </w:pPr>
            <w:r w:rsidRPr="00FE48AA">
              <w:rPr>
                <w:sz w:val="20"/>
              </w:rPr>
              <w:t xml:space="preserve">5.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1597" w:rsidRPr="004253C5" w:rsidRDefault="00421597" w:rsidP="00421597">
            <w:pPr>
              <w:spacing w:before="120" w:after="120"/>
              <w:jc w:val="center"/>
              <w:rPr>
                <w:b/>
                <w:sz w:val="20"/>
                <w:vertAlign w:val="superscript"/>
              </w:rPr>
            </w:pPr>
            <w:r w:rsidRPr="00FE48AA">
              <w:rPr>
                <w:b/>
                <w:sz w:val="20"/>
              </w:rPr>
              <w:t>Znaczenie</w:t>
            </w:r>
            <w:r w:rsidR="004253C5">
              <w:rPr>
                <w:b/>
                <w:sz w:val="20"/>
                <w:vertAlign w:val="superscript"/>
              </w:rPr>
              <w:t>4)</w:t>
            </w:r>
          </w:p>
          <w:p w:rsidR="00421597" w:rsidRPr="00FE48AA" w:rsidRDefault="004253C5" w:rsidP="00421597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100%</w:t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51AEB" w:rsidRPr="00FE48AA">
        <w:trPr>
          <w:trHeight w:val="390"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0B" w:rsidRPr="00FE48AA" w:rsidRDefault="00551AEB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 xml:space="preserve">IV.2.2) </w:t>
            </w:r>
          </w:p>
          <w:p w:rsidR="00551AEB" w:rsidRDefault="007F0A2C" w:rsidP="007F0A2C">
            <w:pPr>
              <w:spacing w:before="120" w:after="120"/>
              <w:ind w:left="-108" w:firstLine="108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82C0B" w:rsidRPr="00FE48AA">
              <w:rPr>
                <w:sz w:val="20"/>
              </w:rPr>
              <w:t xml:space="preserve"> </w:t>
            </w:r>
            <w:r w:rsidR="007403DC" w:rsidRPr="00FE48AA">
              <w:rPr>
                <w:sz w:val="20"/>
              </w:rPr>
              <w:t xml:space="preserve"> </w:t>
            </w:r>
            <w:r w:rsidRPr="007F0A2C">
              <w:rPr>
                <w:b/>
                <w:bCs/>
                <w:sz w:val="20"/>
              </w:rPr>
              <w:t>przeprowadzona będzie aukcja elektroniczna</w:t>
            </w:r>
          </w:p>
          <w:p w:rsidR="007F0A2C" w:rsidRPr="007F0A2C" w:rsidRDefault="007F0A2C" w:rsidP="007F0A2C">
            <w:pPr>
              <w:spacing w:before="120" w:after="120"/>
              <w:ind w:left="-108" w:firstLine="108"/>
              <w:rPr>
                <w:sz w:val="20"/>
              </w:rPr>
            </w:pPr>
            <w:r w:rsidRPr="007F0A2C">
              <w:rPr>
                <w:sz w:val="20"/>
              </w:rPr>
              <w:t>adres strony, na której będzie prowadzona:</w:t>
            </w:r>
            <w:r>
              <w:rPr>
                <w:sz w:val="20"/>
              </w:rPr>
              <w:t>___________________________</w:t>
            </w:r>
          </w:p>
        </w:tc>
      </w:tr>
    </w:tbl>
    <w:p w:rsidR="006164E7" w:rsidRDefault="006164E7" w:rsidP="00DA6A4E">
      <w:pPr>
        <w:spacing w:after="120"/>
        <w:ind w:right="-482"/>
        <w:outlineLvl w:val="0"/>
        <w:rPr>
          <w:b/>
          <w:sz w:val="20"/>
          <w:szCs w:val="20"/>
        </w:rPr>
      </w:pPr>
    </w:p>
    <w:p w:rsidR="00DA6A4E" w:rsidRPr="00E55055" w:rsidRDefault="00DA6A4E" w:rsidP="00DA6A4E">
      <w:pPr>
        <w:spacing w:after="120"/>
        <w:ind w:right="-482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IV. 3</w:t>
      </w:r>
      <w:r w:rsidRPr="00E55055">
        <w:rPr>
          <w:b/>
          <w:sz w:val="20"/>
          <w:szCs w:val="20"/>
        </w:rPr>
        <w:t xml:space="preserve">) ZMIANA UMOWY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A6A4E" w:rsidRPr="001F7FC4">
        <w:tc>
          <w:tcPr>
            <w:tcW w:w="9747" w:type="dxa"/>
          </w:tcPr>
          <w:p w:rsidR="00DA6A4E" w:rsidRPr="007F0A2C" w:rsidRDefault="00A81F8E" w:rsidP="00742F69">
            <w:pPr>
              <w:spacing w:before="120" w:after="240"/>
              <w:rPr>
                <w:b/>
                <w:bCs/>
                <w:sz w:val="20"/>
              </w:rPr>
            </w:pPr>
            <w:r w:rsidRPr="00A81F8E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1F8E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A81F8E">
              <w:rPr>
                <w:sz w:val="20"/>
              </w:rPr>
              <w:fldChar w:fldCharType="end"/>
            </w:r>
            <w:r w:rsidR="007F0A2C">
              <w:rPr>
                <w:sz w:val="20"/>
              </w:rPr>
              <w:t xml:space="preserve"> </w:t>
            </w:r>
            <w:r w:rsidR="007F0A2C" w:rsidRPr="007F0A2C">
              <w:rPr>
                <w:b/>
                <w:bCs/>
                <w:sz w:val="20"/>
              </w:rPr>
              <w:t>przewiduje się istotne zmiany postanowień zawartej umowy w stosunku do treści oferty, na podstawie której</w:t>
            </w:r>
            <w:r w:rsidR="007F0A2C">
              <w:rPr>
                <w:b/>
                <w:bCs/>
                <w:sz w:val="20"/>
              </w:rPr>
              <w:t xml:space="preserve"> </w:t>
            </w:r>
            <w:r w:rsidR="007F0A2C" w:rsidRPr="007F0A2C">
              <w:rPr>
                <w:b/>
                <w:bCs/>
                <w:sz w:val="20"/>
              </w:rPr>
              <w:t>dokonano wyboru wykonawcy</w:t>
            </w:r>
          </w:p>
          <w:p w:rsidR="00DA6A4E" w:rsidRDefault="009A6DB8" w:rsidP="00742F69">
            <w:pPr>
              <w:spacing w:before="120" w:after="240"/>
              <w:rPr>
                <w:b/>
                <w:sz w:val="20"/>
              </w:rPr>
            </w:pPr>
            <w:r w:rsidRPr="009A0224">
              <w:rPr>
                <w:b/>
                <w:sz w:val="20"/>
              </w:rPr>
              <w:lastRenderedPageBreak/>
              <w:t>Dopuszczalne zmiany postanowień umowy oraz o</w:t>
            </w:r>
            <w:r w:rsidR="007F0A2C">
              <w:rPr>
                <w:b/>
                <w:sz w:val="20"/>
              </w:rPr>
              <w:t>kreślenie warunków zmian:</w:t>
            </w:r>
          </w:p>
          <w:p w:rsidR="00AB40E0" w:rsidRDefault="00AB40E0" w:rsidP="00AB40E0">
            <w:pPr>
              <w:ind w:left="1260" w:hanging="720"/>
              <w:jc w:val="both"/>
            </w:pPr>
            <w:r>
              <w:t xml:space="preserve">Zmiana postanowień umowy jest dopuszczalna zgodnie z art. 144 ustawy Prawo zamówień publicznych wyłącznie w niżej przytoczonym zakresie: </w:t>
            </w:r>
          </w:p>
          <w:p w:rsidR="00AB40E0" w:rsidRPr="000924B6" w:rsidRDefault="00AB40E0" w:rsidP="00AB40E0">
            <w:pPr>
              <w:numPr>
                <w:ilvl w:val="0"/>
                <w:numId w:val="35"/>
              </w:numPr>
              <w:tabs>
                <w:tab w:val="clear" w:pos="644"/>
                <w:tab w:val="left" w:pos="396"/>
                <w:tab w:val="num" w:pos="1701"/>
              </w:tabs>
              <w:suppressAutoHyphens/>
              <w:ind w:left="1701" w:hanging="425"/>
              <w:jc w:val="both"/>
            </w:pPr>
            <w:r w:rsidRPr="000924B6">
              <w:t>nie dotyczy istotnych postanowień umowy, w szczególności, gdy chodzi o zmianę: danych związanych z obsługą administracyjno-organizacyjną umowy, danych teleadresowych, osób wskazanych do kontaktów między Stronami;</w:t>
            </w:r>
          </w:p>
          <w:p w:rsidR="00AB40E0" w:rsidRPr="000924B6" w:rsidRDefault="00AB40E0" w:rsidP="00AB40E0">
            <w:pPr>
              <w:numPr>
                <w:ilvl w:val="0"/>
                <w:numId w:val="35"/>
              </w:numPr>
              <w:tabs>
                <w:tab w:val="clear" w:pos="644"/>
                <w:tab w:val="left" w:pos="396"/>
                <w:tab w:val="num" w:pos="1701"/>
              </w:tabs>
              <w:suppressAutoHyphens/>
              <w:ind w:left="1701" w:hanging="425"/>
              <w:jc w:val="both"/>
            </w:pPr>
            <w:r w:rsidRPr="000924B6">
              <w:t>jeżeli w trakcie trwania umowy ulegną zmianie przepisy ustawy o podatku od towarów i usług w zakresie stawki VAT dla usług wchodzących w zakres przedmiotu zamówienia;</w:t>
            </w:r>
          </w:p>
          <w:p w:rsidR="00AB40E0" w:rsidRPr="000924B6" w:rsidRDefault="00AB40E0" w:rsidP="00AB40E0">
            <w:pPr>
              <w:numPr>
                <w:ilvl w:val="0"/>
                <w:numId w:val="35"/>
              </w:numPr>
              <w:tabs>
                <w:tab w:val="clear" w:pos="644"/>
                <w:tab w:val="left" w:pos="396"/>
                <w:tab w:val="num" w:pos="1701"/>
              </w:tabs>
              <w:suppressAutoHyphens/>
              <w:ind w:left="1701" w:hanging="425"/>
              <w:jc w:val="both"/>
            </w:pPr>
            <w:r w:rsidRPr="000924B6">
              <w:t>Wykonawca w trakcie realizacji umowy zastosuje upusty lub rabaty.</w:t>
            </w:r>
          </w:p>
          <w:p w:rsidR="00AB40E0" w:rsidRPr="000924B6" w:rsidRDefault="00AB40E0" w:rsidP="00AB40E0">
            <w:pPr>
              <w:ind w:left="1260" w:hanging="720"/>
              <w:jc w:val="both"/>
            </w:pPr>
          </w:p>
          <w:p w:rsidR="00DA6A4E" w:rsidRPr="000F1DA0" w:rsidRDefault="00DA6A4E" w:rsidP="00AB40E0">
            <w:pPr>
              <w:shd w:val="clear" w:color="auto" w:fill="FFFFFF"/>
              <w:spacing w:before="5"/>
              <w:ind w:left="1440"/>
            </w:pPr>
          </w:p>
        </w:tc>
      </w:tr>
    </w:tbl>
    <w:p w:rsidR="00551AEB" w:rsidRPr="00FE48AA" w:rsidRDefault="00DA6A4E" w:rsidP="000431F0">
      <w:pPr>
        <w:spacing w:before="240" w:after="240"/>
      </w:pPr>
      <w:r>
        <w:rPr>
          <w:b/>
          <w:sz w:val="20"/>
        </w:rPr>
        <w:lastRenderedPageBreak/>
        <w:t>IV.4</w:t>
      </w:r>
      <w:r w:rsidR="00551AEB" w:rsidRPr="00FE48AA">
        <w:rPr>
          <w:b/>
          <w:sz w:val="20"/>
        </w:rPr>
        <w:t xml:space="preserve">) </w:t>
      </w:r>
      <w:r w:rsidR="00551AEB" w:rsidRPr="00FE48AA">
        <w:rPr>
          <w:b/>
          <w:smallCaps/>
          <w:sz w:val="20"/>
        </w:rPr>
        <w:t>Informacje administracyjne</w:t>
      </w:r>
      <w:r w:rsidR="00551AEB" w:rsidRPr="00FE48AA">
        <w:rPr>
          <w:b/>
          <w:sz w:val="20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551AEB" w:rsidRPr="00FE48AA">
        <w:trPr>
          <w:trHeight w:val="977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62B" w:rsidRPr="00FE48AA" w:rsidRDefault="00DA6A4E" w:rsidP="00CD0FED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9753A5" w:rsidRPr="00FE48AA">
              <w:rPr>
                <w:b/>
                <w:sz w:val="20"/>
              </w:rPr>
              <w:t xml:space="preserve">.1) </w:t>
            </w:r>
            <w:r w:rsidR="00AF3BF2" w:rsidRPr="00FE48AA">
              <w:rPr>
                <w:b/>
                <w:sz w:val="20"/>
              </w:rPr>
              <w:t xml:space="preserve">Adres strony internetowej, na której </w:t>
            </w:r>
            <w:r w:rsidR="00E6191E" w:rsidRPr="00FE48AA">
              <w:rPr>
                <w:b/>
                <w:sz w:val="20"/>
              </w:rPr>
              <w:t xml:space="preserve">jest </w:t>
            </w:r>
            <w:r w:rsidR="00AF3BF2" w:rsidRPr="00FE48AA">
              <w:rPr>
                <w:b/>
                <w:sz w:val="20"/>
              </w:rPr>
              <w:t xml:space="preserve">dostępna specyfikacja istotnych warunków zamówienia </w:t>
            </w:r>
            <w:r w:rsidR="00AF3BF2" w:rsidRPr="00FE48AA">
              <w:rPr>
                <w:i/>
                <w:sz w:val="20"/>
              </w:rPr>
              <w:t xml:space="preserve">(jeżeli </w:t>
            </w:r>
          </w:p>
          <w:p w:rsidR="00621F86" w:rsidRPr="00FE48AA" w:rsidRDefault="00AF3BF2" w:rsidP="00C70A0E">
            <w:pPr>
              <w:spacing w:after="100" w:afterAutospacing="1"/>
              <w:rPr>
                <w:sz w:val="20"/>
                <w:u w:val="single"/>
              </w:rPr>
            </w:pPr>
            <w:r w:rsidRPr="00FE48AA">
              <w:rPr>
                <w:i/>
                <w:sz w:val="20"/>
              </w:rPr>
              <w:t>dotyczy)</w:t>
            </w:r>
            <w:r w:rsidRPr="00FE48AA">
              <w:rPr>
                <w:sz w:val="20"/>
              </w:rPr>
              <w:t xml:space="preserve">: </w:t>
            </w:r>
            <w:r w:rsidR="00605002">
              <w:rPr>
                <w:b/>
                <w:bCs/>
                <w:sz w:val="18"/>
                <w:szCs w:val="18"/>
              </w:rPr>
              <w:t>http://bip.um.swinoujscie.pl/</w:t>
            </w:r>
          </w:p>
          <w:p w:rsidR="00605002" w:rsidRDefault="00F3262B" w:rsidP="00C70A0E">
            <w:pPr>
              <w:spacing w:after="100" w:afterAutospacing="1"/>
              <w:rPr>
                <w:b/>
                <w:sz w:val="20"/>
                <w:u w:val="single"/>
              </w:rPr>
            </w:pPr>
            <w:r w:rsidRPr="00FE48AA">
              <w:rPr>
                <w:b/>
                <w:sz w:val="20"/>
              </w:rPr>
              <w:t>Specyfikację istotnych warunków zamówienia można uzyskać pod adresem:</w:t>
            </w:r>
            <w:r w:rsidRPr="00FE48AA">
              <w:rPr>
                <w:b/>
                <w:sz w:val="20"/>
                <w:u w:val="single"/>
              </w:rPr>
              <w:t xml:space="preserve"> </w:t>
            </w:r>
          </w:p>
          <w:p w:rsidR="00605002" w:rsidRDefault="00605002" w:rsidP="00605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Urząd Miasta Świnoujści</w:t>
            </w:r>
            <w:r w:rsidR="00AB40E0">
              <w:rPr>
                <w:b/>
                <w:sz w:val="20"/>
              </w:rPr>
              <w:t>e</w:t>
            </w:r>
          </w:p>
          <w:p w:rsidR="00605002" w:rsidRDefault="00AB40E0" w:rsidP="00605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Wydział Organizacyjny Dział Gospodarczy</w:t>
            </w:r>
          </w:p>
          <w:p w:rsidR="00605002" w:rsidRDefault="00605002" w:rsidP="00605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ul. Wojska Polskiego 1/5</w:t>
            </w:r>
          </w:p>
          <w:p w:rsidR="00CD0FED" w:rsidRPr="00FE48AA" w:rsidRDefault="00605002" w:rsidP="00605002">
            <w:pPr>
              <w:spacing w:after="100" w:afterAutospacing="1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72-600 Świnoujście</w:t>
            </w:r>
          </w:p>
        </w:tc>
      </w:tr>
      <w:tr w:rsidR="00E267D8" w:rsidRPr="00FE48AA">
        <w:trPr>
          <w:trHeight w:val="1293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F0" w:rsidRPr="00FE48AA" w:rsidRDefault="00DA6A4E" w:rsidP="00324FF0">
            <w:pPr>
              <w:pStyle w:val="Tekstkomentarza"/>
              <w:spacing w:before="60"/>
              <w:rPr>
                <w:b/>
              </w:rPr>
            </w:pPr>
            <w:r>
              <w:rPr>
                <w:b/>
              </w:rPr>
              <w:br w:type="page"/>
              <w:t>IV.4</w:t>
            </w:r>
            <w:r w:rsidR="00E267D8" w:rsidRPr="00FE48AA">
              <w:rPr>
                <w:b/>
              </w:rPr>
              <w:t>.</w:t>
            </w:r>
            <w:r w:rsidR="00E6732D" w:rsidRPr="00FE48AA">
              <w:rPr>
                <w:b/>
              </w:rPr>
              <w:t>2</w:t>
            </w:r>
            <w:r w:rsidR="00E267D8" w:rsidRPr="00FE48AA">
              <w:rPr>
                <w:b/>
              </w:rPr>
              <w:t xml:space="preserve">) </w:t>
            </w:r>
            <w:r w:rsidR="00324FF0" w:rsidRPr="00FE48AA">
              <w:rPr>
                <w:b/>
              </w:rPr>
              <w:t xml:space="preserve">Opis potrzeb i wymagań zamawiającego określonych w sposób </w:t>
            </w:r>
            <w:r w:rsidR="00324FF0" w:rsidRPr="00FE48AA">
              <w:rPr>
                <w:rFonts w:hint="eastAsia"/>
                <w:b/>
              </w:rPr>
              <w:t>umożliwiający</w:t>
            </w:r>
            <w:r w:rsidR="00324FF0" w:rsidRPr="00FE48AA">
              <w:rPr>
                <w:b/>
              </w:rPr>
              <w:t xml:space="preserve"> przygotowanie </w:t>
            </w:r>
            <w:r w:rsidR="00324FF0" w:rsidRPr="00FE48AA">
              <w:rPr>
                <w:rFonts w:hint="eastAsia"/>
                <w:b/>
              </w:rPr>
              <w:t>się</w:t>
            </w:r>
            <w:r w:rsidR="00324FF0" w:rsidRPr="00FE48AA">
              <w:rPr>
                <w:b/>
              </w:rPr>
              <w:t xml:space="preserve"> wykonawców do udziału w dialogu konkurencyjnym lub informacja o sposobie uzyskania tego opisu </w:t>
            </w:r>
            <w:r w:rsidR="00324FF0" w:rsidRPr="00FE48AA">
              <w:rPr>
                <w:i/>
              </w:rPr>
              <w:t>(jeżeli dotyczy)</w:t>
            </w:r>
            <w:r w:rsidR="00324FF0" w:rsidRPr="006F1329">
              <w:t>:</w:t>
            </w:r>
          </w:p>
          <w:p w:rsidR="00E267D8" w:rsidRPr="00FE48AA" w:rsidRDefault="00E267D8" w:rsidP="00305949">
            <w:pPr>
              <w:spacing w:after="120"/>
              <w:rPr>
                <w:b/>
                <w:sz w:val="20"/>
                <w:u w:val="single"/>
              </w:rPr>
            </w:pP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="00A62269" w:rsidRPr="00FE48AA">
              <w:rPr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62269" w:rsidRPr="00FE48AA">
              <w:rPr>
                <w:sz w:val="20"/>
                <w:u w:val="single"/>
              </w:rPr>
              <w:instrText xml:space="preserve"> FORMTEXT </w:instrText>
            </w:r>
            <w:r w:rsidR="00A62269" w:rsidRPr="00FE48AA">
              <w:rPr>
                <w:sz w:val="20"/>
                <w:u w:val="single"/>
              </w:rPr>
            </w:r>
            <w:r w:rsidR="00A62269" w:rsidRPr="00FE48AA">
              <w:rPr>
                <w:sz w:val="20"/>
                <w:u w:val="single"/>
              </w:rPr>
              <w:fldChar w:fldCharType="separate"/>
            </w:r>
            <w:r w:rsidR="00A62269" w:rsidRPr="00FE48AA">
              <w:rPr>
                <w:sz w:val="20"/>
                <w:u w:val="single"/>
              </w:rPr>
              <w:t> </w:t>
            </w:r>
            <w:r w:rsidR="00A62269" w:rsidRPr="00FE48AA">
              <w:rPr>
                <w:sz w:val="20"/>
                <w:u w:val="single"/>
              </w:rPr>
              <w:t> </w:t>
            </w:r>
            <w:r w:rsidR="00A62269" w:rsidRPr="00FE48AA">
              <w:rPr>
                <w:sz w:val="20"/>
                <w:u w:val="single"/>
              </w:rPr>
              <w:t> </w:t>
            </w:r>
            <w:r w:rsidR="00A62269" w:rsidRPr="00FE48AA">
              <w:rPr>
                <w:sz w:val="20"/>
                <w:u w:val="single"/>
              </w:rPr>
              <w:t> </w:t>
            </w:r>
            <w:r w:rsidR="00A62269" w:rsidRPr="00FE48AA">
              <w:rPr>
                <w:sz w:val="20"/>
                <w:u w:val="single"/>
              </w:rPr>
              <w:t> </w:t>
            </w:r>
            <w:r w:rsidR="00A62269" w:rsidRPr="00FE48AA">
              <w:rPr>
                <w:sz w:val="20"/>
                <w:u w:val="single"/>
              </w:rPr>
              <w:fldChar w:fldCharType="end"/>
            </w:r>
          </w:p>
          <w:p w:rsidR="009753A5" w:rsidRPr="00FE48AA" w:rsidRDefault="00E267D8" w:rsidP="00324FF0">
            <w:pPr>
              <w:pStyle w:val="Tekstkomentarza"/>
              <w:spacing w:after="60"/>
              <w:rPr>
                <w:b/>
              </w:rPr>
            </w:pPr>
            <w:r w:rsidRPr="00FE48AA">
              <w:rPr>
                <w:b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="00A62269" w:rsidRPr="00FE48AA">
              <w:rPr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62269" w:rsidRPr="00FE48AA">
              <w:rPr>
                <w:u w:val="single"/>
              </w:rPr>
              <w:instrText xml:space="preserve"> FORMTEXT </w:instrText>
            </w:r>
            <w:r w:rsidR="00A62269" w:rsidRPr="00FE48AA">
              <w:rPr>
                <w:u w:val="single"/>
              </w:rPr>
            </w:r>
            <w:r w:rsidR="00A62269" w:rsidRPr="00FE48AA">
              <w:rPr>
                <w:u w:val="single"/>
              </w:rPr>
              <w:fldChar w:fldCharType="separate"/>
            </w:r>
            <w:r w:rsidR="00A62269" w:rsidRPr="00FE48AA">
              <w:rPr>
                <w:u w:val="single"/>
              </w:rPr>
              <w:t> </w:t>
            </w:r>
            <w:r w:rsidR="00A62269" w:rsidRPr="00FE48AA">
              <w:rPr>
                <w:u w:val="single"/>
              </w:rPr>
              <w:t> </w:t>
            </w:r>
            <w:r w:rsidR="00A62269" w:rsidRPr="00FE48AA">
              <w:rPr>
                <w:u w:val="single"/>
              </w:rPr>
              <w:t> </w:t>
            </w:r>
            <w:r w:rsidR="00A62269" w:rsidRPr="00FE48AA">
              <w:rPr>
                <w:u w:val="single"/>
              </w:rPr>
              <w:t> </w:t>
            </w:r>
            <w:r w:rsidR="00A62269" w:rsidRPr="00FE48AA">
              <w:rPr>
                <w:u w:val="single"/>
              </w:rPr>
              <w:t> </w:t>
            </w:r>
            <w:r w:rsidR="00A62269" w:rsidRPr="00FE48AA">
              <w:rPr>
                <w:u w:val="single"/>
              </w:rPr>
              <w:fldChar w:fldCharType="end"/>
            </w:r>
          </w:p>
        </w:tc>
      </w:tr>
      <w:tr w:rsidR="00324FF0" w:rsidRPr="00FE48AA">
        <w:trPr>
          <w:trHeight w:val="1305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F0" w:rsidRPr="00FE48AA" w:rsidRDefault="00DA6A4E" w:rsidP="004746D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324FF0" w:rsidRPr="00FE48AA">
              <w:rPr>
                <w:b/>
                <w:sz w:val="20"/>
              </w:rPr>
              <w:t>.</w:t>
            </w:r>
            <w:r w:rsidR="00E6732D" w:rsidRPr="00FE48AA">
              <w:rPr>
                <w:b/>
                <w:sz w:val="20"/>
              </w:rPr>
              <w:t>3</w:t>
            </w:r>
            <w:r w:rsidR="00324FF0" w:rsidRPr="00FE48AA">
              <w:rPr>
                <w:b/>
                <w:sz w:val="20"/>
              </w:rPr>
              <w:t>) Informacja o wysokości nagród dla wykonawców, którzy podczas dialogu konkurencyjnego przedstawili rozwiązania stanowiące podstawę do składania ofert, jeżeli zamawiający przewiduje nagrody:</w:t>
            </w:r>
          </w:p>
          <w:p w:rsidR="00324FF0" w:rsidRPr="00FE48AA" w:rsidRDefault="00324FF0" w:rsidP="004746DD">
            <w:pPr>
              <w:rPr>
                <w:b/>
                <w:sz w:val="20"/>
                <w:u w:val="single"/>
              </w:rPr>
            </w:pP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</w:p>
          <w:p w:rsidR="00324FF0" w:rsidRPr="00FE48AA" w:rsidRDefault="00324FF0" w:rsidP="00324FF0">
            <w:pPr>
              <w:spacing w:before="120" w:after="60"/>
              <w:rPr>
                <w:b/>
                <w:color w:val="FF0000"/>
                <w:sz w:val="20"/>
                <w:szCs w:val="20"/>
              </w:rPr>
            </w:pP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6732D" w:rsidRPr="00FE48AA">
        <w:trPr>
          <w:trHeight w:val="1415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683855">
            <w:pPr>
              <w:spacing w:before="120"/>
              <w:rPr>
                <w:i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E6732D" w:rsidRPr="00FE48AA">
              <w:rPr>
                <w:b/>
                <w:sz w:val="20"/>
              </w:rPr>
              <w:t xml:space="preserve">.4) Termin składania wniosków o dopuszczenie do udziału w postępowaniu lub ofert </w:t>
            </w:r>
            <w:r w:rsidR="00E6732D" w:rsidRPr="00FE48AA">
              <w:rPr>
                <w:i/>
                <w:sz w:val="20"/>
              </w:rPr>
              <w:t>(jeżeli dotyczy)</w:t>
            </w:r>
            <w:r w:rsidR="006F1329">
              <w:rPr>
                <w:i/>
                <w:sz w:val="20"/>
              </w:rPr>
              <w:t>:</w:t>
            </w:r>
          </w:p>
          <w:p w:rsidR="00E6732D" w:rsidRPr="00FE48AA" w:rsidRDefault="00E6732D" w:rsidP="00683855">
            <w:pPr>
              <w:rPr>
                <w:sz w:val="20"/>
                <w:u w:val="single"/>
              </w:rPr>
            </w:pPr>
            <w:r w:rsidRPr="00FE48AA">
              <w:rPr>
                <w:sz w:val="20"/>
              </w:rPr>
              <w:t xml:space="preserve">Data:  </w:t>
            </w:r>
            <w:r w:rsidR="00386B07" w:rsidRPr="00386B07">
              <w:rPr>
                <w:sz w:val="32"/>
                <w:szCs w:val="32"/>
              </w:rPr>
              <w:t>10</w:t>
            </w:r>
            <w:r w:rsidR="00AF32E7" w:rsidRPr="00AB40E0">
              <w:rPr>
                <w:sz w:val="32"/>
                <w:szCs w:val="32"/>
              </w:rPr>
              <w:t xml:space="preserve">/ </w:t>
            </w:r>
            <w:r w:rsidR="00AB40E0" w:rsidRPr="00AB40E0">
              <w:rPr>
                <w:sz w:val="32"/>
                <w:szCs w:val="32"/>
              </w:rPr>
              <w:t>12</w:t>
            </w:r>
            <w:r w:rsidR="001738FF" w:rsidRPr="00AB40E0">
              <w:rPr>
                <w:sz w:val="32"/>
                <w:szCs w:val="32"/>
              </w:rPr>
              <w:t>/201</w:t>
            </w:r>
            <w:r w:rsidR="00AF32E7" w:rsidRPr="00AB40E0">
              <w:rPr>
                <w:sz w:val="32"/>
                <w:szCs w:val="32"/>
              </w:rPr>
              <w:t>3</w:t>
            </w:r>
            <w:r w:rsidRPr="00FE48AA">
              <w:rPr>
                <w:sz w:val="20"/>
              </w:rPr>
              <w:t xml:space="preserve">   </w:t>
            </w:r>
            <w:r w:rsidRPr="00FE48AA">
              <w:rPr>
                <w:i/>
                <w:sz w:val="20"/>
              </w:rPr>
              <w:t>(</w:t>
            </w:r>
            <w:proofErr w:type="spellStart"/>
            <w:r w:rsidRPr="00FE48AA">
              <w:rPr>
                <w:i/>
                <w:sz w:val="20"/>
              </w:rPr>
              <w:t>dd</w:t>
            </w:r>
            <w:proofErr w:type="spellEnd"/>
            <w:r w:rsidRPr="00FE48AA">
              <w:rPr>
                <w:i/>
                <w:sz w:val="20"/>
              </w:rPr>
              <w:t>/mm/</w:t>
            </w:r>
            <w:proofErr w:type="spellStart"/>
            <w:r w:rsidRPr="00FE48AA">
              <w:rPr>
                <w:i/>
                <w:sz w:val="20"/>
              </w:rPr>
              <w:t>rrrr</w:t>
            </w:r>
            <w:proofErr w:type="spellEnd"/>
            <w:r w:rsidRPr="00FE48AA">
              <w:rPr>
                <w:i/>
                <w:sz w:val="20"/>
              </w:rPr>
              <w:t xml:space="preserve">)      </w:t>
            </w:r>
            <w:r w:rsidRPr="00FE48AA">
              <w:rPr>
                <w:sz w:val="20"/>
              </w:rPr>
              <w:t xml:space="preserve">                                                            Godzina: </w:t>
            </w:r>
            <w:r w:rsidR="004B7FBC" w:rsidRPr="00AB40E0">
              <w:rPr>
                <w:sz w:val="32"/>
                <w:szCs w:val="32"/>
              </w:rPr>
              <w:t>1</w:t>
            </w:r>
            <w:r w:rsidR="00AB40E0" w:rsidRPr="00AB40E0">
              <w:rPr>
                <w:sz w:val="32"/>
                <w:szCs w:val="32"/>
              </w:rPr>
              <w:t>3</w:t>
            </w:r>
            <w:r w:rsidR="004B7FBC" w:rsidRPr="00AB40E0">
              <w:rPr>
                <w:sz w:val="32"/>
                <w:szCs w:val="32"/>
              </w:rPr>
              <w:t>:00</w:t>
            </w:r>
          </w:p>
          <w:p w:rsidR="00E6732D" w:rsidRPr="00FE48AA" w:rsidRDefault="00E6732D" w:rsidP="00683855">
            <w:pPr>
              <w:rPr>
                <w:sz w:val="20"/>
                <w:u w:val="single"/>
              </w:rPr>
            </w:pPr>
            <w:r w:rsidRPr="00FE48AA">
              <w:rPr>
                <w:sz w:val="20"/>
              </w:rPr>
              <w:t xml:space="preserve">Miejsce: </w:t>
            </w:r>
            <w:r w:rsidR="00A81F8E" w:rsidRPr="00A81F8E">
              <w:rPr>
                <w:b/>
                <w:bCs/>
                <w:szCs w:val="18"/>
              </w:rPr>
              <w:t>w siedzibie zamawiającego w pokoju nr 102 (Urząd Miasta Świnoujścia, ul. Wojska Polskiego 1/5, Świnoujście, sekretariat Prezydenta Miasta</w:t>
            </w:r>
            <w:r w:rsidR="00A81F8E">
              <w:rPr>
                <w:b/>
                <w:bCs/>
                <w:szCs w:val="18"/>
              </w:rPr>
              <w:t>.</w:t>
            </w:r>
          </w:p>
        </w:tc>
      </w:tr>
      <w:tr w:rsidR="00E6732D" w:rsidRPr="00FE48AA">
        <w:trPr>
          <w:trHeight w:val="885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68385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E6732D" w:rsidRPr="00FE48AA">
              <w:rPr>
                <w:b/>
                <w:sz w:val="20"/>
              </w:rPr>
              <w:t>.5) Termin związania ofertą</w:t>
            </w:r>
          </w:p>
          <w:p w:rsidR="00E6732D" w:rsidRPr="00FE48AA" w:rsidRDefault="00676EB8" w:rsidP="00683855">
            <w:pPr>
              <w:rPr>
                <w:i/>
                <w:sz w:val="20"/>
              </w:rPr>
            </w:pPr>
            <w:r>
              <w:rPr>
                <w:sz w:val="20"/>
              </w:rPr>
              <w:t>Do</w:t>
            </w:r>
            <w:r w:rsidR="00E6732D" w:rsidRPr="00FE48AA">
              <w:rPr>
                <w:sz w:val="20"/>
              </w:rPr>
              <w:t xml:space="preserve">: </w:t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t>/</w:t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t>/</w:t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40"/>
              </w:rPr>
              <w:sym w:font="Courier New" w:char="007F"/>
            </w:r>
            <w:r w:rsidR="00E6732D" w:rsidRPr="00FE48AA">
              <w:rPr>
                <w:sz w:val="20"/>
              </w:rPr>
              <w:t xml:space="preserve"> </w:t>
            </w:r>
            <w:r w:rsidR="00E6732D" w:rsidRPr="00FE48AA">
              <w:rPr>
                <w:i/>
                <w:sz w:val="20"/>
              </w:rPr>
              <w:t>(</w:t>
            </w:r>
            <w:proofErr w:type="spellStart"/>
            <w:r w:rsidR="00E6732D" w:rsidRPr="00FE48AA">
              <w:rPr>
                <w:i/>
                <w:sz w:val="20"/>
              </w:rPr>
              <w:t>dd</w:t>
            </w:r>
            <w:proofErr w:type="spellEnd"/>
            <w:r w:rsidR="00E6732D" w:rsidRPr="00FE48AA">
              <w:rPr>
                <w:i/>
                <w:sz w:val="20"/>
              </w:rPr>
              <w:t>/mm/</w:t>
            </w:r>
            <w:proofErr w:type="spellStart"/>
            <w:r w:rsidR="00E6732D" w:rsidRPr="00FE48AA">
              <w:rPr>
                <w:i/>
                <w:sz w:val="20"/>
              </w:rPr>
              <w:t>rrrr</w:t>
            </w:r>
            <w:proofErr w:type="spellEnd"/>
            <w:r w:rsidR="00E6732D" w:rsidRPr="00FE48AA">
              <w:rPr>
                <w:i/>
                <w:sz w:val="20"/>
              </w:rPr>
              <w:t>)</w:t>
            </w:r>
            <w:bookmarkStart w:id="6" w:name="_GoBack"/>
            <w:bookmarkEnd w:id="6"/>
          </w:p>
          <w:p w:rsidR="00E6732D" w:rsidRPr="00FE48AA" w:rsidRDefault="00E6732D" w:rsidP="00683855">
            <w:pPr>
              <w:rPr>
                <w:i/>
                <w:sz w:val="20"/>
              </w:rPr>
            </w:pPr>
            <w:r w:rsidRPr="00FE48AA">
              <w:rPr>
                <w:i/>
                <w:sz w:val="20"/>
              </w:rPr>
              <w:t xml:space="preserve">lub </w:t>
            </w:r>
          </w:p>
          <w:p w:rsidR="00E6732D" w:rsidRPr="00FE48AA" w:rsidRDefault="00E6732D" w:rsidP="00683855">
            <w:pPr>
              <w:rPr>
                <w:i/>
                <w:sz w:val="20"/>
              </w:rPr>
            </w:pPr>
            <w:r w:rsidRPr="00FE48AA">
              <w:rPr>
                <w:sz w:val="20"/>
              </w:rPr>
              <w:t>okres w dniach:</w:t>
            </w:r>
            <w:r w:rsidRPr="00FE48AA">
              <w:rPr>
                <w:sz w:val="40"/>
              </w:rPr>
              <w:t xml:space="preserve"> </w:t>
            </w:r>
            <w:r w:rsidR="004B7FBC">
              <w:rPr>
                <w:sz w:val="40"/>
              </w:rPr>
              <w:t>30</w:t>
            </w:r>
            <w:r w:rsidRPr="00FE48AA">
              <w:rPr>
                <w:sz w:val="40"/>
              </w:rPr>
              <w:t xml:space="preserve"> </w:t>
            </w:r>
            <w:r w:rsidRPr="00FE48AA">
              <w:rPr>
                <w:i/>
                <w:sz w:val="20"/>
              </w:rPr>
              <w:t>(od ostatecznego terminu składania ofert)</w:t>
            </w:r>
          </w:p>
        </w:tc>
      </w:tr>
      <w:tr w:rsidR="00E6732D" w:rsidRPr="00FE48AA">
        <w:trPr>
          <w:trHeight w:val="672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463819">
            <w:pPr>
              <w:pStyle w:val="Tekstkomentarza"/>
              <w:spacing w:before="120" w:after="120"/>
              <w:rPr>
                <w:b/>
              </w:rPr>
            </w:pPr>
            <w:r>
              <w:rPr>
                <w:b/>
              </w:rPr>
              <w:br w:type="page"/>
              <w:t>IV.4</w:t>
            </w:r>
            <w:r w:rsidR="00E6732D" w:rsidRPr="00FE48AA">
              <w:rPr>
                <w:b/>
              </w:rPr>
              <w:t xml:space="preserve">.6) Adres strony internetowej, na której będzie prowadzona licytacja elektroniczna </w:t>
            </w:r>
            <w:r w:rsidR="00E6732D" w:rsidRPr="00FE48AA">
              <w:rPr>
                <w:i/>
              </w:rPr>
              <w:t>(jeżeli dotyczy)</w:t>
            </w:r>
            <w:r w:rsidR="00E6732D" w:rsidRPr="006F1329">
              <w:t>:</w:t>
            </w:r>
          </w:p>
          <w:p w:rsidR="00E6732D" w:rsidRPr="00FE48AA" w:rsidRDefault="00E6732D" w:rsidP="00683855">
            <w:pPr>
              <w:pStyle w:val="Tekstkomentarza"/>
              <w:spacing w:after="60"/>
              <w:rPr>
                <w:b/>
              </w:rPr>
            </w:pPr>
            <w:r w:rsidRPr="00FE48AA">
              <w:rPr>
                <w:b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b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</w:rPr>
              <w:instrText xml:space="preserve"> FORMTEXT </w:instrText>
            </w:r>
            <w:r w:rsidRPr="00FE48AA">
              <w:rPr>
                <w:b/>
                <w:u w:val="single"/>
              </w:rPr>
            </w:r>
            <w:r w:rsidRPr="00FE48AA">
              <w:rPr>
                <w:b/>
                <w:u w:val="single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</w:p>
        </w:tc>
      </w:tr>
      <w:tr w:rsidR="00E6732D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463819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IV.4</w:t>
            </w:r>
            <w:r w:rsidR="00463819" w:rsidRPr="00FE48AA">
              <w:rPr>
                <w:b/>
                <w:sz w:val="20"/>
                <w:szCs w:val="20"/>
              </w:rPr>
              <w:t>.7)</w:t>
            </w:r>
            <w:r w:rsidR="00463819" w:rsidRPr="00FE48AA">
              <w:rPr>
                <w:b/>
              </w:rPr>
              <w:t xml:space="preserve"> </w:t>
            </w:r>
            <w:r w:rsidR="00E6732D" w:rsidRPr="00FE48AA">
              <w:rPr>
                <w:b/>
                <w:sz w:val="20"/>
              </w:rPr>
              <w:t xml:space="preserve">Adres strony internetowej, na której jest dostępny opis przedmiotu zamówienia w licytacji elektronicznej </w:t>
            </w:r>
            <w:r w:rsidR="00E6732D" w:rsidRPr="00FE48AA">
              <w:rPr>
                <w:i/>
                <w:sz w:val="20"/>
                <w:szCs w:val="20"/>
              </w:rPr>
              <w:t>(jeżeli dotyczy</w:t>
            </w:r>
            <w:r w:rsidR="00CC7FFB" w:rsidRPr="00FE48AA">
              <w:rPr>
                <w:i/>
                <w:sz w:val="20"/>
                <w:szCs w:val="20"/>
              </w:rPr>
              <w:t>)</w:t>
            </w:r>
            <w:r w:rsidR="00E6732D" w:rsidRPr="00FE48AA">
              <w:rPr>
                <w:i/>
                <w:sz w:val="20"/>
                <w:szCs w:val="20"/>
              </w:rPr>
              <w:t>:</w:t>
            </w:r>
          </w:p>
          <w:p w:rsidR="00E6732D" w:rsidRPr="00FE48AA" w:rsidRDefault="00E6732D" w:rsidP="00683855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sz w:val="20"/>
                <w:u w:val="single"/>
              </w:rPr>
              <w:lastRenderedPageBreak/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</w:p>
        </w:tc>
      </w:tr>
      <w:tr w:rsidR="00E6732D" w:rsidRPr="00FE48AA">
        <w:trPr>
          <w:trHeight w:val="683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683855">
            <w:pPr>
              <w:pStyle w:val="Tekstkomentarza"/>
              <w:spacing w:before="120" w:after="120"/>
              <w:rPr>
                <w:b/>
              </w:rPr>
            </w:pPr>
            <w:r>
              <w:rPr>
                <w:b/>
                <w:szCs w:val="20"/>
              </w:rPr>
              <w:lastRenderedPageBreak/>
              <w:t>IV.4</w:t>
            </w:r>
            <w:r w:rsidR="00463819" w:rsidRPr="00FE48AA">
              <w:rPr>
                <w:b/>
                <w:szCs w:val="20"/>
              </w:rPr>
              <w:t>.8)</w:t>
            </w:r>
            <w:r w:rsidR="00463819" w:rsidRPr="00FE48AA">
              <w:rPr>
                <w:b/>
              </w:rPr>
              <w:t xml:space="preserve"> </w:t>
            </w:r>
            <w:r w:rsidR="00E6732D" w:rsidRPr="00FE48AA">
              <w:rPr>
                <w:b/>
              </w:rPr>
              <w:t>Wymagania dotyczące rejestracji i identyfikacji wykona</w:t>
            </w:r>
            <w:r w:rsidR="00676EB8">
              <w:rPr>
                <w:b/>
              </w:rPr>
              <w:t>wców w licytacji elektronicznej</w:t>
            </w:r>
            <w:r w:rsidR="00E6732D" w:rsidRPr="00FE48AA">
              <w:rPr>
                <w:b/>
              </w:rPr>
              <w:t xml:space="preserve">, w tym wymagania techniczne urządzeń informatycznych </w:t>
            </w:r>
            <w:r w:rsidR="00E6732D" w:rsidRPr="00FE48AA">
              <w:rPr>
                <w:i/>
              </w:rPr>
              <w:t>(jeżeli dotyczy)</w:t>
            </w:r>
            <w:r w:rsidR="00E6732D" w:rsidRPr="00FE48AA">
              <w:t>:</w:t>
            </w:r>
          </w:p>
          <w:p w:rsidR="00E6732D" w:rsidRPr="00FE48AA" w:rsidRDefault="00E6732D" w:rsidP="00683855">
            <w:pPr>
              <w:spacing w:after="120"/>
              <w:rPr>
                <w:b/>
                <w:sz w:val="20"/>
                <w:u w:val="single"/>
              </w:rPr>
            </w:pP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</w:p>
          <w:p w:rsidR="00E6732D" w:rsidRPr="00FE48AA" w:rsidRDefault="00E6732D" w:rsidP="00683855">
            <w:pPr>
              <w:spacing w:after="120"/>
              <w:rPr>
                <w:b/>
                <w:sz w:val="20"/>
                <w:szCs w:val="20"/>
              </w:rPr>
            </w:pP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sz w:val="20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szCs w:val="20"/>
                <w:u w:val="single"/>
              </w:rPr>
            </w:r>
            <w:r w:rsidRPr="00FE48AA">
              <w:rPr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sz w:val="20"/>
                <w:szCs w:val="20"/>
                <w:u w:val="single"/>
              </w:rPr>
              <w:t> </w:t>
            </w:r>
            <w:r w:rsidRPr="00FE48AA">
              <w:rPr>
                <w:sz w:val="20"/>
                <w:szCs w:val="20"/>
                <w:u w:val="single"/>
              </w:rPr>
              <w:t> </w:t>
            </w:r>
            <w:r w:rsidRPr="00FE48AA">
              <w:rPr>
                <w:sz w:val="20"/>
                <w:szCs w:val="20"/>
                <w:u w:val="single"/>
              </w:rPr>
              <w:t> </w:t>
            </w:r>
            <w:r w:rsidRPr="00FE48AA">
              <w:rPr>
                <w:sz w:val="20"/>
                <w:szCs w:val="20"/>
                <w:u w:val="single"/>
              </w:rPr>
              <w:t> </w:t>
            </w:r>
            <w:r w:rsidRPr="00FE48AA">
              <w:rPr>
                <w:sz w:val="20"/>
                <w:szCs w:val="20"/>
                <w:u w:val="single"/>
              </w:rPr>
              <w:t> </w:t>
            </w:r>
            <w:r w:rsidRPr="00FE48AA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73642" w:rsidRPr="00FE48AA">
        <w:trPr>
          <w:trHeight w:val="1588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2" w:rsidRPr="00FE48AA" w:rsidRDefault="00DA6A4E" w:rsidP="00463819">
            <w:pPr>
              <w:spacing w:before="120" w:after="120"/>
              <w:rPr>
                <w:i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463819" w:rsidRPr="00FE48AA">
              <w:rPr>
                <w:b/>
                <w:sz w:val="20"/>
              </w:rPr>
              <w:t>.9</w:t>
            </w:r>
            <w:r w:rsidR="00373642" w:rsidRPr="00FE48AA">
              <w:rPr>
                <w:b/>
                <w:sz w:val="20"/>
              </w:rPr>
              <w:t xml:space="preserve">) Sposób postępowania w toku licytacji elektronicznej, w tym określenie minimalnych wysokości postąpień </w:t>
            </w:r>
            <w:r w:rsidR="00373642" w:rsidRPr="00F22B9B">
              <w:rPr>
                <w:i/>
                <w:sz w:val="20"/>
                <w:szCs w:val="20"/>
              </w:rPr>
              <w:t>(jeżeli dotyczy)</w:t>
            </w:r>
            <w:r w:rsidR="00373642" w:rsidRPr="006F1329">
              <w:rPr>
                <w:sz w:val="20"/>
                <w:szCs w:val="20"/>
              </w:rPr>
              <w:t>:</w:t>
            </w:r>
          </w:p>
          <w:p w:rsidR="00373642" w:rsidRPr="00FE48AA" w:rsidRDefault="00373642" w:rsidP="00373642">
            <w:pPr>
              <w:rPr>
                <w:b/>
                <w:sz w:val="20"/>
                <w:u w:val="single"/>
              </w:rPr>
            </w:pP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</w:p>
          <w:p w:rsidR="00373642" w:rsidRPr="00FE48AA" w:rsidRDefault="00373642" w:rsidP="00373642">
            <w:pPr>
              <w:spacing w:before="120"/>
              <w:rPr>
                <w:b/>
                <w:sz w:val="20"/>
              </w:rPr>
            </w:pP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</w:rPr>
            </w:r>
            <w:r w:rsidRPr="00FE48A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373642" w:rsidRPr="00FE48AA">
        <w:trPr>
          <w:trHeight w:val="683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2" w:rsidRPr="00FE48AA" w:rsidRDefault="00DA6A4E" w:rsidP="00463819">
            <w:pPr>
              <w:spacing w:before="120" w:after="120"/>
              <w:rPr>
                <w:i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373642" w:rsidRPr="00FE48AA">
              <w:rPr>
                <w:b/>
                <w:sz w:val="20"/>
              </w:rPr>
              <w:t>.</w:t>
            </w:r>
            <w:r w:rsidR="00463819" w:rsidRPr="00FE48AA">
              <w:rPr>
                <w:b/>
                <w:sz w:val="20"/>
              </w:rPr>
              <w:t>10</w:t>
            </w:r>
            <w:r w:rsidR="00373642" w:rsidRPr="00FE48AA">
              <w:rPr>
                <w:b/>
                <w:sz w:val="20"/>
              </w:rPr>
              <w:t xml:space="preserve">) Informacje o liczbie etapów licytacji elektronicznej i czasie ich trwania </w:t>
            </w:r>
            <w:r w:rsidR="00373642" w:rsidRPr="00F22B9B">
              <w:rPr>
                <w:i/>
                <w:sz w:val="20"/>
                <w:szCs w:val="20"/>
              </w:rPr>
              <w:t>(jeżeli dotyczy</w:t>
            </w:r>
            <w:r w:rsidR="00373642" w:rsidRPr="00FE48AA">
              <w:rPr>
                <w:i/>
              </w:rPr>
              <w:t>)</w:t>
            </w:r>
            <w:r w:rsidR="00373642" w:rsidRPr="006F1329">
              <w:t>:</w:t>
            </w:r>
          </w:p>
          <w:p w:rsidR="000616D6" w:rsidRPr="00605F5F" w:rsidRDefault="000616D6" w:rsidP="00463819">
            <w:pPr>
              <w:pStyle w:val="Tekstkomentarza"/>
              <w:spacing w:after="120"/>
              <w:rPr>
                <w:b/>
                <w:color w:val="000000"/>
              </w:rPr>
            </w:pPr>
            <w:r w:rsidRPr="00605F5F">
              <w:rPr>
                <w:b/>
                <w:color w:val="000000"/>
              </w:rPr>
              <w:t xml:space="preserve">Licytacja jednoetapowa  </w:t>
            </w:r>
            <w:r w:rsidRPr="00605F5F"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color w:val="000000"/>
              </w:rPr>
              <w:instrText xml:space="preserve"> FORMCHECKBOX </w:instrText>
            </w:r>
            <w:r w:rsidR="00C64730">
              <w:rPr>
                <w:color w:val="000000"/>
              </w:rPr>
            </w:r>
            <w:r w:rsidR="00C64730">
              <w:rPr>
                <w:color w:val="000000"/>
              </w:rPr>
              <w:fldChar w:fldCharType="separate"/>
            </w:r>
            <w:r w:rsidRPr="00605F5F">
              <w:rPr>
                <w:color w:val="000000"/>
              </w:rPr>
              <w:fldChar w:fldCharType="end"/>
            </w:r>
            <w:r w:rsidRPr="00605F5F">
              <w:rPr>
                <w:color w:val="000000"/>
              </w:rPr>
              <w:t xml:space="preserve">               </w:t>
            </w:r>
            <w:r w:rsidRPr="00605F5F">
              <w:rPr>
                <w:b/>
                <w:color w:val="000000"/>
              </w:rPr>
              <w:t>czas trwania:____________________________</w:t>
            </w:r>
          </w:p>
          <w:p w:rsidR="000616D6" w:rsidRPr="00605F5F" w:rsidRDefault="000616D6" w:rsidP="00463819">
            <w:pPr>
              <w:pStyle w:val="Tekstkomentarza"/>
              <w:spacing w:after="120"/>
              <w:rPr>
                <w:b/>
                <w:color w:val="000000"/>
              </w:rPr>
            </w:pPr>
            <w:r w:rsidRPr="00605F5F">
              <w:rPr>
                <w:b/>
                <w:color w:val="000000"/>
              </w:rPr>
              <w:t xml:space="preserve">Licytacja wieloetapowa   </w:t>
            </w:r>
            <w:r w:rsidRPr="00605F5F"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color w:val="000000"/>
              </w:rPr>
              <w:instrText xml:space="preserve"> FORMCHECKBOX </w:instrText>
            </w:r>
            <w:r w:rsidR="00C64730">
              <w:rPr>
                <w:color w:val="000000"/>
              </w:rPr>
            </w:r>
            <w:r w:rsidR="00C64730">
              <w:rPr>
                <w:color w:val="000000"/>
              </w:rPr>
              <w:fldChar w:fldCharType="separate"/>
            </w:r>
            <w:r w:rsidRPr="00605F5F">
              <w:rPr>
                <w:color w:val="000000"/>
              </w:rPr>
              <w:fldChar w:fldCharType="end"/>
            </w:r>
          </w:p>
          <w:p w:rsidR="00DE219E" w:rsidRPr="00FE48AA" w:rsidRDefault="00DE219E" w:rsidP="00463819">
            <w:pPr>
              <w:pStyle w:val="Tekstkomentarza"/>
              <w:spacing w:after="120"/>
              <w:rPr>
                <w:b/>
              </w:rPr>
            </w:pPr>
            <w:r w:rsidRPr="00FE48AA">
              <w:rPr>
                <w:b/>
              </w:rPr>
              <w:t>etap nr                                                 czas trwania etapu</w:t>
            </w:r>
          </w:p>
          <w:p w:rsidR="00DE219E" w:rsidRPr="00FE48AA" w:rsidRDefault="00DE219E" w:rsidP="009F7685">
            <w:pPr>
              <w:pStyle w:val="Tekstkomentarza"/>
              <w:spacing w:line="360" w:lineRule="auto"/>
              <w:rPr>
                <w:b/>
              </w:rPr>
            </w:pP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t xml:space="preserve">                                                   </w:t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</w:p>
          <w:p w:rsidR="00DE219E" w:rsidRPr="00FE48AA" w:rsidRDefault="00DE219E" w:rsidP="009F7685">
            <w:pPr>
              <w:pStyle w:val="Tekstkomentarza"/>
              <w:spacing w:line="360" w:lineRule="auto"/>
              <w:rPr>
                <w:b/>
              </w:rPr>
            </w:pP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t xml:space="preserve">                                                   </w:t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</w:p>
          <w:p w:rsidR="00605F5F" w:rsidRDefault="00DE219E" w:rsidP="00395FB1">
            <w:pPr>
              <w:pStyle w:val="Tekstkomentarza"/>
              <w:spacing w:line="360" w:lineRule="auto"/>
              <w:rPr>
                <w:u w:val="single"/>
              </w:rPr>
            </w:pP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t xml:space="preserve">                                                   </w:t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  <w:r w:rsidRPr="00FE48A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</w:rPr>
              <w:instrText xml:space="preserve"> FORMTEXT </w:instrText>
            </w:r>
            <w:r w:rsidRPr="00FE48AA">
              <w:rPr>
                <w:u w:val="single"/>
              </w:rPr>
            </w:r>
            <w:r w:rsidRPr="00FE48AA">
              <w:rPr>
                <w:u w:val="single"/>
              </w:rPr>
              <w:fldChar w:fldCharType="separate"/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t> </w:t>
            </w:r>
            <w:r w:rsidRPr="00FE48AA">
              <w:rPr>
                <w:u w:val="single"/>
              </w:rPr>
              <w:fldChar w:fldCharType="end"/>
            </w:r>
          </w:p>
          <w:p w:rsidR="00395FB1" w:rsidRDefault="00395FB1" w:rsidP="00395FB1">
            <w:pPr>
              <w:pStyle w:val="Tekstkomentarza"/>
              <w:spacing w:line="360" w:lineRule="auto"/>
              <w:rPr>
                <w:u w:val="single"/>
              </w:rPr>
            </w:pPr>
          </w:p>
          <w:p w:rsidR="00395FB1" w:rsidRDefault="00395FB1" w:rsidP="00395FB1">
            <w:pPr>
              <w:pStyle w:val="Tekstkomentarza"/>
              <w:spacing w:line="360" w:lineRule="auto"/>
              <w:rPr>
                <w:b/>
              </w:rPr>
            </w:pPr>
          </w:p>
          <w:p w:rsidR="00373642" w:rsidRPr="00FE48AA" w:rsidRDefault="00AF32E7" w:rsidP="00463819">
            <w:pPr>
              <w:pStyle w:val="Tekstkomentarza"/>
              <w:spacing w:after="120"/>
              <w:rPr>
                <w:u w:val="single"/>
              </w:rPr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4730">
              <w:fldChar w:fldCharType="separate"/>
            </w:r>
            <w:r>
              <w:fldChar w:fldCharType="end"/>
            </w:r>
            <w:r>
              <w:t xml:space="preserve"> </w:t>
            </w:r>
            <w:r w:rsidR="00395FB1" w:rsidRPr="00395FB1">
              <w:rPr>
                <w:b/>
                <w:bCs/>
              </w:rPr>
              <w:t>wykonawcy, którzy nie złożyli nowych postąpień, zostaną zakwalifikowani do następnego etapu</w:t>
            </w:r>
          </w:p>
        </w:tc>
      </w:tr>
      <w:tr w:rsidR="00E6732D" w:rsidRPr="00FE48AA">
        <w:trPr>
          <w:trHeight w:val="1415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DA6A4E" w:rsidP="00683855">
            <w:pPr>
              <w:spacing w:before="120"/>
              <w:rPr>
                <w:i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E6732D" w:rsidRPr="00FE48AA">
              <w:rPr>
                <w:b/>
                <w:sz w:val="20"/>
              </w:rPr>
              <w:t>.</w:t>
            </w:r>
            <w:r w:rsidR="00463819" w:rsidRPr="00FE48AA">
              <w:rPr>
                <w:b/>
                <w:sz w:val="20"/>
              </w:rPr>
              <w:t>11</w:t>
            </w:r>
            <w:r w:rsidR="00E6732D" w:rsidRPr="00FE48AA">
              <w:rPr>
                <w:b/>
                <w:sz w:val="20"/>
              </w:rPr>
              <w:t>) Termin składania wnio</w:t>
            </w:r>
            <w:r w:rsidR="00F22B9B">
              <w:rPr>
                <w:b/>
                <w:sz w:val="20"/>
              </w:rPr>
              <w:t xml:space="preserve">sków o dopuszczenie do udziału </w:t>
            </w:r>
            <w:r w:rsidR="00E6732D" w:rsidRPr="00FE48AA">
              <w:rPr>
                <w:b/>
                <w:sz w:val="20"/>
              </w:rPr>
              <w:t xml:space="preserve"> w licytacji elektronicznej </w:t>
            </w:r>
            <w:r w:rsidR="00E6732D" w:rsidRPr="00FE48AA">
              <w:rPr>
                <w:i/>
                <w:sz w:val="20"/>
              </w:rPr>
              <w:t>(jeżeli dotyczy)</w:t>
            </w:r>
            <w:r w:rsidR="006F1329">
              <w:rPr>
                <w:i/>
                <w:sz w:val="20"/>
              </w:rPr>
              <w:t>:</w:t>
            </w:r>
          </w:p>
          <w:p w:rsidR="00E6732D" w:rsidRPr="00FE48AA" w:rsidRDefault="00E6732D" w:rsidP="00463819">
            <w:pPr>
              <w:spacing w:after="120"/>
              <w:rPr>
                <w:sz w:val="20"/>
                <w:u w:val="single"/>
              </w:rPr>
            </w:pPr>
            <w:r w:rsidRPr="00FE48AA">
              <w:rPr>
                <w:sz w:val="20"/>
              </w:rPr>
              <w:t xml:space="preserve">Data:  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/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/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20"/>
              </w:rPr>
              <w:t xml:space="preserve">   </w:t>
            </w:r>
            <w:r w:rsidRPr="00FE48AA">
              <w:rPr>
                <w:i/>
                <w:sz w:val="20"/>
              </w:rPr>
              <w:t>(</w:t>
            </w:r>
            <w:proofErr w:type="spellStart"/>
            <w:r w:rsidRPr="00FE48AA">
              <w:rPr>
                <w:i/>
                <w:sz w:val="20"/>
              </w:rPr>
              <w:t>dd</w:t>
            </w:r>
            <w:proofErr w:type="spellEnd"/>
            <w:r w:rsidRPr="00FE48AA">
              <w:rPr>
                <w:i/>
                <w:sz w:val="20"/>
              </w:rPr>
              <w:t>/mm/</w:t>
            </w:r>
            <w:proofErr w:type="spellStart"/>
            <w:r w:rsidRPr="00FE48AA">
              <w:rPr>
                <w:i/>
                <w:sz w:val="20"/>
              </w:rPr>
              <w:t>rrrr</w:t>
            </w:r>
            <w:proofErr w:type="spellEnd"/>
            <w:r w:rsidRPr="00FE48AA">
              <w:rPr>
                <w:i/>
                <w:sz w:val="20"/>
              </w:rPr>
              <w:t xml:space="preserve">)      </w:t>
            </w:r>
            <w:r w:rsidRPr="00FE48AA">
              <w:rPr>
                <w:sz w:val="20"/>
              </w:rPr>
              <w:t xml:space="preserve">                                                            Godzina: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E6732D" w:rsidRPr="00FE48AA" w:rsidRDefault="00E6732D" w:rsidP="00463819">
            <w:pPr>
              <w:spacing w:after="120"/>
              <w:rPr>
                <w:sz w:val="20"/>
                <w:u w:val="single"/>
              </w:rPr>
            </w:pPr>
            <w:r w:rsidRPr="00FE48AA">
              <w:rPr>
                <w:sz w:val="20"/>
              </w:rPr>
              <w:t xml:space="preserve">Miejsce: </w:t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b/>
                <w:sz w:val="20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</w:rPr>
            </w:r>
            <w:r w:rsidRPr="00FE48AA">
              <w:rPr>
                <w:b/>
                <w:sz w:val="20"/>
                <w:u w:val="single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</w:rPr>
              <w:fldChar w:fldCharType="end"/>
            </w:r>
            <w:r w:rsidRPr="00FE48AA">
              <w:rPr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</w:rPr>
              <w:instrText xml:space="preserve"> FORMTEXT </w:instrText>
            </w:r>
            <w:r w:rsidRPr="00FE48AA">
              <w:rPr>
                <w:sz w:val="20"/>
                <w:u w:val="single"/>
              </w:rPr>
            </w:r>
            <w:r w:rsidRPr="00FE48AA">
              <w:rPr>
                <w:sz w:val="20"/>
                <w:u w:val="single"/>
              </w:rPr>
              <w:fldChar w:fldCharType="separate"/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t> </w:t>
            </w:r>
            <w:r w:rsidRPr="00FE48AA">
              <w:rPr>
                <w:sz w:val="20"/>
                <w:u w:val="single"/>
              </w:rPr>
              <w:fldChar w:fldCharType="end"/>
            </w:r>
          </w:p>
        </w:tc>
      </w:tr>
      <w:tr w:rsidR="009F7685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685" w:rsidRPr="00FE48AA" w:rsidRDefault="00DA6A4E" w:rsidP="009F768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9F7685" w:rsidRPr="00FE48AA">
              <w:rPr>
                <w:b/>
                <w:sz w:val="20"/>
              </w:rPr>
              <w:t>.</w:t>
            </w:r>
            <w:r w:rsidR="00463819" w:rsidRPr="00FE48AA">
              <w:rPr>
                <w:b/>
                <w:sz w:val="20"/>
              </w:rPr>
              <w:t>12</w:t>
            </w:r>
            <w:r w:rsidR="009F7685" w:rsidRPr="00FE48AA">
              <w:rPr>
                <w:b/>
                <w:sz w:val="20"/>
              </w:rPr>
              <w:t xml:space="preserve">) Termin otwarcia licytacji elektronicznej </w:t>
            </w:r>
            <w:r w:rsidR="009F7685" w:rsidRPr="00FE48AA">
              <w:rPr>
                <w:i/>
                <w:sz w:val="20"/>
              </w:rPr>
              <w:t>(jeżeli dotyczy)</w:t>
            </w:r>
            <w:r w:rsidR="006F1329">
              <w:rPr>
                <w:i/>
                <w:sz w:val="20"/>
              </w:rPr>
              <w:t>:</w:t>
            </w:r>
          </w:p>
          <w:p w:rsidR="009F7685" w:rsidRPr="00395FB1" w:rsidRDefault="00E6732D" w:rsidP="009F768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395FB1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FB1" w:rsidRPr="00FE48AA" w:rsidRDefault="00395FB1" w:rsidP="00395FB1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Pr="00FE48AA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3</w:t>
            </w:r>
            <w:r w:rsidRPr="00FE48A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Pr="00FE48AA">
              <w:rPr>
                <w:b/>
                <w:sz w:val="20"/>
              </w:rPr>
              <w:t>Termin</w:t>
            </w:r>
            <w:r>
              <w:rPr>
                <w:b/>
                <w:sz w:val="20"/>
              </w:rPr>
              <w:t xml:space="preserve"> i warunki</w:t>
            </w:r>
            <w:r w:rsidRPr="00FE48AA">
              <w:rPr>
                <w:b/>
                <w:sz w:val="20"/>
              </w:rPr>
              <w:t xml:space="preserve"> zamknięcia licytacji elektronicznej </w:t>
            </w:r>
            <w:r w:rsidRPr="00FE48AA">
              <w:rPr>
                <w:i/>
                <w:sz w:val="20"/>
              </w:rPr>
              <w:t>(jeżeli dotyczy)</w:t>
            </w:r>
            <w:r>
              <w:rPr>
                <w:i/>
                <w:sz w:val="20"/>
              </w:rPr>
              <w:t>:</w:t>
            </w:r>
          </w:p>
          <w:p w:rsidR="00395FB1" w:rsidRDefault="00395FB1" w:rsidP="009F7685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7D3223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223" w:rsidRPr="0013469D" w:rsidRDefault="005B56A5" w:rsidP="007D3223">
            <w:pPr>
              <w:pStyle w:val="pkt1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Pr="00FE48AA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4</w:t>
            </w:r>
            <w:r w:rsidRPr="00FE48A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="007D3223">
              <w:rPr>
                <w:b/>
                <w:sz w:val="20"/>
              </w:rPr>
              <w:t>W</w:t>
            </w:r>
            <w:r w:rsidR="007D3223" w:rsidRPr="007D3223">
              <w:rPr>
                <w:b/>
                <w:sz w:val="20"/>
              </w:rPr>
              <w:t>ymagania dotyczące z</w:t>
            </w:r>
            <w:r w:rsidR="00395FB1">
              <w:rPr>
                <w:b/>
                <w:sz w:val="20"/>
              </w:rPr>
              <w:t>abezpieczenia należytego wykona</w:t>
            </w:r>
            <w:r w:rsidR="007D3223" w:rsidRPr="007D3223">
              <w:rPr>
                <w:b/>
                <w:sz w:val="20"/>
              </w:rPr>
              <w:t>nia umowy</w:t>
            </w:r>
            <w:r w:rsidR="007D3223">
              <w:rPr>
                <w:b/>
                <w:sz w:val="20"/>
              </w:rPr>
              <w:t xml:space="preserve"> </w:t>
            </w:r>
            <w:r w:rsidR="0013469D" w:rsidRPr="0013469D">
              <w:rPr>
                <w:i/>
                <w:sz w:val="20"/>
              </w:rPr>
              <w:t>(dotyczy licytacji elektronicznej</w:t>
            </w:r>
            <w:r w:rsidR="007D3223" w:rsidRPr="0013469D">
              <w:rPr>
                <w:i/>
                <w:sz w:val="20"/>
              </w:rPr>
              <w:t>)</w:t>
            </w:r>
            <w:r w:rsidR="007D3223" w:rsidRPr="0013469D">
              <w:rPr>
                <w:sz w:val="20"/>
              </w:rPr>
              <w:t>:</w:t>
            </w:r>
          </w:p>
          <w:p w:rsidR="007D3223" w:rsidRDefault="007D3223" w:rsidP="009F7685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13469D" w:rsidRPr="0013469D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69D" w:rsidRDefault="0013469D" w:rsidP="007D3223">
            <w:pPr>
              <w:pStyle w:val="pkt1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Pr="00FE48AA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5</w:t>
            </w:r>
            <w:r w:rsidRPr="00FE48A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Pr="0013469D">
              <w:rPr>
                <w:b/>
                <w:sz w:val="20"/>
              </w:rPr>
              <w:t>Istotne dla stron postanowienia, które zostaną wprowadzone do treści zawieranej umowy w sprawie zamówienia publicznego</w:t>
            </w:r>
            <w:r>
              <w:rPr>
                <w:b/>
                <w:sz w:val="20"/>
              </w:rPr>
              <w:t xml:space="preserve"> </w:t>
            </w:r>
            <w:r w:rsidRPr="0013469D">
              <w:rPr>
                <w:i/>
                <w:sz w:val="20"/>
              </w:rPr>
              <w:t>(dotyczy licytacji elektronicznej)</w:t>
            </w:r>
            <w:r w:rsidRPr="0013469D">
              <w:rPr>
                <w:sz w:val="20"/>
              </w:rPr>
              <w:t>:</w:t>
            </w:r>
          </w:p>
          <w:p w:rsidR="0013469D" w:rsidRDefault="0013469D" w:rsidP="007D3223">
            <w:pPr>
              <w:pStyle w:val="pkt1"/>
              <w:ind w:left="0" w:firstLine="0"/>
              <w:rPr>
                <w:b/>
                <w:sz w:val="20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186B10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B91" w:rsidRPr="003D1B91" w:rsidRDefault="00186B10" w:rsidP="0046256A">
            <w:pPr>
              <w:spacing w:before="120" w:after="120"/>
              <w:rPr>
                <w:i/>
                <w:sz w:val="20"/>
              </w:rPr>
            </w:pPr>
            <w:r w:rsidRPr="00FE48AA">
              <w:rPr>
                <w:b/>
                <w:sz w:val="20"/>
              </w:rPr>
              <w:t>I</w:t>
            </w:r>
            <w:r w:rsidR="00DA6A4E">
              <w:rPr>
                <w:b/>
                <w:sz w:val="20"/>
              </w:rPr>
              <w:t>V.4</w:t>
            </w:r>
            <w:r w:rsidRPr="00FE48AA">
              <w:rPr>
                <w:b/>
                <w:sz w:val="20"/>
              </w:rPr>
              <w:t>.</w:t>
            </w:r>
            <w:r w:rsidR="005B56A5" w:rsidRPr="00FE48AA">
              <w:rPr>
                <w:b/>
                <w:sz w:val="20"/>
              </w:rPr>
              <w:t>1</w:t>
            </w:r>
            <w:r w:rsidR="0013469D">
              <w:rPr>
                <w:b/>
                <w:sz w:val="20"/>
              </w:rPr>
              <w:t>6</w:t>
            </w:r>
            <w:r w:rsidRPr="00FE48AA">
              <w:rPr>
                <w:b/>
                <w:sz w:val="20"/>
              </w:rPr>
              <w:t xml:space="preserve">) </w:t>
            </w:r>
            <w:r w:rsidRPr="00FE48AA">
              <w:rPr>
                <w:b/>
                <w:sz w:val="20"/>
                <w:szCs w:val="20"/>
              </w:rPr>
              <w:t>Informacje dodatkowe</w:t>
            </w:r>
            <w:r w:rsidR="00536398" w:rsidRPr="00FE48AA">
              <w:rPr>
                <w:b/>
                <w:sz w:val="20"/>
                <w:szCs w:val="20"/>
              </w:rPr>
              <w:t xml:space="preserve">, w tym dotyczące finansowania projektu/programu ze środków Unii Europejskiej </w:t>
            </w:r>
            <w:r w:rsidRPr="00FE48AA">
              <w:rPr>
                <w:rFonts w:ascii="Arial" w:hAnsi="Arial" w:cs="Arial"/>
                <w:b/>
                <w:smallCaps/>
                <w:sz w:val="16"/>
              </w:rPr>
              <w:t xml:space="preserve"> </w:t>
            </w:r>
            <w:r w:rsidRPr="00FE48AA">
              <w:rPr>
                <w:i/>
                <w:sz w:val="20"/>
              </w:rPr>
              <w:t>(jeżeli dotyczy)</w:t>
            </w:r>
            <w:r w:rsidR="006F1329">
              <w:rPr>
                <w:i/>
                <w:sz w:val="20"/>
              </w:rPr>
              <w:t>:</w:t>
            </w:r>
          </w:p>
          <w:p w:rsidR="00186B10" w:rsidRPr="00FE48AA" w:rsidRDefault="00186B10" w:rsidP="0046256A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186B10" w:rsidRPr="00FE48AA" w:rsidRDefault="00186B10" w:rsidP="0046256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</w:rPr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9A4905" w:rsidRPr="00FE48AA">
        <w:trPr>
          <w:trHeight w:val="28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B7B" w:rsidRDefault="00DA6A4E" w:rsidP="007E511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IV.4</w:t>
            </w:r>
            <w:r w:rsidR="009A4905" w:rsidRPr="00605F5F">
              <w:rPr>
                <w:b/>
                <w:sz w:val="20"/>
              </w:rPr>
              <w:t>.</w:t>
            </w:r>
            <w:r w:rsidR="005B56A5" w:rsidRPr="00605F5F">
              <w:rPr>
                <w:b/>
                <w:sz w:val="20"/>
              </w:rPr>
              <w:t>1</w:t>
            </w:r>
            <w:r w:rsidR="0013469D">
              <w:rPr>
                <w:b/>
                <w:sz w:val="20"/>
              </w:rPr>
              <w:t>7</w:t>
            </w:r>
            <w:r w:rsidR="009A4905" w:rsidRPr="00605F5F">
              <w:rPr>
                <w:b/>
                <w:sz w:val="20"/>
              </w:rPr>
              <w:t xml:space="preserve">) </w:t>
            </w:r>
            <w:r w:rsidR="009A4905" w:rsidRPr="00853B7B">
              <w:rPr>
                <w:b/>
                <w:sz w:val="20"/>
                <w:szCs w:val="20"/>
              </w:rPr>
              <w:t xml:space="preserve">Czy przewiduje się unieważnienie postępowania </w:t>
            </w:r>
            <w:r w:rsidR="00853B7B" w:rsidRPr="00853B7B">
              <w:rPr>
                <w:b/>
                <w:sz w:val="20"/>
                <w:szCs w:val="20"/>
              </w:rPr>
              <w:t>o udziele</w:t>
            </w:r>
            <w:r w:rsidR="006164E7">
              <w:rPr>
                <w:b/>
                <w:sz w:val="20"/>
                <w:szCs w:val="20"/>
              </w:rPr>
              <w:t>nie zamówienia, w przypadku nie</w:t>
            </w:r>
            <w:r w:rsidR="00853B7B" w:rsidRPr="00853B7B">
              <w:rPr>
                <w:b/>
                <w:sz w:val="20"/>
                <w:szCs w:val="20"/>
              </w:rPr>
              <w:t xml:space="preserve">przyznania środków </w:t>
            </w:r>
            <w:r w:rsidR="009D0A1B">
              <w:rPr>
                <w:b/>
                <w:sz w:val="20"/>
                <w:szCs w:val="20"/>
                <w:lang w:eastAsia="pl-PL"/>
              </w:rPr>
              <w:t>pochodzących</w:t>
            </w:r>
            <w:r w:rsidR="00853B7B" w:rsidRPr="00853B7B">
              <w:rPr>
                <w:b/>
                <w:sz w:val="20"/>
                <w:szCs w:val="20"/>
                <w:lang w:eastAsia="pl-PL"/>
              </w:rPr>
              <w:t xml:space="preserve"> z budżetu Unii Europejskiej oraz niepodlegających zwrotowi środków z pomocy </w:t>
            </w:r>
            <w:r w:rsidR="00853B7B" w:rsidRPr="00853B7B">
              <w:rPr>
                <w:b/>
                <w:sz w:val="20"/>
                <w:szCs w:val="20"/>
                <w:lang w:eastAsia="pl-PL"/>
              </w:rPr>
              <w:lastRenderedPageBreak/>
              <w:t>udzielonej przez państwa członkowskie</w:t>
            </w:r>
            <w:r w:rsidR="00853B7B" w:rsidRPr="00853B7B">
              <w:rPr>
                <w:b/>
                <w:sz w:val="20"/>
                <w:szCs w:val="20"/>
              </w:rPr>
              <w:t xml:space="preserve"> </w:t>
            </w:r>
            <w:r w:rsidR="00853B7B" w:rsidRPr="00853B7B">
              <w:rPr>
                <w:b/>
                <w:sz w:val="20"/>
                <w:szCs w:val="20"/>
                <w:lang w:eastAsia="pl-PL"/>
              </w:rPr>
              <w:t>Europejskiego Porozumienia o Wolnym Handlu (EFTA), które</w:t>
            </w:r>
            <w:r w:rsidR="00853B7B" w:rsidRPr="00853B7B">
              <w:rPr>
                <w:b/>
                <w:sz w:val="20"/>
                <w:szCs w:val="20"/>
              </w:rPr>
              <w:t xml:space="preserve"> </w:t>
            </w:r>
            <w:r w:rsidR="00F9140A">
              <w:rPr>
                <w:b/>
                <w:sz w:val="20"/>
                <w:szCs w:val="20"/>
              </w:rPr>
              <w:t xml:space="preserve">miały być przeznaczone </w:t>
            </w:r>
            <w:r w:rsidR="00853B7B" w:rsidRPr="00853B7B">
              <w:rPr>
                <w:b/>
                <w:sz w:val="20"/>
                <w:szCs w:val="20"/>
                <w:lang w:eastAsia="pl-PL"/>
              </w:rPr>
              <w:t>na sfinansowanie całości lub części</w:t>
            </w:r>
            <w:r w:rsidR="00853B7B" w:rsidRPr="00853B7B">
              <w:rPr>
                <w:b/>
                <w:sz w:val="20"/>
                <w:szCs w:val="20"/>
              </w:rPr>
              <w:t xml:space="preserve"> </w:t>
            </w:r>
            <w:r w:rsidR="00853B7B" w:rsidRPr="00853B7B">
              <w:rPr>
                <w:b/>
                <w:sz w:val="20"/>
                <w:szCs w:val="20"/>
                <w:lang w:eastAsia="pl-PL"/>
              </w:rPr>
              <w:t>zamówienia</w:t>
            </w:r>
          </w:p>
          <w:p w:rsidR="00853B7B" w:rsidRPr="00605F5F" w:rsidRDefault="00853B7B" w:rsidP="009A4905">
            <w:pPr>
              <w:rPr>
                <w:b/>
                <w:sz w:val="20"/>
              </w:rPr>
            </w:pPr>
          </w:p>
          <w:p w:rsidR="009A4905" w:rsidRPr="0013469D" w:rsidRDefault="009A4905" w:rsidP="00B1537A">
            <w:pPr>
              <w:rPr>
                <w:sz w:val="20"/>
              </w:rPr>
            </w:pPr>
            <w:r w:rsidRPr="00605F5F">
              <w:rPr>
                <w:i/>
                <w:sz w:val="20"/>
                <w:szCs w:val="20"/>
              </w:rPr>
              <w:t xml:space="preserve">    </w:t>
            </w:r>
            <w:r w:rsidRPr="00605F5F">
              <w:rPr>
                <w:sz w:val="20"/>
              </w:rPr>
              <w:t xml:space="preserve"> </w:t>
            </w:r>
            <w:r w:rsidRPr="00605F5F">
              <w:rPr>
                <w:b/>
                <w:sz w:val="20"/>
              </w:rPr>
              <w:t>tak</w:t>
            </w:r>
            <w:r w:rsidRPr="00605F5F">
              <w:rPr>
                <w:sz w:val="20"/>
              </w:rPr>
              <w:t xml:space="preserve"> </w:t>
            </w:r>
            <w:r w:rsidRPr="00605F5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605F5F">
              <w:rPr>
                <w:sz w:val="20"/>
              </w:rPr>
              <w:fldChar w:fldCharType="end"/>
            </w:r>
            <w:r w:rsidRPr="00605F5F">
              <w:rPr>
                <w:sz w:val="20"/>
              </w:rPr>
              <w:t xml:space="preserve">     </w:t>
            </w:r>
            <w:r w:rsidRPr="00605F5F">
              <w:rPr>
                <w:b/>
                <w:sz w:val="20"/>
              </w:rPr>
              <w:t xml:space="preserve">nie </w:t>
            </w:r>
            <w:r w:rsidR="00B153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537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="00B1537A">
              <w:rPr>
                <w:sz w:val="20"/>
              </w:rPr>
              <w:fldChar w:fldCharType="end"/>
            </w:r>
          </w:p>
        </w:tc>
      </w:tr>
    </w:tbl>
    <w:p w:rsidR="00864AE3" w:rsidRPr="00FE48AA" w:rsidRDefault="00864AE3" w:rsidP="00922822">
      <w:pPr>
        <w:spacing w:after="120"/>
        <w:ind w:left="2880" w:right="-482" w:firstLine="720"/>
        <w:outlineLvl w:val="0"/>
        <w:rPr>
          <w:b/>
        </w:rPr>
      </w:pPr>
    </w:p>
    <w:p w:rsidR="00395FB1" w:rsidRPr="007D6CA8" w:rsidRDefault="00395FB1" w:rsidP="00395FB1">
      <w:pPr>
        <w:autoSpaceDE w:val="0"/>
        <w:autoSpaceDN w:val="0"/>
        <w:adjustRightInd w:val="0"/>
        <w:ind w:left="142" w:hanging="142"/>
        <w:rPr>
          <w:sz w:val="18"/>
          <w:szCs w:val="18"/>
          <w:lang w:eastAsia="pl-PL"/>
        </w:rPr>
      </w:pPr>
      <w:r>
        <w:rPr>
          <w:sz w:val="16"/>
          <w:szCs w:val="16"/>
          <w:vertAlign w:val="superscript"/>
          <w:lang w:eastAsia="pl-PL"/>
        </w:rPr>
        <w:t>1)</w:t>
      </w:r>
      <w:r w:rsidRPr="00395FB1">
        <w:rPr>
          <w:sz w:val="16"/>
          <w:szCs w:val="16"/>
          <w:lang w:eastAsia="pl-PL"/>
        </w:rPr>
        <w:t xml:space="preserve"> </w:t>
      </w:r>
      <w:r w:rsidRPr="007D6CA8">
        <w:rPr>
          <w:sz w:val="18"/>
          <w:szCs w:val="18"/>
          <w:lang w:eastAsia="pl-PL"/>
        </w:rPr>
        <w:t>W przypadku odmiennych dla poszczególnych części zamówienia postanowień dotyczących czasu trwania zamówienia lub terminu wykonania lub kryteriów oceny ofert, zamawiający wypełnia załącznik I.</w:t>
      </w:r>
    </w:p>
    <w:p w:rsidR="00395FB1" w:rsidRPr="007D6CA8" w:rsidRDefault="00395FB1" w:rsidP="00395FB1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7D6CA8">
        <w:rPr>
          <w:sz w:val="18"/>
          <w:szCs w:val="18"/>
          <w:vertAlign w:val="superscript"/>
          <w:lang w:eastAsia="pl-PL"/>
        </w:rPr>
        <w:t>2)</w:t>
      </w:r>
      <w:r w:rsidRPr="007D6CA8">
        <w:rPr>
          <w:sz w:val="18"/>
          <w:szCs w:val="18"/>
          <w:lang w:eastAsia="pl-PL"/>
        </w:rPr>
        <w:t xml:space="preserve"> Można nie wypełniać pkt II.2, jeżeli przewidziano odmienne postanowienia dla części zamówienia.</w:t>
      </w:r>
    </w:p>
    <w:p w:rsidR="00395FB1" w:rsidRPr="007D6CA8" w:rsidRDefault="00395FB1" w:rsidP="00395FB1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7D6CA8">
        <w:rPr>
          <w:sz w:val="18"/>
          <w:szCs w:val="18"/>
          <w:vertAlign w:val="superscript"/>
          <w:lang w:eastAsia="pl-PL"/>
        </w:rPr>
        <w:t>3)</w:t>
      </w:r>
      <w:r w:rsidRPr="007D6CA8">
        <w:rPr>
          <w:sz w:val="18"/>
          <w:szCs w:val="18"/>
          <w:lang w:eastAsia="pl-PL"/>
        </w:rPr>
        <w:t xml:space="preserve"> Można nie wypełniać pkt IV.2.1, jeżeli przewidziano odmienne postanowienia dla części zamówienia.</w:t>
      </w:r>
    </w:p>
    <w:p w:rsidR="006045B8" w:rsidRPr="00395FB1" w:rsidRDefault="00395FB1" w:rsidP="00395FB1">
      <w:pPr>
        <w:autoSpaceDE w:val="0"/>
        <w:autoSpaceDN w:val="0"/>
        <w:adjustRightInd w:val="0"/>
        <w:ind w:left="142" w:hanging="142"/>
        <w:rPr>
          <w:sz w:val="16"/>
          <w:szCs w:val="16"/>
          <w:lang w:eastAsia="pl-PL"/>
        </w:rPr>
      </w:pPr>
      <w:r w:rsidRPr="007D6CA8">
        <w:rPr>
          <w:sz w:val="18"/>
          <w:szCs w:val="18"/>
          <w:vertAlign w:val="superscript"/>
          <w:lang w:eastAsia="pl-PL"/>
        </w:rPr>
        <w:t>4)</w:t>
      </w:r>
      <w:r w:rsidRPr="007D6CA8">
        <w:rPr>
          <w:sz w:val="18"/>
          <w:szCs w:val="18"/>
          <w:lang w:eastAsia="pl-PL"/>
        </w:rPr>
        <w:t xml:space="preserve"> W przypadku dialogu konkurencyjnego, jeżeli ze względu na złożoność zamówienia nie można, na tym etapie postępowania, ustalić znaczenia kryteriów oceny ofert, zamawiający podaje kryteria oceny ofert w kolejności od najważniejszego do najmniej ważnego</w:t>
      </w:r>
      <w:r w:rsidRPr="00395FB1">
        <w:rPr>
          <w:sz w:val="16"/>
          <w:szCs w:val="16"/>
          <w:lang w:eastAsia="pl-PL"/>
        </w:rPr>
        <w:t>.</w:t>
      </w:r>
    </w:p>
    <w:p w:rsidR="006045B8" w:rsidRDefault="006045B8" w:rsidP="00F42314">
      <w:pPr>
        <w:spacing w:after="120"/>
        <w:ind w:right="-482"/>
        <w:outlineLvl w:val="0"/>
        <w:rPr>
          <w:b/>
        </w:rPr>
      </w:pPr>
    </w:p>
    <w:p w:rsidR="00922822" w:rsidRPr="00F42314" w:rsidRDefault="006164E7" w:rsidP="00F42314">
      <w:pPr>
        <w:spacing w:after="120"/>
        <w:ind w:left="2880" w:right="-482" w:firstLine="720"/>
        <w:outlineLvl w:val="0"/>
        <w:rPr>
          <w:b/>
        </w:rPr>
      </w:pPr>
      <w:r>
        <w:rPr>
          <w:b/>
        </w:rPr>
        <w:br w:type="page"/>
      </w:r>
      <w:r w:rsidR="00B60353">
        <w:rPr>
          <w:b/>
        </w:rPr>
        <w:lastRenderedPageBreak/>
        <w:t>Z</w:t>
      </w:r>
      <w:r w:rsidR="009A4905">
        <w:rPr>
          <w:b/>
        </w:rPr>
        <w:t xml:space="preserve">AŁĄCZNIK I </w:t>
      </w:r>
    </w:p>
    <w:p w:rsidR="00922822" w:rsidRPr="00FE48AA" w:rsidRDefault="00C64730" w:rsidP="00DB0B9D">
      <w:pPr>
        <w:ind w:right="-482"/>
        <w:jc w:val="center"/>
        <w:outlineLvl w:val="0"/>
        <w:rPr>
          <w:b/>
          <w:sz w:val="20"/>
          <w:szCs w:val="20"/>
        </w:rPr>
      </w:pPr>
      <w:r>
        <w:rPr>
          <w:noProof/>
          <w:sz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9pt;margin-top:-36.7pt;width:479.25pt;height:728.25pt;flip:y;z-index:1" o:connectortype="straight"/>
        </w:pict>
      </w:r>
      <w:r w:rsidR="00922822" w:rsidRPr="00FE48AA">
        <w:rPr>
          <w:b/>
          <w:sz w:val="20"/>
          <w:szCs w:val="20"/>
        </w:rPr>
        <w:t>INFORMACJE DOTYCZĄCE OFERT CZĘŚCIOWYCH</w:t>
      </w:r>
    </w:p>
    <w:p w:rsidR="00922822" w:rsidRPr="00FE48AA" w:rsidRDefault="00922822" w:rsidP="00243DB8">
      <w:pPr>
        <w:pStyle w:val="Rub3"/>
        <w:tabs>
          <w:tab w:val="clear" w:pos="709"/>
        </w:tabs>
        <w:spacing w:before="100" w:beforeAutospacing="1" w:after="120"/>
        <w:ind w:right="-1021"/>
        <w:jc w:val="left"/>
        <w:outlineLvl w:val="0"/>
        <w:rPr>
          <w:i w:val="0"/>
          <w:u w:val="single"/>
        </w:rPr>
      </w:pPr>
      <w:r w:rsidRPr="00FE48AA">
        <w:rPr>
          <w:rFonts w:ascii="Times New Roman Bold" w:hAnsi="Times New Roman Bold"/>
          <w:i w:val="0"/>
          <w:smallCaps/>
        </w:rPr>
        <w:t>Część</w:t>
      </w:r>
      <w:r w:rsidRPr="00FE48AA">
        <w:rPr>
          <w:i w:val="0"/>
        </w:rPr>
        <w:t xml:space="preserve"> nr</w:t>
      </w:r>
      <w:r w:rsidRPr="00FE48AA">
        <w:t xml:space="preserve">    </w:t>
      </w:r>
      <w:r w:rsidRPr="00FE48AA">
        <w:rPr>
          <w:sz w:val="40"/>
        </w:rPr>
        <w:sym w:font="Courier New" w:char="007F"/>
      </w:r>
      <w:r w:rsidRPr="00FE48AA">
        <w:rPr>
          <w:sz w:val="40"/>
        </w:rPr>
        <w:sym w:font="Courier New" w:char="007F"/>
      </w:r>
      <w:r w:rsidRPr="00FE48AA">
        <w:rPr>
          <w:sz w:val="40"/>
        </w:rPr>
        <w:sym w:font="Courier New" w:char="007F"/>
      </w:r>
      <w:r w:rsidRPr="00FE48AA">
        <w:rPr>
          <w:b w:val="0"/>
          <w:i w:val="0"/>
        </w:rPr>
        <w:t xml:space="preserve">              </w:t>
      </w:r>
      <w:r w:rsidRPr="00FE48AA">
        <w:rPr>
          <w:i w:val="0"/>
        </w:rPr>
        <w:t>N</w:t>
      </w:r>
      <w:r w:rsidRPr="00FE48AA">
        <w:rPr>
          <w:rFonts w:ascii="Times New Roman Bold" w:hAnsi="Times New Roman Bold"/>
          <w:i w:val="0"/>
          <w:smallCaps/>
        </w:rPr>
        <w:t xml:space="preserve">azwa  </w:t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  <w:r w:rsidRPr="00FE48AA">
        <w:rPr>
          <w:b w:val="0"/>
          <w:i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</w:rPr>
        <w:instrText xml:space="preserve"> FORMTEXT </w:instrText>
      </w:r>
      <w:r w:rsidRPr="00FE48AA">
        <w:rPr>
          <w:b w:val="0"/>
          <w:i w:val="0"/>
          <w:u w:val="single"/>
        </w:rPr>
      </w:r>
      <w:r w:rsidRPr="00FE48AA">
        <w:rPr>
          <w:b w:val="0"/>
          <w:i w:val="0"/>
          <w:u w:val="single"/>
        </w:rPr>
        <w:fldChar w:fldCharType="separate"/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t> </w:t>
      </w:r>
      <w:r w:rsidRPr="00FE48AA">
        <w:rPr>
          <w:b w:val="0"/>
          <w:i w:val="0"/>
          <w:u w:val="single"/>
        </w:rPr>
        <w:fldChar w:fldCharType="end"/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619"/>
      </w:tblGrid>
      <w:tr w:rsidR="00922822" w:rsidRPr="005945BF">
        <w:trPr>
          <w:trHeight w:val="510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b/>
                <w:smallCaps/>
                <w:sz w:val="20"/>
                <w:szCs w:val="20"/>
              </w:rPr>
            </w:pPr>
            <w:r w:rsidRPr="005945BF">
              <w:rPr>
                <w:b/>
                <w:smallCaps/>
                <w:sz w:val="20"/>
                <w:szCs w:val="20"/>
              </w:rPr>
              <w:t>1) Krótki opis</w:t>
            </w:r>
            <w:r w:rsidR="00A37AC0" w:rsidRPr="005945BF">
              <w:rPr>
                <w:b/>
                <w:smallCaps/>
                <w:sz w:val="20"/>
                <w:szCs w:val="20"/>
              </w:rPr>
              <w:t xml:space="preserve"> ze wskazaniem wielkości lub zakresu zamówienia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120"/>
              <w:rPr>
                <w:sz w:val="20"/>
                <w:u w:val="single"/>
              </w:rPr>
            </w:pPr>
            <w:r w:rsidRPr="005945BF">
              <w:rPr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7"/>
            <w:r w:rsidRPr="005945BF">
              <w:rPr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8"/>
            <w:r w:rsidRPr="005945BF">
              <w:rPr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9"/>
            <w:r w:rsidRPr="005945BF">
              <w:rPr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0"/>
            <w:r w:rsidRPr="005945BF">
              <w:rPr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1"/>
            <w:r w:rsidRPr="005945BF"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2"/>
            <w:r w:rsidRPr="005945BF"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3"/>
            <w:r w:rsidRPr="005945BF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4"/>
            <w:r w:rsidRPr="005945BF">
              <w:rPr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5"/>
            <w:r w:rsidRPr="005945BF">
              <w:rPr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6"/>
            <w:r w:rsidRPr="005945BF">
              <w:rPr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7"/>
            <w:r w:rsidRPr="005945BF">
              <w:rPr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8"/>
            <w:r w:rsidRPr="005945BF">
              <w:rPr>
                <w:sz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19"/>
            <w:r w:rsidRPr="005945BF">
              <w:rPr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0"/>
            <w:r w:rsidRPr="005945BF"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1"/>
            <w:r w:rsidRPr="005945BF">
              <w:rPr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2"/>
            <w:r w:rsidRPr="005945BF">
              <w:rPr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3"/>
            <w:r w:rsidRPr="005945BF">
              <w:rPr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4"/>
            <w:r w:rsidRPr="005945BF">
              <w:rPr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after="120"/>
              <w:rPr>
                <w:sz w:val="20"/>
                <w:u w:val="single"/>
              </w:rPr>
            </w:pPr>
            <w:r w:rsidRPr="005945BF">
              <w:rPr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5"/>
            <w:r w:rsidRPr="005945BF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6"/>
            <w:r w:rsidRPr="005945BF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7"/>
            <w:r w:rsidRPr="005945BF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8"/>
            <w:r w:rsidRPr="005945BF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29"/>
            <w:r w:rsidRPr="005945BF">
              <w:rPr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0"/>
            <w:r w:rsidRPr="005945BF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1"/>
            <w:r w:rsidRPr="005945BF">
              <w:rPr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2"/>
            <w:r w:rsidRPr="005945BF">
              <w:rPr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3"/>
            <w:r w:rsidRPr="005945BF">
              <w:rPr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4"/>
            <w:r w:rsidRPr="005945BF">
              <w:rPr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5"/>
            <w:r w:rsidRPr="005945BF">
              <w:rPr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6"/>
            <w:r w:rsidRPr="005945BF">
              <w:rPr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7"/>
            <w:r w:rsidRPr="005945BF">
              <w:rPr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8"/>
            <w:r w:rsidRPr="005945BF">
              <w:rPr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39"/>
            <w:r w:rsidRPr="005945BF">
              <w:rPr>
                <w:sz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40"/>
            <w:r w:rsidRPr="005945BF">
              <w:rPr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41"/>
            <w:r w:rsidRPr="005945BF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  <w:bookmarkEnd w:id="42"/>
            <w:r w:rsidRPr="005945BF">
              <w:rPr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u w:val="single"/>
              </w:rPr>
              <w:instrText xml:space="preserve"> FORMTEXT </w:instrText>
            </w:r>
            <w:r w:rsidRPr="005945BF">
              <w:rPr>
                <w:sz w:val="20"/>
                <w:u w:val="single"/>
              </w:rPr>
            </w:r>
            <w:r w:rsidRPr="005945BF">
              <w:rPr>
                <w:sz w:val="20"/>
                <w:u w:val="single"/>
              </w:rPr>
              <w:fldChar w:fldCharType="separate"/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t> </w:t>
            </w:r>
            <w:r w:rsidRPr="005945BF">
              <w:rPr>
                <w:sz w:val="20"/>
                <w:u w:val="single"/>
              </w:rPr>
              <w:fldChar w:fldCharType="end"/>
            </w:r>
          </w:p>
        </w:tc>
      </w:tr>
      <w:tr w:rsidR="00922822" w:rsidRPr="005945BF">
        <w:trPr>
          <w:trHeight w:val="510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Times New Roman Bold" w:hAnsi="Times New Roman Bold"/>
                <w:b/>
                <w:smallCaps/>
                <w:sz w:val="20"/>
                <w:szCs w:val="20"/>
              </w:rPr>
            </w:pPr>
            <w:r w:rsidRPr="005945BF">
              <w:rPr>
                <w:b/>
                <w:smallCaps/>
                <w:sz w:val="20"/>
                <w:szCs w:val="20"/>
              </w:rPr>
              <w:t xml:space="preserve">2) </w:t>
            </w:r>
            <w:r w:rsidRPr="005945BF">
              <w:rPr>
                <w:rFonts w:ascii="Times New Roman Bold" w:hAnsi="Times New Roman Bold"/>
                <w:b/>
                <w:smallCaps/>
                <w:sz w:val="20"/>
                <w:szCs w:val="20"/>
              </w:rPr>
              <w:t>Wspólny Słownik Zamówień (CPV)</w:t>
            </w:r>
          </w:p>
        </w:tc>
      </w:tr>
      <w:tr w:rsidR="005965E0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E48AA" w:rsidRDefault="005965E0" w:rsidP="005D04B7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299" w:type="dxa"/>
            <w:gridSpan w:val="2"/>
          </w:tcPr>
          <w:p w:rsidR="005965E0" w:rsidRPr="00FE48AA" w:rsidRDefault="005965E0" w:rsidP="005D04B7">
            <w:pPr>
              <w:spacing w:before="120" w:after="120"/>
              <w:jc w:val="center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Słownik główny</w:t>
            </w:r>
          </w:p>
        </w:tc>
      </w:tr>
      <w:tr w:rsidR="005965E0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E48AA" w:rsidRDefault="005965E0" w:rsidP="005D04B7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Główny przedmiot</w:t>
            </w:r>
          </w:p>
        </w:tc>
        <w:tc>
          <w:tcPr>
            <w:tcW w:w="7299" w:type="dxa"/>
            <w:gridSpan w:val="2"/>
          </w:tcPr>
          <w:p w:rsidR="005965E0" w:rsidRPr="00FE48AA" w:rsidRDefault="005965E0" w:rsidP="005D04B7">
            <w:pPr>
              <w:jc w:val="center"/>
              <w:rPr>
                <w:b/>
                <w:sz w:val="20"/>
              </w:rPr>
            </w:pP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-</w:t>
            </w:r>
            <w:r w:rsidRPr="00FE48AA">
              <w:rPr>
                <w:sz w:val="40"/>
              </w:rPr>
              <w:sym w:font="Courier New" w:char="007F"/>
            </w:r>
          </w:p>
        </w:tc>
      </w:tr>
      <w:tr w:rsidR="005965E0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37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E48AA" w:rsidRDefault="005965E0" w:rsidP="005D04B7">
            <w:pPr>
              <w:rPr>
                <w:b/>
                <w:sz w:val="20"/>
              </w:rPr>
            </w:pPr>
          </w:p>
          <w:p w:rsidR="005965E0" w:rsidRPr="00FE48AA" w:rsidRDefault="005965E0" w:rsidP="005D04B7">
            <w:pPr>
              <w:rPr>
                <w:b/>
                <w:sz w:val="20"/>
              </w:rPr>
            </w:pPr>
          </w:p>
          <w:p w:rsidR="005965E0" w:rsidRPr="00FE48AA" w:rsidRDefault="005965E0" w:rsidP="005D04B7">
            <w:pPr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Dodatkowe przedmioty</w:t>
            </w:r>
          </w:p>
          <w:p w:rsidR="005965E0" w:rsidRPr="00FE48AA" w:rsidRDefault="005965E0" w:rsidP="005D04B7">
            <w:pPr>
              <w:rPr>
                <w:b/>
                <w:sz w:val="20"/>
              </w:rPr>
            </w:pPr>
          </w:p>
        </w:tc>
        <w:tc>
          <w:tcPr>
            <w:tcW w:w="7299" w:type="dxa"/>
            <w:gridSpan w:val="2"/>
          </w:tcPr>
          <w:p w:rsidR="005965E0" w:rsidRPr="00FE48AA" w:rsidRDefault="005965E0" w:rsidP="005D04B7">
            <w:pPr>
              <w:jc w:val="center"/>
              <w:rPr>
                <w:b/>
                <w:sz w:val="20"/>
              </w:rPr>
            </w:pP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-</w:t>
            </w:r>
            <w:r w:rsidRPr="00FE48AA">
              <w:rPr>
                <w:sz w:val="40"/>
              </w:rPr>
              <w:sym w:font="Courier New" w:char="007F"/>
            </w:r>
          </w:p>
          <w:p w:rsidR="005965E0" w:rsidRPr="00FE48AA" w:rsidRDefault="005965E0" w:rsidP="005D04B7">
            <w:pPr>
              <w:jc w:val="center"/>
              <w:rPr>
                <w:b/>
                <w:sz w:val="20"/>
              </w:rPr>
            </w:pP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.</w:t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sym w:font="Courier New" w:char="007F"/>
            </w:r>
            <w:r w:rsidRPr="00FE48AA">
              <w:rPr>
                <w:sz w:val="40"/>
              </w:rPr>
              <w:t>-</w:t>
            </w:r>
            <w:r w:rsidRPr="00FE48AA">
              <w:rPr>
                <w:sz w:val="40"/>
              </w:rPr>
              <w:sym w:font="Courier New" w:char="007F"/>
            </w:r>
          </w:p>
        </w:tc>
      </w:tr>
      <w:tr w:rsidR="00922822" w:rsidRPr="005945BF">
        <w:trPr>
          <w:trHeight w:val="1350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5945BF" w:rsidRDefault="00A37AC0" w:rsidP="005945BF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z w:val="20"/>
                <w:vertAlign w:val="superscript"/>
              </w:rPr>
            </w:pPr>
            <w:r w:rsidRPr="005945BF">
              <w:rPr>
                <w:b/>
                <w:smallCaps/>
                <w:sz w:val="20"/>
                <w:szCs w:val="20"/>
              </w:rPr>
              <w:t>3</w:t>
            </w:r>
            <w:r w:rsidR="00922822" w:rsidRPr="005945BF">
              <w:rPr>
                <w:b/>
                <w:smallCaps/>
                <w:sz w:val="20"/>
                <w:szCs w:val="20"/>
              </w:rPr>
              <w:t>) Czas trwania lub termin wykonania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spacing w:before="120"/>
              <w:rPr>
                <w:i/>
                <w:sz w:val="20"/>
              </w:rPr>
            </w:pPr>
            <w:r w:rsidRPr="005945BF">
              <w:rPr>
                <w:b/>
                <w:sz w:val="20"/>
              </w:rPr>
              <w:t>Okres w miesiącach:</w:t>
            </w:r>
            <w:r w:rsidRPr="005945BF">
              <w:rPr>
                <w:sz w:val="20"/>
              </w:rPr>
              <w:t xml:space="preserve"> 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20"/>
              </w:rPr>
              <w:t xml:space="preserve">    </w:t>
            </w:r>
            <w:r w:rsidRPr="005945BF">
              <w:rPr>
                <w:i/>
                <w:sz w:val="20"/>
              </w:rPr>
              <w:t xml:space="preserve">lub </w:t>
            </w:r>
            <w:r w:rsidRPr="005945BF">
              <w:rPr>
                <w:sz w:val="20"/>
              </w:rPr>
              <w:t xml:space="preserve">   </w:t>
            </w:r>
            <w:r w:rsidRPr="005945BF">
              <w:rPr>
                <w:b/>
                <w:sz w:val="20"/>
              </w:rPr>
              <w:t>dniach:</w:t>
            </w:r>
            <w:r w:rsidRPr="005945BF">
              <w:rPr>
                <w:sz w:val="20"/>
              </w:rPr>
              <w:t xml:space="preserve"> 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5945BF">
              <w:rPr>
                <w:i/>
                <w:sz w:val="20"/>
              </w:rPr>
              <w:t>lub</w:t>
            </w:r>
            <w:r w:rsidR="00243DB8" w:rsidRPr="005945BF">
              <w:rPr>
                <w:sz w:val="20"/>
              </w:rPr>
              <w:t xml:space="preserve"> 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rPr>
                <w:i/>
                <w:sz w:val="20"/>
              </w:rPr>
            </w:pPr>
            <w:r w:rsidRPr="005945BF">
              <w:rPr>
                <w:b/>
                <w:sz w:val="20"/>
              </w:rPr>
              <w:t>data rozpoczęcia</w:t>
            </w:r>
            <w:r w:rsidR="00D27967" w:rsidRPr="005945BF">
              <w:rPr>
                <w:b/>
                <w:sz w:val="20"/>
              </w:rPr>
              <w:t>:</w:t>
            </w:r>
            <w:r w:rsidRPr="005945BF">
              <w:rPr>
                <w:sz w:val="20"/>
              </w:rPr>
              <w:t xml:space="preserve">  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t>/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t>/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20"/>
              </w:rPr>
              <w:t xml:space="preserve"> </w:t>
            </w:r>
            <w:r w:rsidRPr="005945BF">
              <w:rPr>
                <w:i/>
                <w:sz w:val="20"/>
              </w:rPr>
              <w:t>(</w:t>
            </w:r>
            <w:proofErr w:type="spellStart"/>
            <w:r w:rsidRPr="005945BF">
              <w:rPr>
                <w:i/>
                <w:sz w:val="20"/>
              </w:rPr>
              <w:t>dd</w:t>
            </w:r>
            <w:proofErr w:type="spellEnd"/>
            <w:r w:rsidRPr="005945BF">
              <w:rPr>
                <w:i/>
                <w:sz w:val="20"/>
              </w:rPr>
              <w:t>/mm/</w:t>
            </w:r>
            <w:proofErr w:type="spellStart"/>
            <w:r w:rsidRPr="005945BF">
              <w:rPr>
                <w:i/>
                <w:sz w:val="20"/>
              </w:rPr>
              <w:t>rrrr</w:t>
            </w:r>
            <w:proofErr w:type="spellEnd"/>
            <w:r w:rsidRPr="005945BF">
              <w:rPr>
                <w:i/>
                <w:sz w:val="20"/>
              </w:rPr>
              <w:t xml:space="preserve">) </w:t>
            </w:r>
            <w:r w:rsidRPr="005945BF">
              <w:rPr>
                <w:sz w:val="20"/>
              </w:rPr>
              <w:t xml:space="preserve">lub </w:t>
            </w:r>
            <w:r w:rsidRPr="005945BF">
              <w:rPr>
                <w:b/>
                <w:sz w:val="20"/>
              </w:rPr>
              <w:t>zakończenia</w:t>
            </w:r>
            <w:r w:rsidR="00D27967" w:rsidRPr="005945BF">
              <w:rPr>
                <w:b/>
                <w:sz w:val="20"/>
              </w:rPr>
              <w:t>:</w:t>
            </w:r>
            <w:r w:rsidRPr="005945BF">
              <w:rPr>
                <w:sz w:val="20"/>
              </w:rPr>
              <w:t xml:space="preserve">  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t>/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t>/</w:t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36"/>
              </w:rPr>
              <w:sym w:font="Courier New" w:char="007F"/>
            </w:r>
            <w:r w:rsidRPr="005945BF">
              <w:rPr>
                <w:sz w:val="20"/>
              </w:rPr>
              <w:t xml:space="preserve"> </w:t>
            </w:r>
            <w:r w:rsidRPr="005945BF">
              <w:rPr>
                <w:i/>
                <w:sz w:val="20"/>
              </w:rPr>
              <w:t>(</w:t>
            </w:r>
            <w:proofErr w:type="spellStart"/>
            <w:r w:rsidRPr="005945BF">
              <w:rPr>
                <w:i/>
                <w:sz w:val="20"/>
              </w:rPr>
              <w:t>dd</w:t>
            </w:r>
            <w:proofErr w:type="spellEnd"/>
            <w:r w:rsidRPr="005945BF">
              <w:rPr>
                <w:i/>
                <w:sz w:val="20"/>
              </w:rPr>
              <w:t>/mm/</w:t>
            </w:r>
            <w:proofErr w:type="spellStart"/>
            <w:r w:rsidRPr="005945BF">
              <w:rPr>
                <w:i/>
                <w:sz w:val="20"/>
              </w:rPr>
              <w:t>rrrr</w:t>
            </w:r>
            <w:proofErr w:type="spellEnd"/>
            <w:r w:rsidRPr="005945BF">
              <w:rPr>
                <w:i/>
                <w:sz w:val="20"/>
              </w:rPr>
              <w:t>)</w:t>
            </w:r>
          </w:p>
        </w:tc>
      </w:tr>
      <w:tr w:rsidR="00922822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B47FB7" w:rsidRDefault="00A37AC0" w:rsidP="005D04B7">
            <w:pPr>
              <w:spacing w:before="120" w:after="120"/>
              <w:rPr>
                <w:b/>
                <w:sz w:val="20"/>
                <w:vertAlign w:val="superscript"/>
              </w:rPr>
            </w:pPr>
            <w:r w:rsidRPr="00FE48AA">
              <w:rPr>
                <w:b/>
                <w:sz w:val="20"/>
              </w:rPr>
              <w:t>4</w:t>
            </w:r>
            <w:r w:rsidR="00922822" w:rsidRPr="00FE48AA">
              <w:rPr>
                <w:b/>
                <w:sz w:val="20"/>
              </w:rPr>
              <w:t xml:space="preserve">) </w:t>
            </w:r>
            <w:r w:rsidR="00922822" w:rsidRPr="00FE48AA">
              <w:rPr>
                <w:b/>
                <w:smallCaps/>
                <w:sz w:val="20"/>
                <w:szCs w:val="20"/>
              </w:rPr>
              <w:t>Kryteria oceny ofert</w:t>
            </w:r>
            <w:r w:rsidR="00B47FB7">
              <w:rPr>
                <w:b/>
                <w:smallCaps/>
                <w:sz w:val="20"/>
                <w:szCs w:val="20"/>
              </w:rPr>
              <w:t xml:space="preserve"> </w:t>
            </w:r>
            <w:r w:rsidR="00B47FB7">
              <w:rPr>
                <w:b/>
                <w:smallCaps/>
                <w:sz w:val="20"/>
                <w:szCs w:val="20"/>
                <w:vertAlign w:val="superscript"/>
              </w:rPr>
              <w:t>1)</w:t>
            </w:r>
          </w:p>
        </w:tc>
      </w:tr>
      <w:tr w:rsidR="00922822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FE48AA" w:rsidRDefault="00922822" w:rsidP="005D04B7">
            <w:pPr>
              <w:spacing w:before="120" w:after="120"/>
              <w:rPr>
                <w:sz w:val="20"/>
              </w:rPr>
            </w:pPr>
            <w:r w:rsidRPr="00FE48AA">
              <w:rPr>
                <w:b/>
                <w:sz w:val="20"/>
              </w:rPr>
              <w:t>Najniższa cena</w:t>
            </w:r>
            <w:r w:rsidRPr="00FE48AA">
              <w:rPr>
                <w:sz w:val="20"/>
              </w:rPr>
              <w:t xml:space="preserve">                                                        </w:t>
            </w:r>
            <w:r w:rsidRPr="00FE48A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  <w:r w:rsidRPr="00FE48AA">
              <w:rPr>
                <w:sz w:val="20"/>
              </w:rPr>
              <w:t xml:space="preserve"> </w:t>
            </w:r>
          </w:p>
          <w:p w:rsidR="00922822" w:rsidRPr="00FE48AA" w:rsidRDefault="00922822" w:rsidP="005D04B7">
            <w:pPr>
              <w:rPr>
                <w:i/>
                <w:sz w:val="20"/>
              </w:rPr>
            </w:pPr>
            <w:r w:rsidRPr="00FE48AA">
              <w:rPr>
                <w:i/>
                <w:sz w:val="20"/>
              </w:rPr>
              <w:t>lub</w:t>
            </w:r>
          </w:p>
          <w:p w:rsidR="00922822" w:rsidRPr="00FE48AA" w:rsidRDefault="00922822" w:rsidP="00243DB8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Cena oraz dodatkowe kryteria i ich znaczenie</w:t>
            </w:r>
            <w:r w:rsidRPr="00FE48AA">
              <w:rPr>
                <w:sz w:val="20"/>
              </w:rPr>
              <w:t xml:space="preserve">    </w:t>
            </w:r>
            <w:r w:rsidRPr="00FE48A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</w:rPr>
              <w:instrText xml:space="preserve"> FORMCHECKBOX </w:instrText>
            </w:r>
            <w:r w:rsidR="00C64730">
              <w:rPr>
                <w:sz w:val="20"/>
              </w:rPr>
            </w:r>
            <w:r w:rsidR="00C64730">
              <w:rPr>
                <w:sz w:val="20"/>
              </w:rPr>
              <w:fldChar w:fldCharType="separate"/>
            </w:r>
            <w:r w:rsidRPr="00FE48AA">
              <w:rPr>
                <w:sz w:val="20"/>
              </w:rPr>
              <w:fldChar w:fldCharType="end"/>
            </w:r>
          </w:p>
        </w:tc>
      </w:tr>
      <w:tr w:rsidR="00DB0B9D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9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B9D" w:rsidRPr="00FE48AA" w:rsidRDefault="00DB0B9D" w:rsidP="00FF78D5">
            <w:pPr>
              <w:spacing w:before="120" w:after="120"/>
              <w:rPr>
                <w:b/>
                <w:sz w:val="20"/>
              </w:rPr>
            </w:pPr>
            <w:r w:rsidRPr="00FE48AA">
              <w:rPr>
                <w:b/>
                <w:sz w:val="20"/>
              </w:rPr>
              <w:t>Kryteria</w:t>
            </w:r>
          </w:p>
          <w:p w:rsidR="00DB0B9D" w:rsidRPr="00FE48AA" w:rsidRDefault="00DB0B9D" w:rsidP="00FF78D5">
            <w:pPr>
              <w:spacing w:after="120"/>
              <w:rPr>
                <w:b/>
                <w:sz w:val="16"/>
                <w:szCs w:val="16"/>
              </w:rPr>
            </w:pPr>
            <w:r w:rsidRPr="00FE48AA">
              <w:rPr>
                <w:sz w:val="20"/>
              </w:rPr>
              <w:t xml:space="preserve">1. </w:t>
            </w:r>
            <w:r w:rsidRPr="00FE48AA">
              <w:rPr>
                <w:b/>
                <w:sz w:val="16"/>
                <w:szCs w:val="16"/>
              </w:rPr>
              <w:t xml:space="preserve">CENA </w:t>
            </w:r>
          </w:p>
          <w:p w:rsidR="00DB0B9D" w:rsidRPr="00FE48AA" w:rsidRDefault="00DB0B9D" w:rsidP="00FF78D5">
            <w:pPr>
              <w:spacing w:after="120"/>
              <w:rPr>
                <w:sz w:val="20"/>
              </w:rPr>
            </w:pPr>
            <w:r w:rsidRPr="00FE48AA">
              <w:rPr>
                <w:sz w:val="20"/>
              </w:rPr>
              <w:t xml:space="preserve">2.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rPr>
                <w:sz w:val="20"/>
              </w:rPr>
            </w:pPr>
            <w:r w:rsidRPr="00FE48AA">
              <w:rPr>
                <w:sz w:val="20"/>
              </w:rPr>
              <w:t xml:space="preserve">3.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rPr>
                <w:sz w:val="16"/>
                <w:szCs w:val="16"/>
                <w:u w:val="single"/>
              </w:rPr>
            </w:pPr>
            <w:r w:rsidRPr="00FE48AA">
              <w:rPr>
                <w:sz w:val="20"/>
              </w:rPr>
              <w:t xml:space="preserve">4.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before="120"/>
              <w:rPr>
                <w:sz w:val="20"/>
              </w:rPr>
            </w:pPr>
            <w:r w:rsidRPr="00FE48AA">
              <w:rPr>
                <w:sz w:val="20"/>
              </w:rPr>
              <w:t xml:space="preserve">5. </w:t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B9D" w:rsidRPr="00B47FB7" w:rsidRDefault="00DB0B9D" w:rsidP="00FF78D5">
            <w:pPr>
              <w:spacing w:before="120" w:after="120"/>
              <w:jc w:val="center"/>
              <w:rPr>
                <w:b/>
                <w:sz w:val="20"/>
                <w:vertAlign w:val="superscript"/>
              </w:rPr>
            </w:pPr>
            <w:r w:rsidRPr="00FE48AA">
              <w:rPr>
                <w:b/>
                <w:sz w:val="20"/>
              </w:rPr>
              <w:t>Znaczenie</w:t>
            </w:r>
            <w:r w:rsidR="00B47FB7">
              <w:rPr>
                <w:b/>
                <w:sz w:val="20"/>
              </w:rPr>
              <w:t xml:space="preserve"> </w:t>
            </w:r>
            <w:r w:rsidR="00B47FB7">
              <w:rPr>
                <w:b/>
                <w:sz w:val="20"/>
                <w:vertAlign w:val="superscript"/>
              </w:rPr>
              <w:t>2)</w:t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FE48AA">
              <w:rPr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</w:rPr>
            </w:r>
            <w:r w:rsidRPr="00FE48AA">
              <w:rPr>
                <w:sz w:val="16"/>
                <w:szCs w:val="16"/>
                <w:u w:val="single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</w:rPr>
              <w:t> </w:t>
            </w:r>
            <w:r w:rsidRPr="00FE48AA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DB0B9D" w:rsidRDefault="00922822" w:rsidP="001101DA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</w:rPr>
      </w:pPr>
      <w:r w:rsidRPr="00FE48AA">
        <w:rPr>
          <w:i/>
          <w:sz w:val="20"/>
        </w:rPr>
        <w:t>----------- (Wykorzystać powyższy załącznik w liczbie odpowiadającej liczbie części)-----------</w:t>
      </w:r>
    </w:p>
    <w:p w:rsidR="001101DA" w:rsidRDefault="001101DA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</w:rPr>
      </w:pPr>
    </w:p>
    <w:p w:rsidR="00B47FB7" w:rsidRPr="00B47FB7" w:rsidRDefault="00B47FB7" w:rsidP="00B47FB7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sz w:val="18"/>
          <w:szCs w:val="18"/>
          <w:vertAlign w:val="superscript"/>
          <w:lang w:eastAsia="pl-PL"/>
        </w:rPr>
        <w:t>1)</w:t>
      </w:r>
      <w:r w:rsidRPr="00B47FB7">
        <w:rPr>
          <w:sz w:val="18"/>
          <w:szCs w:val="18"/>
          <w:lang w:eastAsia="pl-PL"/>
        </w:rPr>
        <w:t xml:space="preserve"> Można nie wypełniać pkt 4, jeżeli przewidziano odmienne postanowienia dla części zamówienia.</w:t>
      </w:r>
    </w:p>
    <w:p w:rsidR="006325ED" w:rsidRPr="00B47FB7" w:rsidRDefault="00B47FB7" w:rsidP="00B47FB7">
      <w:pPr>
        <w:autoSpaceDE w:val="0"/>
        <w:autoSpaceDN w:val="0"/>
        <w:adjustRightInd w:val="0"/>
        <w:ind w:left="284" w:hanging="284"/>
        <w:rPr>
          <w:sz w:val="18"/>
          <w:szCs w:val="18"/>
          <w:lang w:eastAsia="pl-PL"/>
        </w:rPr>
      </w:pPr>
      <w:r>
        <w:rPr>
          <w:sz w:val="18"/>
          <w:szCs w:val="18"/>
          <w:vertAlign w:val="superscript"/>
          <w:lang w:eastAsia="pl-PL"/>
        </w:rPr>
        <w:t>2)</w:t>
      </w:r>
      <w:r w:rsidRPr="00B47FB7">
        <w:rPr>
          <w:sz w:val="18"/>
          <w:szCs w:val="18"/>
          <w:lang w:eastAsia="pl-PL"/>
        </w:rPr>
        <w:t xml:space="preserve"> W przypadku dialogu konkurencyjnego, jeżeli ze względu na złożoność zamówienia nie można, na tym etapie </w:t>
      </w:r>
      <w:r>
        <w:rPr>
          <w:sz w:val="18"/>
          <w:szCs w:val="18"/>
          <w:lang w:eastAsia="pl-PL"/>
        </w:rPr>
        <w:t xml:space="preserve">postępowania, ustalić znaczenia </w:t>
      </w:r>
      <w:r w:rsidRPr="00B47FB7">
        <w:rPr>
          <w:sz w:val="18"/>
          <w:szCs w:val="18"/>
          <w:lang w:eastAsia="pl-PL"/>
        </w:rPr>
        <w:t>kryteriów oceny ofert, zamawiający podaje kryteria oceny ofert w kolejności od najważniejszego do najmniej ważnego.</w:t>
      </w:r>
    </w:p>
    <w:p w:rsidR="006325ED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</w:rPr>
      </w:pPr>
    </w:p>
    <w:p w:rsidR="006325ED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</w:rPr>
      </w:pPr>
    </w:p>
    <w:sectPr w:rsidR="006325ED" w:rsidSect="00775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30" w:rsidRDefault="00C64730">
      <w:pPr>
        <w:pStyle w:val="Stopka"/>
      </w:pPr>
      <w:r>
        <w:separator/>
      </w:r>
    </w:p>
  </w:endnote>
  <w:endnote w:type="continuationSeparator" w:id="0">
    <w:p w:rsidR="00C64730" w:rsidRDefault="00C64730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62" w:rsidRDefault="00D20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0862" w:rsidRDefault="00D208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62" w:rsidRDefault="00D2086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55E5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B55E5">
      <w:rPr>
        <w:b/>
        <w:bCs/>
        <w:noProof/>
      </w:rPr>
      <w:t>13</w:t>
    </w:r>
    <w:r>
      <w:rPr>
        <w:b/>
        <w:bCs/>
      </w:rPr>
      <w:fldChar w:fldCharType="end"/>
    </w:r>
  </w:p>
  <w:p w:rsidR="00D20862" w:rsidRDefault="00D20862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62" w:rsidRDefault="00D2086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55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B55E5">
      <w:rPr>
        <w:b/>
        <w:bCs/>
        <w:noProof/>
      </w:rPr>
      <w:t>13</w:t>
    </w:r>
    <w:r>
      <w:rPr>
        <w:b/>
        <w:bCs/>
      </w:rPr>
      <w:fldChar w:fldCharType="end"/>
    </w:r>
  </w:p>
  <w:p w:rsidR="00D20862" w:rsidRDefault="00D2086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30" w:rsidRDefault="00C64730">
      <w:pPr>
        <w:pStyle w:val="Stopka"/>
      </w:pPr>
      <w:r>
        <w:separator/>
      </w:r>
    </w:p>
  </w:footnote>
  <w:footnote w:type="continuationSeparator" w:id="0">
    <w:p w:rsidR="00C64730" w:rsidRDefault="00C64730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62" w:rsidRDefault="00D20862">
    <w:pPr>
      <w:pStyle w:val="Nagwek"/>
      <w:pBdr>
        <w:bottom w:val="single" w:sz="12" w:space="4" w:color="auto"/>
      </w:pBdr>
      <w:spacing w:after="120"/>
    </w:pP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62" w:rsidRDefault="00D20862" w:rsidP="00963531">
    <w:pPr>
      <w:pStyle w:val="Nagwek"/>
      <w:pBdr>
        <w:bottom w:val="single" w:sz="12" w:space="4" w:color="auto"/>
      </w:pBdr>
      <w:spacing w:after="120"/>
      <w:jc w:val="center"/>
      <w:rPr>
        <w:i/>
        <w:sz w:val="20"/>
      </w:rPr>
    </w:pPr>
    <w:r>
      <w:rPr>
        <w:sz w:val="20"/>
      </w:rPr>
      <w:tab/>
    </w:r>
  </w:p>
  <w:p w:rsidR="00D20862" w:rsidRDefault="00D20862">
    <w:pPr>
      <w:pStyle w:val="Nagwek"/>
      <w:pBdr>
        <w:bottom w:val="single" w:sz="12" w:space="4" w:color="auto"/>
      </w:pBdr>
      <w:spacing w:after="120"/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   </w:t>
    </w:r>
    <w:r>
      <w:rPr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46E1060"/>
    <w:multiLevelType w:val="multilevel"/>
    <w:tmpl w:val="113EC5B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67F7743"/>
    <w:multiLevelType w:val="hybridMultilevel"/>
    <w:tmpl w:val="21B4553E"/>
    <w:lvl w:ilvl="0" w:tplc="04DA92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9B7126"/>
    <w:multiLevelType w:val="hybridMultilevel"/>
    <w:tmpl w:val="C61818CE"/>
    <w:lvl w:ilvl="0" w:tplc="7A00C526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6">
    <w:nsid w:val="171255A7"/>
    <w:multiLevelType w:val="hybridMultilevel"/>
    <w:tmpl w:val="76D4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901E7"/>
    <w:multiLevelType w:val="hybridMultilevel"/>
    <w:tmpl w:val="A2B21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26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BA9FC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80E70"/>
    <w:multiLevelType w:val="hybridMultilevel"/>
    <w:tmpl w:val="2E34055C"/>
    <w:lvl w:ilvl="0" w:tplc="04DA92A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A54141C"/>
    <w:multiLevelType w:val="hybridMultilevel"/>
    <w:tmpl w:val="5970A8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8A3B06"/>
    <w:multiLevelType w:val="hybridMultilevel"/>
    <w:tmpl w:val="33B06436"/>
    <w:lvl w:ilvl="0" w:tplc="83D061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A252AA"/>
    <w:multiLevelType w:val="multilevel"/>
    <w:tmpl w:val="12FA3F3C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2">
    <w:nsid w:val="391E6D43"/>
    <w:multiLevelType w:val="hybridMultilevel"/>
    <w:tmpl w:val="035E9C76"/>
    <w:lvl w:ilvl="0" w:tplc="3072D49C">
      <w:start w:val="2"/>
      <w:numFmt w:val="decimal"/>
      <w:lvlText w:val="%1)"/>
      <w:lvlJc w:val="left"/>
      <w:pPr>
        <w:tabs>
          <w:tab w:val="num" w:pos="1173"/>
        </w:tabs>
        <w:ind w:left="117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3">
    <w:nsid w:val="3ED8137F"/>
    <w:multiLevelType w:val="hybridMultilevel"/>
    <w:tmpl w:val="24AC2088"/>
    <w:lvl w:ilvl="0" w:tplc="9246F2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4580E"/>
    <w:multiLevelType w:val="multilevel"/>
    <w:tmpl w:val="BC3A9B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C96EB0"/>
    <w:multiLevelType w:val="hybridMultilevel"/>
    <w:tmpl w:val="9436414C"/>
    <w:lvl w:ilvl="0" w:tplc="5176A46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2C72CA"/>
    <w:multiLevelType w:val="hybridMultilevel"/>
    <w:tmpl w:val="72CEB434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C37DE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A3EC3"/>
    <w:multiLevelType w:val="multilevel"/>
    <w:tmpl w:val="C3C4D932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21">
    <w:nsid w:val="57366A94"/>
    <w:multiLevelType w:val="hybridMultilevel"/>
    <w:tmpl w:val="170EBD62"/>
    <w:lvl w:ilvl="0" w:tplc="F9D4C13C">
      <w:start w:val="1"/>
      <w:numFmt w:val="decimal"/>
      <w:lvlText w:val="%1)"/>
      <w:lvlJc w:val="left"/>
      <w:pPr>
        <w:ind w:left="1935" w:hanging="375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E23D1D"/>
    <w:multiLevelType w:val="hybridMultilevel"/>
    <w:tmpl w:val="A4B4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62BCC"/>
    <w:multiLevelType w:val="hybridMultilevel"/>
    <w:tmpl w:val="E1BEDF60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747B7"/>
    <w:multiLevelType w:val="multilevel"/>
    <w:tmpl w:val="F8BAA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34E5"/>
    <w:multiLevelType w:val="hybridMultilevel"/>
    <w:tmpl w:val="1B06F972"/>
    <w:lvl w:ilvl="0" w:tplc="1EFE5CF0">
      <w:start w:val="1"/>
      <w:numFmt w:val="bullet"/>
      <w:pStyle w:val="ELKOPUNKT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C060E5"/>
    <w:multiLevelType w:val="hybridMultilevel"/>
    <w:tmpl w:val="170EBD62"/>
    <w:lvl w:ilvl="0" w:tplc="F9D4C13C">
      <w:start w:val="1"/>
      <w:numFmt w:val="decimal"/>
      <w:lvlText w:val="%1)"/>
      <w:lvlJc w:val="left"/>
      <w:pPr>
        <w:ind w:left="1935" w:hanging="375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C828F9"/>
    <w:multiLevelType w:val="hybridMultilevel"/>
    <w:tmpl w:val="2B769C48"/>
    <w:lvl w:ilvl="0" w:tplc="18B63C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D32D5"/>
    <w:multiLevelType w:val="hybridMultilevel"/>
    <w:tmpl w:val="B70848C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65C19"/>
    <w:multiLevelType w:val="hybridMultilevel"/>
    <w:tmpl w:val="E292ABB4"/>
    <w:lvl w:ilvl="0" w:tplc="B450F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12"/>
  </w:num>
  <w:num w:numId="5">
    <w:abstractNumId w:val="24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23"/>
  </w:num>
  <w:num w:numId="11">
    <w:abstractNumId w:val="11"/>
  </w:num>
  <w:num w:numId="12">
    <w:abstractNumId w:val="16"/>
  </w:num>
  <w:num w:numId="13">
    <w:abstractNumId w:val="3"/>
  </w:num>
  <w:num w:numId="14">
    <w:abstractNumId w:val="22"/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4"/>
  </w:num>
  <w:num w:numId="23">
    <w:abstractNumId w:val="18"/>
  </w:num>
  <w:num w:numId="24">
    <w:abstractNumId w:val="31"/>
  </w:num>
  <w:num w:numId="25">
    <w:abstractNumId w:val="26"/>
  </w:num>
  <w:num w:numId="26">
    <w:abstractNumId w:val="8"/>
  </w:num>
  <w:num w:numId="27">
    <w:abstractNumId w:val="2"/>
  </w:num>
  <w:num w:numId="28">
    <w:abstractNumId w:val="4"/>
  </w:num>
  <w:num w:numId="29">
    <w:abstractNumId w:val="29"/>
  </w:num>
  <w:num w:numId="30">
    <w:abstractNumId w:val="9"/>
  </w:num>
  <w:num w:numId="31">
    <w:abstractNumId w:val="15"/>
  </w:num>
  <w:num w:numId="32">
    <w:abstractNumId w:val="21"/>
  </w:num>
  <w:num w:numId="33">
    <w:abstractNumId w:val="28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76DEE"/>
    <w:rsid w:val="00002741"/>
    <w:rsid w:val="00003D0A"/>
    <w:rsid w:val="0001019D"/>
    <w:rsid w:val="00022770"/>
    <w:rsid w:val="00022920"/>
    <w:rsid w:val="00024443"/>
    <w:rsid w:val="00030AE4"/>
    <w:rsid w:val="00030B13"/>
    <w:rsid w:val="00032DEC"/>
    <w:rsid w:val="000345BC"/>
    <w:rsid w:val="00040B3C"/>
    <w:rsid w:val="000420C0"/>
    <w:rsid w:val="000431F0"/>
    <w:rsid w:val="0004529C"/>
    <w:rsid w:val="00047E53"/>
    <w:rsid w:val="000510EC"/>
    <w:rsid w:val="00051C57"/>
    <w:rsid w:val="0005337E"/>
    <w:rsid w:val="00055D66"/>
    <w:rsid w:val="00057AB3"/>
    <w:rsid w:val="000616D6"/>
    <w:rsid w:val="00070613"/>
    <w:rsid w:val="0007310F"/>
    <w:rsid w:val="00075538"/>
    <w:rsid w:val="000773F8"/>
    <w:rsid w:val="00081F5E"/>
    <w:rsid w:val="00082069"/>
    <w:rsid w:val="000821F6"/>
    <w:rsid w:val="000853B9"/>
    <w:rsid w:val="0009053D"/>
    <w:rsid w:val="0009108E"/>
    <w:rsid w:val="000926AC"/>
    <w:rsid w:val="00096BE5"/>
    <w:rsid w:val="000A2DBE"/>
    <w:rsid w:val="000A771B"/>
    <w:rsid w:val="000B1616"/>
    <w:rsid w:val="000B2AF2"/>
    <w:rsid w:val="000C215D"/>
    <w:rsid w:val="000C2225"/>
    <w:rsid w:val="000C64C3"/>
    <w:rsid w:val="000C6B42"/>
    <w:rsid w:val="000D25DB"/>
    <w:rsid w:val="000D3AC5"/>
    <w:rsid w:val="000D4570"/>
    <w:rsid w:val="000D6E4F"/>
    <w:rsid w:val="000E12FA"/>
    <w:rsid w:val="000E2004"/>
    <w:rsid w:val="000E213A"/>
    <w:rsid w:val="000E49F3"/>
    <w:rsid w:val="000E609F"/>
    <w:rsid w:val="000F1A26"/>
    <w:rsid w:val="000F1DA0"/>
    <w:rsid w:val="000F53EC"/>
    <w:rsid w:val="000F58B8"/>
    <w:rsid w:val="0010237D"/>
    <w:rsid w:val="0010629C"/>
    <w:rsid w:val="00106E50"/>
    <w:rsid w:val="001101DA"/>
    <w:rsid w:val="00110CE7"/>
    <w:rsid w:val="00111790"/>
    <w:rsid w:val="00113847"/>
    <w:rsid w:val="001144B8"/>
    <w:rsid w:val="00125EDC"/>
    <w:rsid w:val="001265C4"/>
    <w:rsid w:val="001272AA"/>
    <w:rsid w:val="001274C9"/>
    <w:rsid w:val="00130C23"/>
    <w:rsid w:val="00132BD0"/>
    <w:rsid w:val="001341A4"/>
    <w:rsid w:val="0013469D"/>
    <w:rsid w:val="001352ED"/>
    <w:rsid w:val="0013566B"/>
    <w:rsid w:val="00136D19"/>
    <w:rsid w:val="00137B6F"/>
    <w:rsid w:val="001403CA"/>
    <w:rsid w:val="00142EEC"/>
    <w:rsid w:val="001432B2"/>
    <w:rsid w:val="001447BD"/>
    <w:rsid w:val="00146034"/>
    <w:rsid w:val="00147F52"/>
    <w:rsid w:val="001515E9"/>
    <w:rsid w:val="001520BC"/>
    <w:rsid w:val="001522D3"/>
    <w:rsid w:val="001563A9"/>
    <w:rsid w:val="00157256"/>
    <w:rsid w:val="001605B2"/>
    <w:rsid w:val="00161B47"/>
    <w:rsid w:val="00162F6F"/>
    <w:rsid w:val="00163EC5"/>
    <w:rsid w:val="001653BD"/>
    <w:rsid w:val="00165F64"/>
    <w:rsid w:val="00171585"/>
    <w:rsid w:val="001738FF"/>
    <w:rsid w:val="00175869"/>
    <w:rsid w:val="0017726C"/>
    <w:rsid w:val="00180FC0"/>
    <w:rsid w:val="001821AF"/>
    <w:rsid w:val="00183043"/>
    <w:rsid w:val="00183FFE"/>
    <w:rsid w:val="00186189"/>
    <w:rsid w:val="00186B10"/>
    <w:rsid w:val="001871C9"/>
    <w:rsid w:val="0018756C"/>
    <w:rsid w:val="00197393"/>
    <w:rsid w:val="00197A7C"/>
    <w:rsid w:val="001A1230"/>
    <w:rsid w:val="001A2047"/>
    <w:rsid w:val="001A220A"/>
    <w:rsid w:val="001A3839"/>
    <w:rsid w:val="001A469C"/>
    <w:rsid w:val="001A4B30"/>
    <w:rsid w:val="001B01FA"/>
    <w:rsid w:val="001B169A"/>
    <w:rsid w:val="001B2038"/>
    <w:rsid w:val="001B24E9"/>
    <w:rsid w:val="001B2C6D"/>
    <w:rsid w:val="001B76B8"/>
    <w:rsid w:val="001B7AE4"/>
    <w:rsid w:val="001C46FA"/>
    <w:rsid w:val="001C4E81"/>
    <w:rsid w:val="001C6DF3"/>
    <w:rsid w:val="001D16DC"/>
    <w:rsid w:val="001D2CE5"/>
    <w:rsid w:val="001D3D9D"/>
    <w:rsid w:val="001D423D"/>
    <w:rsid w:val="001D60E0"/>
    <w:rsid w:val="001D643D"/>
    <w:rsid w:val="001D66B4"/>
    <w:rsid w:val="001E06BD"/>
    <w:rsid w:val="001E3403"/>
    <w:rsid w:val="001E45FC"/>
    <w:rsid w:val="001E6A5C"/>
    <w:rsid w:val="001F3724"/>
    <w:rsid w:val="001F396D"/>
    <w:rsid w:val="001F6179"/>
    <w:rsid w:val="001F6D2C"/>
    <w:rsid w:val="001F7FC4"/>
    <w:rsid w:val="00200695"/>
    <w:rsid w:val="0020166A"/>
    <w:rsid w:val="002042B2"/>
    <w:rsid w:val="002049EA"/>
    <w:rsid w:val="0020587E"/>
    <w:rsid w:val="00206B17"/>
    <w:rsid w:val="00207323"/>
    <w:rsid w:val="00207399"/>
    <w:rsid w:val="00207868"/>
    <w:rsid w:val="002154AD"/>
    <w:rsid w:val="002161E6"/>
    <w:rsid w:val="00217209"/>
    <w:rsid w:val="00220885"/>
    <w:rsid w:val="00222992"/>
    <w:rsid w:val="00225878"/>
    <w:rsid w:val="00226B48"/>
    <w:rsid w:val="00231F77"/>
    <w:rsid w:val="002369FB"/>
    <w:rsid w:val="00243384"/>
    <w:rsid w:val="00243DB8"/>
    <w:rsid w:val="00254E57"/>
    <w:rsid w:val="002617C1"/>
    <w:rsid w:val="0027332A"/>
    <w:rsid w:val="00275F33"/>
    <w:rsid w:val="00293937"/>
    <w:rsid w:val="00296477"/>
    <w:rsid w:val="00297EC8"/>
    <w:rsid w:val="002A556C"/>
    <w:rsid w:val="002A6C20"/>
    <w:rsid w:val="002A7CED"/>
    <w:rsid w:val="002B0898"/>
    <w:rsid w:val="002B3A27"/>
    <w:rsid w:val="002B659C"/>
    <w:rsid w:val="002C1D32"/>
    <w:rsid w:val="002C4FC6"/>
    <w:rsid w:val="002C5F3E"/>
    <w:rsid w:val="002C71DC"/>
    <w:rsid w:val="002D056F"/>
    <w:rsid w:val="002D0F53"/>
    <w:rsid w:val="002D40A0"/>
    <w:rsid w:val="002D4F8B"/>
    <w:rsid w:val="002D55B4"/>
    <w:rsid w:val="002E61C9"/>
    <w:rsid w:val="002F3D29"/>
    <w:rsid w:val="002F5C8C"/>
    <w:rsid w:val="002F70DB"/>
    <w:rsid w:val="002F7F77"/>
    <w:rsid w:val="00302BA8"/>
    <w:rsid w:val="00304195"/>
    <w:rsid w:val="00305331"/>
    <w:rsid w:val="00305949"/>
    <w:rsid w:val="00306766"/>
    <w:rsid w:val="00312A03"/>
    <w:rsid w:val="00321E38"/>
    <w:rsid w:val="0032233B"/>
    <w:rsid w:val="00323FFF"/>
    <w:rsid w:val="00324FF0"/>
    <w:rsid w:val="00325D79"/>
    <w:rsid w:val="003263A0"/>
    <w:rsid w:val="00331A45"/>
    <w:rsid w:val="00332684"/>
    <w:rsid w:val="00333250"/>
    <w:rsid w:val="00333364"/>
    <w:rsid w:val="00333538"/>
    <w:rsid w:val="00336E34"/>
    <w:rsid w:val="00342F63"/>
    <w:rsid w:val="00344119"/>
    <w:rsid w:val="00347683"/>
    <w:rsid w:val="00350338"/>
    <w:rsid w:val="003559FA"/>
    <w:rsid w:val="00361D49"/>
    <w:rsid w:val="00362E30"/>
    <w:rsid w:val="00366ED0"/>
    <w:rsid w:val="003701B7"/>
    <w:rsid w:val="00372A16"/>
    <w:rsid w:val="00373642"/>
    <w:rsid w:val="00373E3E"/>
    <w:rsid w:val="00374810"/>
    <w:rsid w:val="00376182"/>
    <w:rsid w:val="00376AEC"/>
    <w:rsid w:val="00376B16"/>
    <w:rsid w:val="003772EC"/>
    <w:rsid w:val="00380D00"/>
    <w:rsid w:val="00382B01"/>
    <w:rsid w:val="00385CC6"/>
    <w:rsid w:val="00386B07"/>
    <w:rsid w:val="00390E27"/>
    <w:rsid w:val="003910EA"/>
    <w:rsid w:val="00395700"/>
    <w:rsid w:val="00395FB1"/>
    <w:rsid w:val="0039782E"/>
    <w:rsid w:val="00397EF6"/>
    <w:rsid w:val="003A0491"/>
    <w:rsid w:val="003A1F64"/>
    <w:rsid w:val="003A2006"/>
    <w:rsid w:val="003A3341"/>
    <w:rsid w:val="003B08E9"/>
    <w:rsid w:val="003B1B2E"/>
    <w:rsid w:val="003B1F86"/>
    <w:rsid w:val="003B2F3E"/>
    <w:rsid w:val="003B48C9"/>
    <w:rsid w:val="003B7E50"/>
    <w:rsid w:val="003C003B"/>
    <w:rsid w:val="003C025E"/>
    <w:rsid w:val="003C30F7"/>
    <w:rsid w:val="003C4435"/>
    <w:rsid w:val="003C68AE"/>
    <w:rsid w:val="003C6B50"/>
    <w:rsid w:val="003C6DF5"/>
    <w:rsid w:val="003C7C7B"/>
    <w:rsid w:val="003D045C"/>
    <w:rsid w:val="003D1A48"/>
    <w:rsid w:val="003D1B30"/>
    <w:rsid w:val="003D1B91"/>
    <w:rsid w:val="003D220B"/>
    <w:rsid w:val="003D35C4"/>
    <w:rsid w:val="003D7A29"/>
    <w:rsid w:val="003E0CE9"/>
    <w:rsid w:val="003E26DD"/>
    <w:rsid w:val="003E5B51"/>
    <w:rsid w:val="003E619D"/>
    <w:rsid w:val="003F0526"/>
    <w:rsid w:val="003F0861"/>
    <w:rsid w:val="003F26B3"/>
    <w:rsid w:val="00402631"/>
    <w:rsid w:val="00404B8F"/>
    <w:rsid w:val="00405B67"/>
    <w:rsid w:val="00413B6F"/>
    <w:rsid w:val="00415F39"/>
    <w:rsid w:val="00421105"/>
    <w:rsid w:val="00421136"/>
    <w:rsid w:val="00421597"/>
    <w:rsid w:val="004253C5"/>
    <w:rsid w:val="00426163"/>
    <w:rsid w:val="00432D25"/>
    <w:rsid w:val="004344F4"/>
    <w:rsid w:val="00435CA2"/>
    <w:rsid w:val="00440712"/>
    <w:rsid w:val="00442F13"/>
    <w:rsid w:val="00443B0F"/>
    <w:rsid w:val="004468E9"/>
    <w:rsid w:val="00447E06"/>
    <w:rsid w:val="00452A92"/>
    <w:rsid w:val="00452D70"/>
    <w:rsid w:val="004559AA"/>
    <w:rsid w:val="00460466"/>
    <w:rsid w:val="00460D6F"/>
    <w:rsid w:val="0046256A"/>
    <w:rsid w:val="00463269"/>
    <w:rsid w:val="00463819"/>
    <w:rsid w:val="00466D2C"/>
    <w:rsid w:val="00470710"/>
    <w:rsid w:val="004746DD"/>
    <w:rsid w:val="00475190"/>
    <w:rsid w:val="0047709D"/>
    <w:rsid w:val="004837E4"/>
    <w:rsid w:val="0048456C"/>
    <w:rsid w:val="00485360"/>
    <w:rsid w:val="0049020D"/>
    <w:rsid w:val="004953D1"/>
    <w:rsid w:val="004955DE"/>
    <w:rsid w:val="00497A57"/>
    <w:rsid w:val="004A1CB5"/>
    <w:rsid w:val="004A1DDA"/>
    <w:rsid w:val="004A5F5A"/>
    <w:rsid w:val="004A5F73"/>
    <w:rsid w:val="004B0CD5"/>
    <w:rsid w:val="004B23A0"/>
    <w:rsid w:val="004B38C5"/>
    <w:rsid w:val="004B4474"/>
    <w:rsid w:val="004B5F0C"/>
    <w:rsid w:val="004B611B"/>
    <w:rsid w:val="004B63EE"/>
    <w:rsid w:val="004B7FBC"/>
    <w:rsid w:val="004C082E"/>
    <w:rsid w:val="004C51FB"/>
    <w:rsid w:val="004C6706"/>
    <w:rsid w:val="004C73AD"/>
    <w:rsid w:val="004D04B5"/>
    <w:rsid w:val="004D2C3D"/>
    <w:rsid w:val="004D4992"/>
    <w:rsid w:val="004D5E34"/>
    <w:rsid w:val="004E0E68"/>
    <w:rsid w:val="004E11FE"/>
    <w:rsid w:val="004E2DF3"/>
    <w:rsid w:val="004E35DE"/>
    <w:rsid w:val="004E4C5E"/>
    <w:rsid w:val="004E57AA"/>
    <w:rsid w:val="004E7EDC"/>
    <w:rsid w:val="004F0985"/>
    <w:rsid w:val="004F0D78"/>
    <w:rsid w:val="004F1556"/>
    <w:rsid w:val="004F1E3A"/>
    <w:rsid w:val="004F4D0A"/>
    <w:rsid w:val="004F4FC7"/>
    <w:rsid w:val="00501FB5"/>
    <w:rsid w:val="00502817"/>
    <w:rsid w:val="00502913"/>
    <w:rsid w:val="0050518E"/>
    <w:rsid w:val="0050709B"/>
    <w:rsid w:val="005077CF"/>
    <w:rsid w:val="00510E82"/>
    <w:rsid w:val="0051335E"/>
    <w:rsid w:val="00514DA4"/>
    <w:rsid w:val="005150C5"/>
    <w:rsid w:val="0051648C"/>
    <w:rsid w:val="005166FD"/>
    <w:rsid w:val="00522AB2"/>
    <w:rsid w:val="00522E52"/>
    <w:rsid w:val="00522ED9"/>
    <w:rsid w:val="00524C6D"/>
    <w:rsid w:val="00525011"/>
    <w:rsid w:val="00526255"/>
    <w:rsid w:val="005263BC"/>
    <w:rsid w:val="00530230"/>
    <w:rsid w:val="0053288B"/>
    <w:rsid w:val="00533E83"/>
    <w:rsid w:val="005340A7"/>
    <w:rsid w:val="005348DB"/>
    <w:rsid w:val="0053616A"/>
    <w:rsid w:val="00536398"/>
    <w:rsid w:val="00540AF8"/>
    <w:rsid w:val="00551AEB"/>
    <w:rsid w:val="00552092"/>
    <w:rsid w:val="005523A4"/>
    <w:rsid w:val="00561A9C"/>
    <w:rsid w:val="00562021"/>
    <w:rsid w:val="00565F3F"/>
    <w:rsid w:val="00566AF5"/>
    <w:rsid w:val="00571A17"/>
    <w:rsid w:val="00590C71"/>
    <w:rsid w:val="005945BF"/>
    <w:rsid w:val="005965E0"/>
    <w:rsid w:val="00596B35"/>
    <w:rsid w:val="0059715A"/>
    <w:rsid w:val="005A04FC"/>
    <w:rsid w:val="005A069F"/>
    <w:rsid w:val="005A1920"/>
    <w:rsid w:val="005A267B"/>
    <w:rsid w:val="005A62FB"/>
    <w:rsid w:val="005B0BD2"/>
    <w:rsid w:val="005B218B"/>
    <w:rsid w:val="005B519F"/>
    <w:rsid w:val="005B56A5"/>
    <w:rsid w:val="005B6334"/>
    <w:rsid w:val="005C256B"/>
    <w:rsid w:val="005C25F9"/>
    <w:rsid w:val="005C2862"/>
    <w:rsid w:val="005C4026"/>
    <w:rsid w:val="005D04B7"/>
    <w:rsid w:val="005D1211"/>
    <w:rsid w:val="005D3F1B"/>
    <w:rsid w:val="005D45E8"/>
    <w:rsid w:val="005D51D2"/>
    <w:rsid w:val="005D7DAC"/>
    <w:rsid w:val="005E2470"/>
    <w:rsid w:val="005E2E5E"/>
    <w:rsid w:val="005E6B10"/>
    <w:rsid w:val="005F4AFA"/>
    <w:rsid w:val="005F7738"/>
    <w:rsid w:val="005F7C4B"/>
    <w:rsid w:val="00601AEA"/>
    <w:rsid w:val="00601D82"/>
    <w:rsid w:val="0060442D"/>
    <w:rsid w:val="006045B8"/>
    <w:rsid w:val="0060477C"/>
    <w:rsid w:val="00605002"/>
    <w:rsid w:val="00605A42"/>
    <w:rsid w:val="00605F5F"/>
    <w:rsid w:val="006121C9"/>
    <w:rsid w:val="00613551"/>
    <w:rsid w:val="006164E7"/>
    <w:rsid w:val="006176BF"/>
    <w:rsid w:val="00620261"/>
    <w:rsid w:val="00621F86"/>
    <w:rsid w:val="00627463"/>
    <w:rsid w:val="00627D0F"/>
    <w:rsid w:val="00630589"/>
    <w:rsid w:val="006325ED"/>
    <w:rsid w:val="00634AAE"/>
    <w:rsid w:val="00635D57"/>
    <w:rsid w:val="00637D7B"/>
    <w:rsid w:val="00641146"/>
    <w:rsid w:val="00642AD5"/>
    <w:rsid w:val="00643F9E"/>
    <w:rsid w:val="00647239"/>
    <w:rsid w:val="006616F8"/>
    <w:rsid w:val="00661DA6"/>
    <w:rsid w:val="0066695E"/>
    <w:rsid w:val="00667833"/>
    <w:rsid w:val="0067105A"/>
    <w:rsid w:val="00674C70"/>
    <w:rsid w:val="006753C6"/>
    <w:rsid w:val="00675AD1"/>
    <w:rsid w:val="00676EB8"/>
    <w:rsid w:val="00680F41"/>
    <w:rsid w:val="006814F1"/>
    <w:rsid w:val="00681FBD"/>
    <w:rsid w:val="00683855"/>
    <w:rsid w:val="00683D54"/>
    <w:rsid w:val="006842B7"/>
    <w:rsid w:val="00684CC8"/>
    <w:rsid w:val="00685D0D"/>
    <w:rsid w:val="00694DA5"/>
    <w:rsid w:val="0069637B"/>
    <w:rsid w:val="006971F0"/>
    <w:rsid w:val="00697627"/>
    <w:rsid w:val="006A0826"/>
    <w:rsid w:val="006A36C4"/>
    <w:rsid w:val="006A63EC"/>
    <w:rsid w:val="006A7FA0"/>
    <w:rsid w:val="006A7FF8"/>
    <w:rsid w:val="006B10E3"/>
    <w:rsid w:val="006B55E5"/>
    <w:rsid w:val="006C1B4A"/>
    <w:rsid w:val="006C5EA0"/>
    <w:rsid w:val="006D5369"/>
    <w:rsid w:val="006D7779"/>
    <w:rsid w:val="006E38B6"/>
    <w:rsid w:val="006E7D6F"/>
    <w:rsid w:val="006F00EA"/>
    <w:rsid w:val="006F1329"/>
    <w:rsid w:val="006F3E59"/>
    <w:rsid w:val="006F5446"/>
    <w:rsid w:val="006F6FD6"/>
    <w:rsid w:val="007020A5"/>
    <w:rsid w:val="007157B7"/>
    <w:rsid w:val="007254B4"/>
    <w:rsid w:val="007255CF"/>
    <w:rsid w:val="00726382"/>
    <w:rsid w:val="00726AC9"/>
    <w:rsid w:val="00730D7B"/>
    <w:rsid w:val="00733373"/>
    <w:rsid w:val="0073394C"/>
    <w:rsid w:val="007358BD"/>
    <w:rsid w:val="00736021"/>
    <w:rsid w:val="00737272"/>
    <w:rsid w:val="007403DC"/>
    <w:rsid w:val="00740C52"/>
    <w:rsid w:val="007426D6"/>
    <w:rsid w:val="00742945"/>
    <w:rsid w:val="00742F69"/>
    <w:rsid w:val="00745581"/>
    <w:rsid w:val="00750C68"/>
    <w:rsid w:val="00761C9A"/>
    <w:rsid w:val="00764AAF"/>
    <w:rsid w:val="00772D26"/>
    <w:rsid w:val="00773D85"/>
    <w:rsid w:val="00774083"/>
    <w:rsid w:val="00775DA4"/>
    <w:rsid w:val="007765B2"/>
    <w:rsid w:val="00776B7B"/>
    <w:rsid w:val="007773B1"/>
    <w:rsid w:val="00783F54"/>
    <w:rsid w:val="0079065E"/>
    <w:rsid w:val="00792674"/>
    <w:rsid w:val="00792DEF"/>
    <w:rsid w:val="0079380A"/>
    <w:rsid w:val="00793869"/>
    <w:rsid w:val="00793A09"/>
    <w:rsid w:val="00794320"/>
    <w:rsid w:val="0079593C"/>
    <w:rsid w:val="00796125"/>
    <w:rsid w:val="007A20AA"/>
    <w:rsid w:val="007A6EDA"/>
    <w:rsid w:val="007B14B1"/>
    <w:rsid w:val="007B35F3"/>
    <w:rsid w:val="007B3AB3"/>
    <w:rsid w:val="007B4474"/>
    <w:rsid w:val="007C1E44"/>
    <w:rsid w:val="007C3F00"/>
    <w:rsid w:val="007C4A23"/>
    <w:rsid w:val="007C4E7E"/>
    <w:rsid w:val="007C68A1"/>
    <w:rsid w:val="007D1C3A"/>
    <w:rsid w:val="007D3223"/>
    <w:rsid w:val="007D36ED"/>
    <w:rsid w:val="007D3E1A"/>
    <w:rsid w:val="007D40A8"/>
    <w:rsid w:val="007D4DF1"/>
    <w:rsid w:val="007D6002"/>
    <w:rsid w:val="007D6CA8"/>
    <w:rsid w:val="007D7884"/>
    <w:rsid w:val="007E0096"/>
    <w:rsid w:val="007E01EB"/>
    <w:rsid w:val="007E0D7A"/>
    <w:rsid w:val="007E2651"/>
    <w:rsid w:val="007E4474"/>
    <w:rsid w:val="007E4FA3"/>
    <w:rsid w:val="007E5110"/>
    <w:rsid w:val="007E5296"/>
    <w:rsid w:val="007E6CF8"/>
    <w:rsid w:val="007E7F98"/>
    <w:rsid w:val="007F0A2C"/>
    <w:rsid w:val="007F28F3"/>
    <w:rsid w:val="007F4021"/>
    <w:rsid w:val="007F5862"/>
    <w:rsid w:val="007F5B7C"/>
    <w:rsid w:val="008019B9"/>
    <w:rsid w:val="008045A8"/>
    <w:rsid w:val="00807BBF"/>
    <w:rsid w:val="008115AD"/>
    <w:rsid w:val="00812224"/>
    <w:rsid w:val="00813129"/>
    <w:rsid w:val="0082572A"/>
    <w:rsid w:val="00830191"/>
    <w:rsid w:val="008313E7"/>
    <w:rsid w:val="00841D2F"/>
    <w:rsid w:val="00842AD3"/>
    <w:rsid w:val="008462FC"/>
    <w:rsid w:val="008467B0"/>
    <w:rsid w:val="008471BB"/>
    <w:rsid w:val="00853B7B"/>
    <w:rsid w:val="00857415"/>
    <w:rsid w:val="00860C2D"/>
    <w:rsid w:val="00862574"/>
    <w:rsid w:val="00863B04"/>
    <w:rsid w:val="00864AE3"/>
    <w:rsid w:val="00866C17"/>
    <w:rsid w:val="00872B65"/>
    <w:rsid w:val="0087404C"/>
    <w:rsid w:val="0088125C"/>
    <w:rsid w:val="00884643"/>
    <w:rsid w:val="00884CE4"/>
    <w:rsid w:val="008862BA"/>
    <w:rsid w:val="00892680"/>
    <w:rsid w:val="00897408"/>
    <w:rsid w:val="008A06A2"/>
    <w:rsid w:val="008A2440"/>
    <w:rsid w:val="008A52B8"/>
    <w:rsid w:val="008A6FFF"/>
    <w:rsid w:val="008B1691"/>
    <w:rsid w:val="008B7292"/>
    <w:rsid w:val="008B7E04"/>
    <w:rsid w:val="008C0777"/>
    <w:rsid w:val="008C0897"/>
    <w:rsid w:val="008C0B7A"/>
    <w:rsid w:val="008C0F12"/>
    <w:rsid w:val="008C1016"/>
    <w:rsid w:val="008C3B3E"/>
    <w:rsid w:val="008C3BD1"/>
    <w:rsid w:val="008C41CD"/>
    <w:rsid w:val="008C466E"/>
    <w:rsid w:val="008E3639"/>
    <w:rsid w:val="008E7320"/>
    <w:rsid w:val="008E739B"/>
    <w:rsid w:val="008F0572"/>
    <w:rsid w:val="008F0805"/>
    <w:rsid w:val="008F1A95"/>
    <w:rsid w:val="008F6C73"/>
    <w:rsid w:val="00900D4F"/>
    <w:rsid w:val="00904518"/>
    <w:rsid w:val="00913418"/>
    <w:rsid w:val="009155BC"/>
    <w:rsid w:val="00916B34"/>
    <w:rsid w:val="00917222"/>
    <w:rsid w:val="00917BB4"/>
    <w:rsid w:val="00920765"/>
    <w:rsid w:val="00922822"/>
    <w:rsid w:val="00922FAA"/>
    <w:rsid w:val="00925152"/>
    <w:rsid w:val="00925675"/>
    <w:rsid w:val="0093050D"/>
    <w:rsid w:val="009315AE"/>
    <w:rsid w:val="00933B14"/>
    <w:rsid w:val="00936E3E"/>
    <w:rsid w:val="00940458"/>
    <w:rsid w:val="009414D4"/>
    <w:rsid w:val="00943A18"/>
    <w:rsid w:val="00943F0B"/>
    <w:rsid w:val="009459A7"/>
    <w:rsid w:val="00946761"/>
    <w:rsid w:val="00952E0A"/>
    <w:rsid w:val="00960C8D"/>
    <w:rsid w:val="00963531"/>
    <w:rsid w:val="00963C2E"/>
    <w:rsid w:val="00964358"/>
    <w:rsid w:val="00966DFB"/>
    <w:rsid w:val="00966F86"/>
    <w:rsid w:val="00967692"/>
    <w:rsid w:val="00970578"/>
    <w:rsid w:val="00972250"/>
    <w:rsid w:val="00973210"/>
    <w:rsid w:val="00974FB9"/>
    <w:rsid w:val="0097509E"/>
    <w:rsid w:val="009753A5"/>
    <w:rsid w:val="00985BC4"/>
    <w:rsid w:val="00994951"/>
    <w:rsid w:val="009A0224"/>
    <w:rsid w:val="009A3DF9"/>
    <w:rsid w:val="009A4905"/>
    <w:rsid w:val="009A4D24"/>
    <w:rsid w:val="009A6DB8"/>
    <w:rsid w:val="009B0F4C"/>
    <w:rsid w:val="009B32FA"/>
    <w:rsid w:val="009B3BE6"/>
    <w:rsid w:val="009C1892"/>
    <w:rsid w:val="009C24DE"/>
    <w:rsid w:val="009C3EAF"/>
    <w:rsid w:val="009C5A69"/>
    <w:rsid w:val="009C61F0"/>
    <w:rsid w:val="009C6969"/>
    <w:rsid w:val="009D07A9"/>
    <w:rsid w:val="009D0871"/>
    <w:rsid w:val="009D0A1B"/>
    <w:rsid w:val="009D1C5B"/>
    <w:rsid w:val="009D49C2"/>
    <w:rsid w:val="009D66A9"/>
    <w:rsid w:val="009D6D73"/>
    <w:rsid w:val="009E10ED"/>
    <w:rsid w:val="009E1453"/>
    <w:rsid w:val="009E2921"/>
    <w:rsid w:val="009E4A59"/>
    <w:rsid w:val="009F085B"/>
    <w:rsid w:val="009F0D39"/>
    <w:rsid w:val="009F567E"/>
    <w:rsid w:val="009F5921"/>
    <w:rsid w:val="009F5E2A"/>
    <w:rsid w:val="009F6246"/>
    <w:rsid w:val="009F728C"/>
    <w:rsid w:val="009F7685"/>
    <w:rsid w:val="009F76BB"/>
    <w:rsid w:val="00A01993"/>
    <w:rsid w:val="00A02E02"/>
    <w:rsid w:val="00A02F8E"/>
    <w:rsid w:val="00A072E6"/>
    <w:rsid w:val="00A07A34"/>
    <w:rsid w:val="00A07EC8"/>
    <w:rsid w:val="00A104E1"/>
    <w:rsid w:val="00A10F44"/>
    <w:rsid w:val="00A14BF8"/>
    <w:rsid w:val="00A172C2"/>
    <w:rsid w:val="00A25CF4"/>
    <w:rsid w:val="00A27154"/>
    <w:rsid w:val="00A305A8"/>
    <w:rsid w:val="00A3068B"/>
    <w:rsid w:val="00A35A79"/>
    <w:rsid w:val="00A37AC0"/>
    <w:rsid w:val="00A43A27"/>
    <w:rsid w:val="00A46A43"/>
    <w:rsid w:val="00A51A10"/>
    <w:rsid w:val="00A51BE0"/>
    <w:rsid w:val="00A57007"/>
    <w:rsid w:val="00A620A5"/>
    <w:rsid w:val="00A62269"/>
    <w:rsid w:val="00A6307B"/>
    <w:rsid w:val="00A64523"/>
    <w:rsid w:val="00A7142B"/>
    <w:rsid w:val="00A72288"/>
    <w:rsid w:val="00A7246D"/>
    <w:rsid w:val="00A7364B"/>
    <w:rsid w:val="00A80F6E"/>
    <w:rsid w:val="00A810DA"/>
    <w:rsid w:val="00A81288"/>
    <w:rsid w:val="00A81C09"/>
    <w:rsid w:val="00A81F8E"/>
    <w:rsid w:val="00A82C0B"/>
    <w:rsid w:val="00A84E46"/>
    <w:rsid w:val="00A87EDC"/>
    <w:rsid w:val="00A93D3B"/>
    <w:rsid w:val="00A95BEF"/>
    <w:rsid w:val="00AA0192"/>
    <w:rsid w:val="00AA4C17"/>
    <w:rsid w:val="00AA5935"/>
    <w:rsid w:val="00AA6885"/>
    <w:rsid w:val="00AA7B8C"/>
    <w:rsid w:val="00AB40E0"/>
    <w:rsid w:val="00AB7B21"/>
    <w:rsid w:val="00AC2AAC"/>
    <w:rsid w:val="00AC2B49"/>
    <w:rsid w:val="00AC488E"/>
    <w:rsid w:val="00AC4A24"/>
    <w:rsid w:val="00AC5A7C"/>
    <w:rsid w:val="00AC69B4"/>
    <w:rsid w:val="00AD1338"/>
    <w:rsid w:val="00AD41A1"/>
    <w:rsid w:val="00AD6A8F"/>
    <w:rsid w:val="00AE1E15"/>
    <w:rsid w:val="00AE1E19"/>
    <w:rsid w:val="00AE6208"/>
    <w:rsid w:val="00AE777A"/>
    <w:rsid w:val="00AF0203"/>
    <w:rsid w:val="00AF32E7"/>
    <w:rsid w:val="00AF3BF2"/>
    <w:rsid w:val="00AF47B4"/>
    <w:rsid w:val="00AF610B"/>
    <w:rsid w:val="00AF6490"/>
    <w:rsid w:val="00B00090"/>
    <w:rsid w:val="00B06728"/>
    <w:rsid w:val="00B101BF"/>
    <w:rsid w:val="00B1109E"/>
    <w:rsid w:val="00B131DC"/>
    <w:rsid w:val="00B143FE"/>
    <w:rsid w:val="00B148C0"/>
    <w:rsid w:val="00B1537A"/>
    <w:rsid w:val="00B241F3"/>
    <w:rsid w:val="00B26546"/>
    <w:rsid w:val="00B363F4"/>
    <w:rsid w:val="00B411ED"/>
    <w:rsid w:val="00B47FB7"/>
    <w:rsid w:val="00B51033"/>
    <w:rsid w:val="00B52B3B"/>
    <w:rsid w:val="00B540A7"/>
    <w:rsid w:val="00B558FD"/>
    <w:rsid w:val="00B60353"/>
    <w:rsid w:val="00B61943"/>
    <w:rsid w:val="00B63727"/>
    <w:rsid w:val="00B6521D"/>
    <w:rsid w:val="00B653DA"/>
    <w:rsid w:val="00B720D7"/>
    <w:rsid w:val="00B723F5"/>
    <w:rsid w:val="00B7332E"/>
    <w:rsid w:val="00B76E0A"/>
    <w:rsid w:val="00B76F2D"/>
    <w:rsid w:val="00B837CE"/>
    <w:rsid w:val="00B9277A"/>
    <w:rsid w:val="00B96517"/>
    <w:rsid w:val="00BA7378"/>
    <w:rsid w:val="00BA7AB5"/>
    <w:rsid w:val="00BB4C60"/>
    <w:rsid w:val="00BB6623"/>
    <w:rsid w:val="00BC1A8A"/>
    <w:rsid w:val="00BC6260"/>
    <w:rsid w:val="00BC6DF9"/>
    <w:rsid w:val="00BC7086"/>
    <w:rsid w:val="00BC7C10"/>
    <w:rsid w:val="00BD0567"/>
    <w:rsid w:val="00BD3243"/>
    <w:rsid w:val="00BD42C4"/>
    <w:rsid w:val="00BD70D3"/>
    <w:rsid w:val="00BE59EF"/>
    <w:rsid w:val="00BE5E02"/>
    <w:rsid w:val="00BF192B"/>
    <w:rsid w:val="00C018F3"/>
    <w:rsid w:val="00C0211C"/>
    <w:rsid w:val="00C05FE3"/>
    <w:rsid w:val="00C13ABA"/>
    <w:rsid w:val="00C164C3"/>
    <w:rsid w:val="00C16F02"/>
    <w:rsid w:val="00C17FDA"/>
    <w:rsid w:val="00C20E5F"/>
    <w:rsid w:val="00C2167B"/>
    <w:rsid w:val="00C21BDC"/>
    <w:rsid w:val="00C220AA"/>
    <w:rsid w:val="00C22A97"/>
    <w:rsid w:val="00C231AE"/>
    <w:rsid w:val="00C23C98"/>
    <w:rsid w:val="00C256B6"/>
    <w:rsid w:val="00C26AA4"/>
    <w:rsid w:val="00C37A82"/>
    <w:rsid w:val="00C37B44"/>
    <w:rsid w:val="00C40638"/>
    <w:rsid w:val="00C42565"/>
    <w:rsid w:val="00C44FD2"/>
    <w:rsid w:val="00C45FAE"/>
    <w:rsid w:val="00C474CA"/>
    <w:rsid w:val="00C47F4C"/>
    <w:rsid w:val="00C53207"/>
    <w:rsid w:val="00C535BD"/>
    <w:rsid w:val="00C53BC7"/>
    <w:rsid w:val="00C56C52"/>
    <w:rsid w:val="00C56FBB"/>
    <w:rsid w:val="00C572E2"/>
    <w:rsid w:val="00C64552"/>
    <w:rsid w:val="00C64730"/>
    <w:rsid w:val="00C678F8"/>
    <w:rsid w:val="00C67C8B"/>
    <w:rsid w:val="00C70A0E"/>
    <w:rsid w:val="00C70BA9"/>
    <w:rsid w:val="00C70FA7"/>
    <w:rsid w:val="00C71CD9"/>
    <w:rsid w:val="00C73365"/>
    <w:rsid w:val="00C76459"/>
    <w:rsid w:val="00C8343F"/>
    <w:rsid w:val="00C9234F"/>
    <w:rsid w:val="00C93993"/>
    <w:rsid w:val="00CA7073"/>
    <w:rsid w:val="00CB6D76"/>
    <w:rsid w:val="00CC3983"/>
    <w:rsid w:val="00CC4E6A"/>
    <w:rsid w:val="00CC7FFB"/>
    <w:rsid w:val="00CD0D40"/>
    <w:rsid w:val="00CD0FED"/>
    <w:rsid w:val="00CE14F3"/>
    <w:rsid w:val="00CE29AE"/>
    <w:rsid w:val="00CE31D1"/>
    <w:rsid w:val="00CE4325"/>
    <w:rsid w:val="00CE587E"/>
    <w:rsid w:val="00CF26ED"/>
    <w:rsid w:val="00CF4634"/>
    <w:rsid w:val="00CF5540"/>
    <w:rsid w:val="00CF5745"/>
    <w:rsid w:val="00CF6DA2"/>
    <w:rsid w:val="00D00105"/>
    <w:rsid w:val="00D042F5"/>
    <w:rsid w:val="00D058E4"/>
    <w:rsid w:val="00D05AF4"/>
    <w:rsid w:val="00D06439"/>
    <w:rsid w:val="00D06A5F"/>
    <w:rsid w:val="00D07CA3"/>
    <w:rsid w:val="00D129B5"/>
    <w:rsid w:val="00D14E9E"/>
    <w:rsid w:val="00D20703"/>
    <w:rsid w:val="00D20862"/>
    <w:rsid w:val="00D21A35"/>
    <w:rsid w:val="00D246F2"/>
    <w:rsid w:val="00D27464"/>
    <w:rsid w:val="00D27967"/>
    <w:rsid w:val="00D322A3"/>
    <w:rsid w:val="00D3298B"/>
    <w:rsid w:val="00D413C4"/>
    <w:rsid w:val="00D426E6"/>
    <w:rsid w:val="00D439C2"/>
    <w:rsid w:val="00D47A0C"/>
    <w:rsid w:val="00D50CEC"/>
    <w:rsid w:val="00D5697B"/>
    <w:rsid w:val="00D57E63"/>
    <w:rsid w:val="00D60782"/>
    <w:rsid w:val="00D62B17"/>
    <w:rsid w:val="00D63DF9"/>
    <w:rsid w:val="00D659E0"/>
    <w:rsid w:val="00D66A21"/>
    <w:rsid w:val="00D70C8C"/>
    <w:rsid w:val="00D748CD"/>
    <w:rsid w:val="00D76127"/>
    <w:rsid w:val="00D76DEE"/>
    <w:rsid w:val="00D7755B"/>
    <w:rsid w:val="00D84759"/>
    <w:rsid w:val="00D86B7F"/>
    <w:rsid w:val="00D931C3"/>
    <w:rsid w:val="00D94F0F"/>
    <w:rsid w:val="00DA15FE"/>
    <w:rsid w:val="00DA37C4"/>
    <w:rsid w:val="00DA4CFA"/>
    <w:rsid w:val="00DA66B8"/>
    <w:rsid w:val="00DA6A4E"/>
    <w:rsid w:val="00DA73F0"/>
    <w:rsid w:val="00DB0B9D"/>
    <w:rsid w:val="00DB1EF0"/>
    <w:rsid w:val="00DB5243"/>
    <w:rsid w:val="00DB6D93"/>
    <w:rsid w:val="00DB75A7"/>
    <w:rsid w:val="00DC23F0"/>
    <w:rsid w:val="00DC5CE2"/>
    <w:rsid w:val="00DC76B9"/>
    <w:rsid w:val="00DE039F"/>
    <w:rsid w:val="00DE219E"/>
    <w:rsid w:val="00DF1352"/>
    <w:rsid w:val="00DF167B"/>
    <w:rsid w:val="00DF2188"/>
    <w:rsid w:val="00DF2F29"/>
    <w:rsid w:val="00DF491C"/>
    <w:rsid w:val="00DF68EF"/>
    <w:rsid w:val="00E01ED2"/>
    <w:rsid w:val="00E023BF"/>
    <w:rsid w:val="00E03B7D"/>
    <w:rsid w:val="00E059B6"/>
    <w:rsid w:val="00E06C2E"/>
    <w:rsid w:val="00E1036C"/>
    <w:rsid w:val="00E10AB5"/>
    <w:rsid w:val="00E11156"/>
    <w:rsid w:val="00E149F8"/>
    <w:rsid w:val="00E22653"/>
    <w:rsid w:val="00E251E0"/>
    <w:rsid w:val="00E267D8"/>
    <w:rsid w:val="00E338DD"/>
    <w:rsid w:val="00E34AE1"/>
    <w:rsid w:val="00E43BE8"/>
    <w:rsid w:val="00E46386"/>
    <w:rsid w:val="00E50AEE"/>
    <w:rsid w:val="00E541B1"/>
    <w:rsid w:val="00E55055"/>
    <w:rsid w:val="00E55B71"/>
    <w:rsid w:val="00E6191E"/>
    <w:rsid w:val="00E63D18"/>
    <w:rsid w:val="00E659AA"/>
    <w:rsid w:val="00E6732D"/>
    <w:rsid w:val="00E71D54"/>
    <w:rsid w:val="00E72EDC"/>
    <w:rsid w:val="00E7316B"/>
    <w:rsid w:val="00E739A9"/>
    <w:rsid w:val="00E74353"/>
    <w:rsid w:val="00E80498"/>
    <w:rsid w:val="00E84768"/>
    <w:rsid w:val="00E8582B"/>
    <w:rsid w:val="00E93A5D"/>
    <w:rsid w:val="00E9431E"/>
    <w:rsid w:val="00E9583D"/>
    <w:rsid w:val="00EA002C"/>
    <w:rsid w:val="00EA3712"/>
    <w:rsid w:val="00EA4371"/>
    <w:rsid w:val="00EA4495"/>
    <w:rsid w:val="00EB0583"/>
    <w:rsid w:val="00EB0A19"/>
    <w:rsid w:val="00EB5254"/>
    <w:rsid w:val="00EB53DD"/>
    <w:rsid w:val="00EC56FE"/>
    <w:rsid w:val="00EC58BC"/>
    <w:rsid w:val="00EC6DF1"/>
    <w:rsid w:val="00ED106B"/>
    <w:rsid w:val="00ED1788"/>
    <w:rsid w:val="00ED1978"/>
    <w:rsid w:val="00ED22B4"/>
    <w:rsid w:val="00ED2F2E"/>
    <w:rsid w:val="00ED533D"/>
    <w:rsid w:val="00ED6339"/>
    <w:rsid w:val="00ED6BC2"/>
    <w:rsid w:val="00EE0873"/>
    <w:rsid w:val="00EE27E3"/>
    <w:rsid w:val="00EE3249"/>
    <w:rsid w:val="00EE378C"/>
    <w:rsid w:val="00EE3AC7"/>
    <w:rsid w:val="00EE4FC1"/>
    <w:rsid w:val="00EE7419"/>
    <w:rsid w:val="00EF224E"/>
    <w:rsid w:val="00EF35C7"/>
    <w:rsid w:val="00EF563C"/>
    <w:rsid w:val="00F01FBD"/>
    <w:rsid w:val="00F03B86"/>
    <w:rsid w:val="00F11BBF"/>
    <w:rsid w:val="00F14812"/>
    <w:rsid w:val="00F16560"/>
    <w:rsid w:val="00F17F6F"/>
    <w:rsid w:val="00F209D8"/>
    <w:rsid w:val="00F211D8"/>
    <w:rsid w:val="00F21853"/>
    <w:rsid w:val="00F2209C"/>
    <w:rsid w:val="00F22B9B"/>
    <w:rsid w:val="00F24B79"/>
    <w:rsid w:val="00F25E9E"/>
    <w:rsid w:val="00F26739"/>
    <w:rsid w:val="00F26E16"/>
    <w:rsid w:val="00F278EC"/>
    <w:rsid w:val="00F315BF"/>
    <w:rsid w:val="00F31D17"/>
    <w:rsid w:val="00F3262B"/>
    <w:rsid w:val="00F331C8"/>
    <w:rsid w:val="00F35C19"/>
    <w:rsid w:val="00F37A02"/>
    <w:rsid w:val="00F40585"/>
    <w:rsid w:val="00F410C7"/>
    <w:rsid w:val="00F4159D"/>
    <w:rsid w:val="00F42314"/>
    <w:rsid w:val="00F42E2C"/>
    <w:rsid w:val="00F479B2"/>
    <w:rsid w:val="00F52ED0"/>
    <w:rsid w:val="00F56166"/>
    <w:rsid w:val="00F70F34"/>
    <w:rsid w:val="00F71C98"/>
    <w:rsid w:val="00F723A9"/>
    <w:rsid w:val="00F73140"/>
    <w:rsid w:val="00F7380C"/>
    <w:rsid w:val="00F73842"/>
    <w:rsid w:val="00F80EE5"/>
    <w:rsid w:val="00F9140A"/>
    <w:rsid w:val="00F919E9"/>
    <w:rsid w:val="00F9260D"/>
    <w:rsid w:val="00F93C3F"/>
    <w:rsid w:val="00F9588A"/>
    <w:rsid w:val="00F95D8B"/>
    <w:rsid w:val="00FA07E3"/>
    <w:rsid w:val="00FA1711"/>
    <w:rsid w:val="00FB08D8"/>
    <w:rsid w:val="00FB3CF4"/>
    <w:rsid w:val="00FB6D1E"/>
    <w:rsid w:val="00FC0326"/>
    <w:rsid w:val="00FC4646"/>
    <w:rsid w:val="00FC619F"/>
    <w:rsid w:val="00FC7A2E"/>
    <w:rsid w:val="00FD07F1"/>
    <w:rsid w:val="00FD381C"/>
    <w:rsid w:val="00FD596D"/>
    <w:rsid w:val="00FD5A26"/>
    <w:rsid w:val="00FD7100"/>
    <w:rsid w:val="00FE19E7"/>
    <w:rsid w:val="00FE310A"/>
    <w:rsid w:val="00FE42AC"/>
    <w:rsid w:val="00FE48AA"/>
    <w:rsid w:val="00FE4CE6"/>
    <w:rsid w:val="00FF243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B1"/>
    <w:rPr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Pr>
      <w:szCs w:val="20"/>
      <w:lang w:val="fr-FR"/>
    </w:rPr>
  </w:style>
  <w:style w:type="paragraph" w:customStyle="1" w:styleId="ZU">
    <w:name w:val="Z_U"/>
    <w:basedOn w:val="Normalny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Tekstprzypisudolnego">
    <w:name w:val="footnote text"/>
    <w:basedOn w:val="Normalny"/>
    <w:semiHidden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semiHidden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Odwoaniedokomentarza">
    <w:name w:val="annotation reference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  <w:szCs w:val="20"/>
    </w:rPr>
  </w:style>
  <w:style w:type="table" w:styleId="Tabela-Siatka">
    <w:name w:val="Table Grid"/>
    <w:basedOn w:val="Standardowy"/>
    <w:rsid w:val="005E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D246F2"/>
    <w:rPr>
      <w:rFonts w:ascii="Arial" w:hAnsi="Arial" w:cs="Arial"/>
      <w:lang w:eastAsia="pl-PL"/>
    </w:rPr>
  </w:style>
  <w:style w:type="paragraph" w:customStyle="1" w:styleId="pkt1">
    <w:name w:val="pkt1"/>
    <w:basedOn w:val="Normalny"/>
    <w:link w:val="pkt1Znak"/>
    <w:rsid w:val="007D3223"/>
    <w:pPr>
      <w:spacing w:after="80"/>
      <w:ind w:left="794" w:hanging="397"/>
      <w:jc w:val="both"/>
    </w:pPr>
    <w:rPr>
      <w:szCs w:val="20"/>
      <w:lang w:eastAsia="pl-PL"/>
    </w:rPr>
  </w:style>
  <w:style w:type="character" w:customStyle="1" w:styleId="pkt1Znak">
    <w:name w:val="pkt1 Znak"/>
    <w:link w:val="pkt1"/>
    <w:rsid w:val="007D3223"/>
    <w:rPr>
      <w:sz w:val="24"/>
      <w:lang w:val="pl-PL" w:eastAsia="pl-PL" w:bidi="ar-SA"/>
    </w:rPr>
  </w:style>
  <w:style w:type="character" w:styleId="Odwoanieprzypisudolnego">
    <w:name w:val="footnote reference"/>
    <w:semiHidden/>
    <w:rsid w:val="006164E7"/>
    <w:rPr>
      <w:vertAlign w:val="superscript"/>
    </w:rPr>
  </w:style>
  <w:style w:type="character" w:customStyle="1" w:styleId="apple-style-span">
    <w:name w:val="apple-style-span"/>
    <w:basedOn w:val="Domylnaczcionkaakapitu"/>
    <w:rsid w:val="00197A7C"/>
  </w:style>
  <w:style w:type="paragraph" w:styleId="Spistreci5">
    <w:name w:val="toc 5"/>
    <w:basedOn w:val="Normalny"/>
    <w:next w:val="Normalny"/>
    <w:autoRedefine/>
    <w:semiHidden/>
    <w:rsid w:val="00764AAF"/>
    <w:pPr>
      <w:ind w:left="960"/>
    </w:pPr>
    <w:rPr>
      <w:lang w:eastAsia="pl-PL"/>
    </w:rPr>
  </w:style>
  <w:style w:type="character" w:customStyle="1" w:styleId="StopkaZnak">
    <w:name w:val="Stopka Znak"/>
    <w:link w:val="Stopka"/>
    <w:uiPriority w:val="99"/>
    <w:rsid w:val="00E50AEE"/>
    <w:rPr>
      <w:sz w:val="24"/>
      <w:szCs w:val="24"/>
      <w:lang w:eastAsia="en-GB"/>
    </w:rPr>
  </w:style>
  <w:style w:type="paragraph" w:styleId="Tekstpodstawowy3">
    <w:name w:val="Body Text 3"/>
    <w:basedOn w:val="Normalny"/>
    <w:link w:val="Tekstpodstawowy3Znak"/>
    <w:rsid w:val="006814F1"/>
    <w:pPr>
      <w:jc w:val="center"/>
    </w:pPr>
    <w:rPr>
      <w:b/>
      <w:sz w:val="28"/>
      <w:lang w:eastAsia="pl-PL"/>
    </w:rPr>
  </w:style>
  <w:style w:type="character" w:customStyle="1" w:styleId="Tekstpodstawowy3Znak">
    <w:name w:val="Tekst podstawowy 3 Znak"/>
    <w:link w:val="Tekstpodstawowy3"/>
    <w:rsid w:val="006814F1"/>
    <w:rPr>
      <w:b/>
      <w:sz w:val="28"/>
      <w:szCs w:val="24"/>
    </w:rPr>
  </w:style>
  <w:style w:type="paragraph" w:customStyle="1" w:styleId="ELKOPUNKTY">
    <w:name w:val="_ELKO_PUNKTY"/>
    <w:basedOn w:val="Rub1"/>
    <w:next w:val="Tekstpodstawowy3"/>
    <w:link w:val="ELKOPUNKTYZnak"/>
    <w:qFormat/>
    <w:rsid w:val="006814F1"/>
    <w:pPr>
      <w:numPr>
        <w:numId w:val="25"/>
      </w:numPr>
      <w:tabs>
        <w:tab w:val="clear" w:pos="1276"/>
      </w:tabs>
    </w:pPr>
    <w:rPr>
      <w:b w:val="0"/>
      <w:smallCaps w:val="0"/>
      <w:color w:val="A6A6A6"/>
      <w:sz w:val="22"/>
      <w:szCs w:val="22"/>
      <w:lang w:eastAsia="ar-SA"/>
    </w:rPr>
  </w:style>
  <w:style w:type="character" w:customStyle="1" w:styleId="ELKOPUNKTYZnak">
    <w:name w:val="_ELKO_PUNKTY Znak"/>
    <w:link w:val="ELKOPUNKTY"/>
    <w:rsid w:val="006814F1"/>
    <w:rPr>
      <w:color w:val="A6A6A6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4F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14F1"/>
    <w:rPr>
      <w:sz w:val="24"/>
      <w:szCs w:val="24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10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108E"/>
    <w:rPr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6016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 Directorate</dc:creator>
  <cp:lastModifiedBy>mwidurska</cp:lastModifiedBy>
  <cp:revision>5</cp:revision>
  <cp:lastPrinted>2013-11-25T11:38:00Z</cp:lastPrinted>
  <dcterms:created xsi:type="dcterms:W3CDTF">2013-11-21T17:57:00Z</dcterms:created>
  <dcterms:modified xsi:type="dcterms:W3CDTF">2013-11-25T11:39:00Z</dcterms:modified>
</cp:coreProperties>
</file>