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71" w:rsidRPr="00661F71" w:rsidRDefault="00661F71" w:rsidP="00661F71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/>
          <w:bCs/>
          <w:sz w:val="24"/>
          <w:lang w:eastAsia="en-US"/>
        </w:rPr>
      </w:pPr>
      <w:r w:rsidRPr="00661F71">
        <w:rPr>
          <w:rFonts w:eastAsiaTheme="minorHAnsi"/>
          <w:b/>
          <w:bCs/>
          <w:sz w:val="24"/>
          <w:lang w:eastAsia="en-US"/>
        </w:rPr>
        <w:t>Wyniki otwartego konkursu ofert na realizację zadania publicznego pn.:</w:t>
      </w:r>
    </w:p>
    <w:p w:rsidR="00661F71" w:rsidRPr="00661F71" w:rsidRDefault="00661F71" w:rsidP="00661F71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/>
          <w:bCs/>
          <w:sz w:val="24"/>
          <w:lang w:eastAsia="en-US"/>
        </w:rPr>
      </w:pPr>
    </w:p>
    <w:p w:rsidR="00661F71" w:rsidRDefault="00661F71" w:rsidP="00661F71">
      <w:pPr>
        <w:spacing w:after="0" w:line="240" w:lineRule="auto"/>
        <w:jc w:val="both"/>
        <w:rPr>
          <w:rFonts w:eastAsia="SimSun"/>
          <w:sz w:val="24"/>
          <w:szCs w:val="20"/>
          <w:lang w:eastAsia="zh-CN"/>
        </w:rPr>
      </w:pPr>
      <w:r w:rsidRPr="00661F71">
        <w:rPr>
          <w:bCs/>
          <w:sz w:val="24"/>
        </w:rPr>
        <w:t>„</w:t>
      </w:r>
      <w:hyperlink r:id="rId4" w:history="1">
        <w:r w:rsidRPr="00661F71">
          <w:rPr>
            <w:rFonts w:eastAsia="SimSun"/>
            <w:sz w:val="24"/>
            <w:szCs w:val="20"/>
            <w:lang w:eastAsia="zh-CN"/>
          </w:rPr>
          <w:t xml:space="preserve">Prowadzenie punktu </w:t>
        </w:r>
        <w:proofErr w:type="spellStart"/>
        <w:r w:rsidRPr="00661F71">
          <w:rPr>
            <w:rFonts w:eastAsia="SimSun"/>
            <w:sz w:val="24"/>
            <w:szCs w:val="20"/>
            <w:lang w:eastAsia="zh-CN"/>
          </w:rPr>
          <w:t>konsultacyjno</w:t>
        </w:r>
        <w:proofErr w:type="spellEnd"/>
        <w:r w:rsidRPr="00661F71">
          <w:rPr>
            <w:rFonts w:eastAsia="SimSun"/>
            <w:sz w:val="24"/>
            <w:szCs w:val="20"/>
            <w:lang w:eastAsia="zh-CN"/>
          </w:rPr>
          <w:t xml:space="preserve"> - diagnostycznego w zakresie zaburzeń rozwoju</w:t>
        </w:r>
        <w:r>
          <w:rPr>
            <w:rFonts w:eastAsia="SimSun"/>
            <w:sz w:val="24"/>
            <w:szCs w:val="20"/>
            <w:lang w:eastAsia="zh-CN"/>
          </w:rPr>
          <w:t xml:space="preserve"> </w:t>
        </w:r>
        <w:r>
          <w:rPr>
            <w:rFonts w:eastAsia="SimSun"/>
            <w:sz w:val="24"/>
            <w:szCs w:val="20"/>
            <w:lang w:eastAsia="zh-CN"/>
          </w:rPr>
          <w:br/>
        </w:r>
        <w:r w:rsidRPr="00661F71">
          <w:rPr>
            <w:rFonts w:eastAsia="SimSun"/>
            <w:sz w:val="24"/>
            <w:szCs w:val="20"/>
            <w:lang w:eastAsia="zh-CN"/>
          </w:rPr>
          <w:t>i zachowania dzieci w wieku przedszkolnym i dzieci ze szkół podstawowych na terenie Miasta Świnoujście w okresie od 1 stycznia 2021 r. do 31 grudnia 2021 r.</w:t>
        </w:r>
      </w:hyperlink>
      <w:r>
        <w:rPr>
          <w:rFonts w:eastAsia="SimSun"/>
          <w:sz w:val="24"/>
          <w:szCs w:val="20"/>
          <w:lang w:eastAsia="zh-CN"/>
        </w:rPr>
        <w:t>”</w:t>
      </w:r>
    </w:p>
    <w:p w:rsidR="00661F71" w:rsidRPr="00661F71" w:rsidRDefault="00661F71" w:rsidP="00661F71">
      <w:pPr>
        <w:spacing w:after="0" w:line="240" w:lineRule="auto"/>
        <w:jc w:val="both"/>
        <w:rPr>
          <w:rFonts w:eastAsia="SimSun"/>
          <w:sz w:val="24"/>
          <w:szCs w:val="20"/>
          <w:lang w:eastAsia="zh-CN"/>
        </w:rPr>
      </w:pPr>
    </w:p>
    <w:p w:rsidR="00744840" w:rsidRPr="00744840" w:rsidRDefault="00744840" w:rsidP="00744840">
      <w:pPr>
        <w:spacing w:after="0" w:line="240" w:lineRule="auto"/>
        <w:ind w:firstLine="708"/>
        <w:jc w:val="both"/>
        <w:rPr>
          <w:rFonts w:eastAsia="SimSun"/>
          <w:sz w:val="24"/>
          <w:szCs w:val="20"/>
          <w:lang w:eastAsia="zh-CN"/>
        </w:rPr>
      </w:pPr>
      <w:r w:rsidRPr="00744840">
        <w:rPr>
          <w:color w:val="000000"/>
          <w:sz w:val="24"/>
          <w:lang w:eastAsia="en-US" w:bidi="en-US"/>
        </w:rPr>
        <w:t xml:space="preserve">Zarządzeniem </w:t>
      </w:r>
      <w:r w:rsidRPr="00744840">
        <w:rPr>
          <w:rFonts w:eastAsia="Calibri"/>
          <w:sz w:val="24"/>
          <w:lang w:eastAsia="en-US"/>
        </w:rPr>
        <w:t>nr 796/2020 P</w:t>
      </w:r>
      <w:r w:rsidRPr="00744840">
        <w:rPr>
          <w:rFonts w:eastAsia="Calibri"/>
          <w:color w:val="000000"/>
          <w:sz w:val="24"/>
          <w:lang w:eastAsia="en-US" w:bidi="en-US"/>
        </w:rPr>
        <w:t>rezydent Miasta Świnoujście</w:t>
      </w:r>
      <w:r w:rsidRPr="00744840">
        <w:rPr>
          <w:rFonts w:eastAsia="Calibri"/>
          <w:sz w:val="24"/>
          <w:lang w:eastAsia="en-US"/>
        </w:rPr>
        <w:t xml:space="preserve"> w dniu 2 grudnia  2020 roku ogłosił otwarty konkurs ofert na realizację zadania publicznego pn.: </w:t>
      </w:r>
      <w:r w:rsidRPr="00744840">
        <w:rPr>
          <w:bCs/>
          <w:sz w:val="24"/>
        </w:rPr>
        <w:t>„</w:t>
      </w:r>
      <w:hyperlink r:id="rId5" w:history="1">
        <w:r w:rsidRPr="00744840">
          <w:rPr>
            <w:rFonts w:eastAsia="SimSun"/>
            <w:sz w:val="24"/>
            <w:szCs w:val="20"/>
            <w:lang w:eastAsia="zh-CN"/>
          </w:rPr>
          <w:t xml:space="preserve">Prowadzenie punktu </w:t>
        </w:r>
        <w:proofErr w:type="spellStart"/>
        <w:r w:rsidRPr="00744840">
          <w:rPr>
            <w:rFonts w:eastAsia="SimSun"/>
            <w:sz w:val="24"/>
            <w:szCs w:val="20"/>
            <w:lang w:eastAsia="zh-CN"/>
          </w:rPr>
          <w:t>konsultacyjno</w:t>
        </w:r>
        <w:proofErr w:type="spellEnd"/>
        <w:r w:rsidRPr="00744840">
          <w:rPr>
            <w:rFonts w:eastAsia="SimSun"/>
            <w:sz w:val="24"/>
            <w:szCs w:val="20"/>
            <w:lang w:eastAsia="zh-CN"/>
          </w:rPr>
          <w:t xml:space="preserve"> - diagnostycznego w zakresie zaburzeń rozwoju</w:t>
        </w:r>
        <w:r>
          <w:rPr>
            <w:rFonts w:eastAsia="SimSun"/>
            <w:sz w:val="24"/>
            <w:szCs w:val="20"/>
            <w:lang w:eastAsia="zh-CN"/>
          </w:rPr>
          <w:t xml:space="preserve"> </w:t>
        </w:r>
        <w:r w:rsidRPr="00744840">
          <w:rPr>
            <w:rFonts w:eastAsia="SimSun"/>
            <w:sz w:val="24"/>
            <w:szCs w:val="20"/>
            <w:lang w:eastAsia="zh-CN"/>
          </w:rPr>
          <w:t xml:space="preserve">i zachowania dzieci w wieku przedszkolnym i dzieci ze szkół podstawowych na terenie Miasta Świnoujście w okresie </w:t>
        </w:r>
        <w:r w:rsidR="00E64D4B">
          <w:rPr>
            <w:rFonts w:eastAsia="SimSun"/>
            <w:sz w:val="24"/>
            <w:szCs w:val="20"/>
            <w:lang w:eastAsia="zh-CN"/>
          </w:rPr>
          <w:t xml:space="preserve">                </w:t>
        </w:r>
        <w:r w:rsidRPr="00744840">
          <w:rPr>
            <w:rFonts w:eastAsia="SimSun"/>
            <w:sz w:val="24"/>
            <w:szCs w:val="20"/>
            <w:lang w:eastAsia="zh-CN"/>
          </w:rPr>
          <w:t>od 1 stycznia 2021 r. do 31 grudnia 2021 r.</w:t>
        </w:r>
      </w:hyperlink>
      <w:r w:rsidRPr="00744840">
        <w:rPr>
          <w:rFonts w:eastAsia="SimSun"/>
          <w:sz w:val="24"/>
          <w:szCs w:val="20"/>
          <w:lang w:eastAsia="zh-CN"/>
        </w:rPr>
        <w:t>”.</w:t>
      </w:r>
    </w:p>
    <w:p w:rsidR="00744840" w:rsidRDefault="00744840" w:rsidP="007448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SimSun"/>
          <w:sz w:val="24"/>
          <w:szCs w:val="20"/>
          <w:lang w:eastAsia="zh-CN"/>
        </w:rPr>
      </w:pPr>
      <w:r w:rsidRPr="00744840">
        <w:rPr>
          <w:bCs/>
          <w:color w:val="000000"/>
          <w:sz w:val="24"/>
          <w:lang w:eastAsia="en-US" w:bidi="en-US"/>
        </w:rPr>
        <w:t xml:space="preserve">W przewidzianym terminie składania ofert tj. do dnia 23 grudnia 2020 r. na realizację zadania wpłynęła jedna oferta </w:t>
      </w:r>
      <w:r w:rsidRPr="00744840">
        <w:rPr>
          <w:sz w:val="24"/>
          <w:lang w:eastAsia="zh-CN"/>
        </w:rPr>
        <w:t xml:space="preserve">złożona przez </w:t>
      </w:r>
      <w:r w:rsidRPr="00744840">
        <w:rPr>
          <w:sz w:val="24"/>
        </w:rPr>
        <w:t xml:space="preserve">Stowarzyszenie Pomocy Osobom o </w:t>
      </w:r>
      <w:r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>
        <w:rPr>
          <w:rFonts w:eastAsia="SimSun"/>
          <w:sz w:val="24"/>
          <w:szCs w:val="20"/>
          <w:lang w:eastAsia="zh-CN"/>
        </w:rPr>
        <w:t xml:space="preserve"> </w:t>
      </w:r>
      <w:r w:rsidRPr="00744840">
        <w:rPr>
          <w:rFonts w:eastAsia="SimSun"/>
          <w:sz w:val="24"/>
          <w:szCs w:val="20"/>
          <w:lang w:eastAsia="zh-CN"/>
        </w:rPr>
        <w:t xml:space="preserve">z siedzibą w Świnoujściu przy </w:t>
      </w:r>
      <w:r>
        <w:rPr>
          <w:rFonts w:eastAsia="SimSun"/>
          <w:sz w:val="24"/>
          <w:szCs w:val="20"/>
          <w:lang w:eastAsia="zh-CN"/>
        </w:rPr>
        <w:br/>
      </w:r>
      <w:r w:rsidRPr="00744840">
        <w:rPr>
          <w:rFonts w:eastAsia="SimSun"/>
          <w:sz w:val="24"/>
          <w:szCs w:val="20"/>
          <w:lang w:eastAsia="zh-CN"/>
        </w:rPr>
        <w:t xml:space="preserve">ul. Piastowskiej 55. </w:t>
      </w:r>
    </w:p>
    <w:p w:rsidR="00FB3960" w:rsidRDefault="00FB3960" w:rsidP="007448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sz w:val="24"/>
          <w:lang w:eastAsia="ar-SA"/>
        </w:rPr>
      </w:pPr>
      <w:r>
        <w:rPr>
          <w:rFonts w:eastAsiaTheme="minorHAnsi"/>
          <w:kern w:val="2"/>
          <w:sz w:val="24"/>
          <w:lang w:eastAsia="en-US" w:bidi="pl-PL"/>
        </w:rPr>
        <w:t xml:space="preserve">Na posiedzeniu w dniu </w:t>
      </w:r>
      <w:r w:rsidR="00744840" w:rsidRPr="00744840">
        <w:rPr>
          <w:sz w:val="24"/>
          <w:lang w:eastAsia="ar-SA"/>
        </w:rPr>
        <w:t xml:space="preserve">28 grudnia 2020 r. Komisja </w:t>
      </w:r>
      <w:r>
        <w:rPr>
          <w:sz w:val="24"/>
          <w:lang w:eastAsia="ar-SA"/>
        </w:rPr>
        <w:t>k</w:t>
      </w:r>
      <w:r w:rsidR="00744840" w:rsidRPr="00744840">
        <w:rPr>
          <w:sz w:val="24"/>
          <w:lang w:eastAsia="ar-SA"/>
        </w:rPr>
        <w:t>onkursowa</w:t>
      </w:r>
      <w:r>
        <w:rPr>
          <w:sz w:val="24"/>
          <w:lang w:eastAsia="ar-SA"/>
        </w:rPr>
        <w:t xml:space="preserve"> </w:t>
      </w:r>
      <w:r w:rsidRPr="00661F71">
        <w:rPr>
          <w:rFonts w:eastAsiaTheme="minorHAnsi"/>
          <w:kern w:val="2"/>
          <w:sz w:val="24"/>
          <w:lang w:eastAsia="en-US" w:bidi="pl-PL"/>
        </w:rPr>
        <w:t>ustaliła, że ww. oferta  spełniła  wymogi  formalne i dokonała jej oceny merytorycznej.</w:t>
      </w:r>
      <w:r w:rsidRPr="00661F71">
        <w:rPr>
          <w:bCs/>
          <w:color w:val="000000"/>
          <w:sz w:val="24"/>
          <w:lang w:eastAsia="en-US" w:bidi="en-US"/>
        </w:rPr>
        <w:t xml:space="preserve"> Oferta </w:t>
      </w:r>
      <w:r w:rsidRPr="00661F71">
        <w:rPr>
          <w:sz w:val="24"/>
          <w:lang w:eastAsia="en-US"/>
        </w:rPr>
        <w:t>złożona przez</w:t>
      </w:r>
      <w:r w:rsidR="00A45F7A" w:rsidRPr="00A45F7A">
        <w:rPr>
          <w:sz w:val="24"/>
        </w:rPr>
        <w:t xml:space="preserve"> </w:t>
      </w:r>
      <w:r w:rsidR="00A45F7A" w:rsidRPr="00744840">
        <w:rPr>
          <w:sz w:val="24"/>
        </w:rPr>
        <w:t xml:space="preserve">Stowarzyszenie Pomocy Osobom o </w:t>
      </w:r>
      <w:r w:rsidR="00A45F7A"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 w:rsidR="00A45F7A">
        <w:rPr>
          <w:rFonts w:eastAsia="SimSun"/>
          <w:sz w:val="24"/>
          <w:szCs w:val="20"/>
          <w:lang w:eastAsia="zh-CN"/>
        </w:rPr>
        <w:t xml:space="preserve"> uzyskała 240 punktów 300 punktów możliwych.</w:t>
      </w:r>
    </w:p>
    <w:p w:rsidR="00A45F7A" w:rsidRPr="00661F71" w:rsidRDefault="00E64D4B" w:rsidP="000671BA">
      <w:pPr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>
        <w:rPr>
          <w:rFonts w:eastAsiaTheme="minorHAnsi"/>
          <w:bCs/>
          <w:sz w:val="24"/>
          <w:lang w:eastAsia="en-US"/>
        </w:rPr>
        <w:t>N</w:t>
      </w:r>
      <w:r w:rsidR="00A45F7A" w:rsidRPr="00661F71">
        <w:rPr>
          <w:rFonts w:eastAsiaTheme="minorHAnsi"/>
          <w:bCs/>
          <w:sz w:val="24"/>
          <w:lang w:eastAsia="en-US"/>
        </w:rPr>
        <w:t>a realizację zadania publicznego pn</w:t>
      </w:r>
      <w:r w:rsidR="00A45F7A" w:rsidRPr="00E64D4B">
        <w:rPr>
          <w:rFonts w:eastAsiaTheme="minorHAnsi"/>
          <w:bCs/>
          <w:sz w:val="24"/>
          <w:lang w:eastAsia="en-US"/>
        </w:rPr>
        <w:t>.:</w:t>
      </w:r>
      <w:r w:rsidR="00A45F7A" w:rsidRPr="00661F71">
        <w:rPr>
          <w:rFonts w:eastAsiaTheme="minorHAnsi"/>
          <w:b/>
          <w:bCs/>
          <w:sz w:val="24"/>
          <w:lang w:eastAsia="en-US"/>
        </w:rPr>
        <w:t xml:space="preserve"> </w:t>
      </w:r>
      <w:r w:rsidR="008309BF" w:rsidRPr="00661F71">
        <w:rPr>
          <w:bCs/>
          <w:sz w:val="24"/>
        </w:rPr>
        <w:t>„</w:t>
      </w:r>
      <w:hyperlink r:id="rId6" w:history="1">
        <w:r w:rsidR="008309BF" w:rsidRPr="00661F71">
          <w:rPr>
            <w:rFonts w:eastAsia="SimSun"/>
            <w:sz w:val="24"/>
            <w:szCs w:val="20"/>
            <w:lang w:eastAsia="zh-CN"/>
          </w:rPr>
          <w:t xml:space="preserve">Prowadzenie punktu </w:t>
        </w:r>
        <w:proofErr w:type="spellStart"/>
        <w:r w:rsidR="008309BF" w:rsidRPr="00661F71">
          <w:rPr>
            <w:rFonts w:eastAsia="SimSun"/>
            <w:sz w:val="24"/>
            <w:szCs w:val="20"/>
            <w:lang w:eastAsia="zh-CN"/>
          </w:rPr>
          <w:t>konsultacyjno</w:t>
        </w:r>
        <w:proofErr w:type="spellEnd"/>
        <w:r w:rsidR="008309BF" w:rsidRPr="00661F71">
          <w:rPr>
            <w:rFonts w:eastAsia="SimSun"/>
            <w:sz w:val="24"/>
            <w:szCs w:val="20"/>
            <w:lang w:eastAsia="zh-CN"/>
          </w:rPr>
          <w:t xml:space="preserve"> - diagnostycznego w zakresie zaburzeń rozwoju</w:t>
        </w:r>
        <w:r w:rsidR="008309BF">
          <w:rPr>
            <w:rFonts w:eastAsia="SimSun"/>
            <w:sz w:val="24"/>
            <w:szCs w:val="20"/>
            <w:lang w:eastAsia="zh-CN"/>
          </w:rPr>
          <w:t xml:space="preserve"> </w:t>
        </w:r>
        <w:r w:rsidR="008309BF" w:rsidRPr="00661F71">
          <w:rPr>
            <w:rFonts w:eastAsia="SimSun"/>
            <w:sz w:val="24"/>
            <w:szCs w:val="20"/>
            <w:lang w:eastAsia="zh-CN"/>
          </w:rPr>
          <w:t xml:space="preserve">i zachowania dzieci w wieku przedszkolnym </w:t>
        </w:r>
        <w:r w:rsidR="009E77C8">
          <w:rPr>
            <w:rFonts w:eastAsia="SimSun"/>
            <w:sz w:val="24"/>
            <w:szCs w:val="20"/>
            <w:lang w:eastAsia="zh-CN"/>
          </w:rPr>
          <w:t xml:space="preserve">                 </w:t>
        </w:r>
        <w:r w:rsidR="008309BF" w:rsidRPr="00661F71">
          <w:rPr>
            <w:rFonts w:eastAsia="SimSun"/>
            <w:sz w:val="24"/>
            <w:szCs w:val="20"/>
            <w:lang w:eastAsia="zh-CN"/>
          </w:rPr>
          <w:t xml:space="preserve">i dzieci ze szkół podstawowych na terenie Miasta Świnoujście w okresie </w:t>
        </w:r>
        <w:r w:rsidR="008309BF">
          <w:rPr>
            <w:rFonts w:eastAsia="SimSun"/>
            <w:sz w:val="24"/>
            <w:szCs w:val="20"/>
            <w:lang w:eastAsia="zh-CN"/>
          </w:rPr>
          <w:br/>
        </w:r>
        <w:r w:rsidR="008309BF" w:rsidRPr="00661F71">
          <w:rPr>
            <w:rFonts w:eastAsia="SimSun"/>
            <w:sz w:val="24"/>
            <w:szCs w:val="20"/>
            <w:lang w:eastAsia="zh-CN"/>
          </w:rPr>
          <w:t>od 1 stycznia 2021 r. do 31 grudnia 2021 r.</w:t>
        </w:r>
      </w:hyperlink>
      <w:r w:rsidR="008309BF">
        <w:rPr>
          <w:rFonts w:eastAsia="SimSun"/>
          <w:sz w:val="24"/>
          <w:szCs w:val="20"/>
          <w:lang w:eastAsia="zh-CN"/>
        </w:rPr>
        <w:t xml:space="preserve">” </w:t>
      </w:r>
      <w:r w:rsidR="009E77C8">
        <w:rPr>
          <w:rFonts w:eastAsia="SimSun"/>
          <w:sz w:val="24"/>
          <w:szCs w:val="20"/>
          <w:lang w:eastAsia="zh-CN"/>
        </w:rPr>
        <w:t>K</w:t>
      </w:r>
      <w:r w:rsidR="00A45F7A" w:rsidRPr="00661F71">
        <w:rPr>
          <w:rFonts w:eastAsiaTheme="minorHAnsi"/>
          <w:sz w:val="24"/>
          <w:lang w:eastAsia="en-US"/>
        </w:rPr>
        <w:t xml:space="preserve">omisja konkursowa zaproponowała przeznaczyć kwotę w wysokości wnioskowanej przez </w:t>
      </w:r>
      <w:r w:rsidR="008309BF" w:rsidRPr="00744840">
        <w:rPr>
          <w:sz w:val="24"/>
        </w:rPr>
        <w:t xml:space="preserve">Stowarzyszenie Pomocy Osobom o </w:t>
      </w:r>
      <w:r w:rsidR="008309BF" w:rsidRPr="00744840">
        <w:rPr>
          <w:rFonts w:eastAsia="SimSun"/>
          <w:sz w:val="24"/>
          <w:szCs w:val="20"/>
          <w:lang w:eastAsia="zh-CN"/>
        </w:rPr>
        <w:t>Specjalnych Potrzebach Rozwojowych i Ich Rodzinom PROFICIO</w:t>
      </w:r>
      <w:r w:rsidR="00A45F7A" w:rsidRPr="00661F71">
        <w:rPr>
          <w:rFonts w:eastAsiaTheme="minorHAnsi"/>
          <w:sz w:val="24"/>
          <w:lang w:eastAsia="en-US"/>
        </w:rPr>
        <w:t xml:space="preserve"> tj. w wysokości </w:t>
      </w:r>
      <w:r w:rsidR="008309BF">
        <w:rPr>
          <w:rFonts w:eastAsiaTheme="minorHAnsi"/>
          <w:sz w:val="24"/>
          <w:lang w:eastAsia="en-US"/>
        </w:rPr>
        <w:t xml:space="preserve">70.000,00 zł. </w:t>
      </w:r>
      <w:r w:rsidR="00A45F7A" w:rsidRPr="00661F71">
        <w:rPr>
          <w:rFonts w:eastAsiaTheme="minorHAnsi"/>
          <w:sz w:val="24"/>
          <w:lang w:eastAsia="en-US"/>
        </w:rPr>
        <w:t xml:space="preserve"> </w:t>
      </w:r>
      <w:r w:rsidR="00A45F7A" w:rsidRPr="00661F71">
        <w:rPr>
          <w:rFonts w:eastAsia="Lucida Sans Unicode"/>
          <w:kern w:val="3"/>
          <w:sz w:val="24"/>
          <w:lang w:eastAsia="en-US" w:bidi="hi-IN"/>
        </w:rPr>
        <w:t xml:space="preserve"> </w:t>
      </w:r>
      <w:r w:rsidR="00A45F7A" w:rsidRPr="00661F71">
        <w:rPr>
          <w:rFonts w:eastAsiaTheme="minorHAnsi"/>
          <w:sz w:val="24"/>
          <w:lang w:eastAsia="en-US"/>
        </w:rPr>
        <w:t xml:space="preserve"> </w:t>
      </w:r>
    </w:p>
    <w:p w:rsidR="00594600" w:rsidRPr="00594600" w:rsidRDefault="00A45F7A" w:rsidP="00A45F7A">
      <w:pPr>
        <w:widowControl w:val="0"/>
        <w:suppressAutoHyphens/>
        <w:spacing w:after="0" w:line="240" w:lineRule="auto"/>
        <w:ind w:firstLine="708"/>
        <w:jc w:val="both"/>
        <w:rPr>
          <w:b/>
        </w:rPr>
      </w:pPr>
      <w:r w:rsidRPr="00661F71">
        <w:rPr>
          <w:rFonts w:eastAsiaTheme="minorHAnsi"/>
          <w:kern w:val="2"/>
          <w:sz w:val="24"/>
          <w:lang w:eastAsia="en-US"/>
        </w:rPr>
        <w:t xml:space="preserve">Prezydent Miasta Świnoujście zaakceptował </w:t>
      </w:r>
      <w:r w:rsidR="000671BA">
        <w:rPr>
          <w:rFonts w:eastAsiaTheme="minorHAnsi"/>
          <w:kern w:val="2"/>
          <w:sz w:val="24"/>
          <w:lang w:eastAsia="en-US"/>
        </w:rPr>
        <w:t xml:space="preserve">ww. </w:t>
      </w:r>
      <w:r w:rsidRPr="00661F71">
        <w:rPr>
          <w:rFonts w:eastAsiaTheme="minorHAnsi"/>
          <w:kern w:val="2"/>
          <w:sz w:val="24"/>
          <w:lang w:eastAsia="en-US"/>
        </w:rPr>
        <w:t>ofertę</w:t>
      </w:r>
      <w:r w:rsidR="009E77C8">
        <w:rPr>
          <w:rFonts w:eastAsiaTheme="minorHAnsi"/>
          <w:kern w:val="2"/>
          <w:sz w:val="24"/>
          <w:lang w:eastAsia="en-US"/>
        </w:rPr>
        <w:t xml:space="preserve"> </w:t>
      </w:r>
      <w:bookmarkStart w:id="0" w:name="_GoBack"/>
      <w:bookmarkEnd w:id="0"/>
      <w:r w:rsidRPr="00661F71">
        <w:rPr>
          <w:rFonts w:eastAsiaTheme="minorHAnsi"/>
          <w:kern w:val="2"/>
          <w:sz w:val="24"/>
          <w:lang w:eastAsia="en-US"/>
        </w:rPr>
        <w:t>wraz z wysokością</w:t>
      </w:r>
      <w:r w:rsidR="000671BA">
        <w:rPr>
          <w:rFonts w:eastAsiaTheme="minorHAnsi"/>
          <w:kern w:val="2"/>
          <w:sz w:val="24"/>
          <w:lang w:eastAsia="en-US"/>
        </w:rPr>
        <w:t xml:space="preserve"> r</w:t>
      </w:r>
      <w:r w:rsidRPr="00661F71">
        <w:rPr>
          <w:rFonts w:eastAsiaTheme="minorHAnsi"/>
          <w:kern w:val="2"/>
          <w:sz w:val="24"/>
          <w:lang w:eastAsia="en-US"/>
        </w:rPr>
        <w:t>ekomendowanych pr</w:t>
      </w:r>
      <w:r>
        <w:rPr>
          <w:rFonts w:eastAsiaTheme="minorHAnsi"/>
          <w:kern w:val="2"/>
          <w:sz w:val="24"/>
          <w:lang w:eastAsia="en-US"/>
        </w:rPr>
        <w:t xml:space="preserve">zez Komisję </w:t>
      </w:r>
      <w:r w:rsidR="009E77C8">
        <w:rPr>
          <w:rFonts w:eastAsiaTheme="minorHAnsi"/>
          <w:kern w:val="2"/>
          <w:sz w:val="24"/>
          <w:lang w:eastAsia="en-US"/>
        </w:rPr>
        <w:t xml:space="preserve">konkursową </w:t>
      </w:r>
      <w:r>
        <w:rPr>
          <w:rFonts w:eastAsiaTheme="minorHAnsi"/>
          <w:kern w:val="2"/>
          <w:sz w:val="24"/>
          <w:lang w:eastAsia="en-US"/>
        </w:rPr>
        <w:t>środków publicznych</w:t>
      </w:r>
      <w:r w:rsidR="009E77C8">
        <w:rPr>
          <w:rFonts w:eastAsiaTheme="minorHAnsi"/>
          <w:kern w:val="2"/>
          <w:sz w:val="24"/>
          <w:lang w:eastAsia="en-US"/>
        </w:rPr>
        <w:t>.</w:t>
      </w:r>
    </w:p>
    <w:sectPr w:rsidR="00594600" w:rsidRPr="005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4A"/>
    <w:rsid w:val="000671BA"/>
    <w:rsid w:val="00373C4A"/>
    <w:rsid w:val="00594600"/>
    <w:rsid w:val="00661F71"/>
    <w:rsid w:val="00744840"/>
    <w:rsid w:val="007764F1"/>
    <w:rsid w:val="008309BF"/>
    <w:rsid w:val="009E77C8"/>
    <w:rsid w:val="00A45F7A"/>
    <w:rsid w:val="00C5466D"/>
    <w:rsid w:val="00E64D4B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B96"/>
  <w15:chartTrackingRefBased/>
  <w15:docId w15:val="{4E04A1DF-EE36-4C43-89D1-B163646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winoujscie.pl/otwarty-konkurs-ofert/30630/wzp-524-18-2020-kk" TargetMode="External"/><Relationship Id="rId5" Type="http://schemas.openxmlformats.org/officeDocument/2006/relationships/hyperlink" Target="http://bip.um.swinoujscie.pl/otwarty-konkurs-ofert/30630/wzp-524-18-2020-kk" TargetMode="External"/><Relationship Id="rId4" Type="http://schemas.openxmlformats.org/officeDocument/2006/relationships/hyperlink" Target="http://bip.um.swinoujscie.pl/otwarty-konkurs-ofert/30630/wzp-524-18-2020-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5</cp:revision>
  <dcterms:created xsi:type="dcterms:W3CDTF">2019-12-31T12:50:00Z</dcterms:created>
  <dcterms:modified xsi:type="dcterms:W3CDTF">2020-12-31T08:08:00Z</dcterms:modified>
</cp:coreProperties>
</file>