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4C4F83" w:rsidRDefault="004C4F83" w:rsidP="00E10E9A">
      <w:pPr>
        <w:jc w:val="both"/>
        <w:rPr>
          <w:sz w:val="22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86C1D">
      <w:pPr>
        <w:jc w:val="both"/>
      </w:pPr>
      <w:r w:rsidRPr="00D823BD">
        <w:rPr>
          <w:i/>
        </w:rPr>
        <w:t>(nazwa Wykonawcy)</w:t>
      </w:r>
    </w:p>
    <w:p w:rsidR="006427AC" w:rsidRDefault="006427AC" w:rsidP="00086C1D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4C4F83" w:rsidRPr="00B5461B" w:rsidRDefault="004C4F83" w:rsidP="00086C1D">
      <w:pPr>
        <w:jc w:val="center"/>
        <w:rPr>
          <w:b/>
          <w:sz w:val="24"/>
          <w:szCs w:val="24"/>
        </w:rPr>
      </w:pPr>
    </w:p>
    <w:p w:rsidR="006427AC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903F3" w:rsidRDefault="006903F3" w:rsidP="00086C1D">
      <w:pPr>
        <w:jc w:val="both"/>
        <w:rPr>
          <w:sz w:val="24"/>
          <w:szCs w:val="24"/>
        </w:rPr>
      </w:pPr>
    </w:p>
    <w:p w:rsidR="006903F3" w:rsidRPr="00417529" w:rsidRDefault="006903F3" w:rsidP="006903F3">
      <w:pPr>
        <w:pStyle w:val="Akapitzlist"/>
        <w:numPr>
          <w:ilvl w:val="0"/>
          <w:numId w:val="3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Pr="00417529">
        <w:rPr>
          <w:b/>
          <w:bCs/>
          <w:sz w:val="24"/>
        </w:rPr>
        <w:tab/>
        <w:t>„B</w:t>
      </w:r>
      <w:r w:rsidRPr="00417529">
        <w:rPr>
          <w:b/>
          <w:spacing w:val="-4"/>
          <w:sz w:val="24"/>
          <w:lang w:eastAsia="ar-SA"/>
        </w:rPr>
        <w:t>udowa drogi rowerowej wzdłuż ul. Jachtowej w Świnoujściu</w:t>
      </w:r>
      <w:r>
        <w:rPr>
          <w:b/>
          <w:spacing w:val="-4"/>
          <w:sz w:val="24"/>
          <w:lang w:eastAsia="ar-SA"/>
        </w:rPr>
        <w:t xml:space="preserve"> od ul. Wybrzeże Władysława IV do bramy Parku Zdrojowego</w:t>
      </w:r>
      <w:r>
        <w:rPr>
          <w:b/>
          <w:spacing w:val="-4"/>
          <w:sz w:val="24"/>
          <w:lang w:eastAsia="ar-SA"/>
        </w:rPr>
        <w:t>”</w:t>
      </w:r>
    </w:p>
    <w:p w:rsidR="006427AC" w:rsidRPr="00B5461B" w:rsidRDefault="006427AC" w:rsidP="00086C1D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06"/>
        <w:gridCol w:w="1284"/>
        <w:gridCol w:w="1340"/>
        <w:gridCol w:w="1436"/>
        <w:gridCol w:w="2111"/>
        <w:gridCol w:w="2134"/>
      </w:tblGrid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Rodzaj wykonanych robót</w:t>
            </w: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Długość  drogi rowerowej</w:t>
            </w: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</w:p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Data wykonania (podać termin rozpoczęcia i zakończenia robót)</w:t>
            </w: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Podmiot który roboty wykonał (wykonawca/podmiot udostępniający zasoby)</w:t>
            </w:r>
          </w:p>
        </w:tc>
      </w:tr>
      <w:tr w:rsidR="007A6D04" w:rsidRPr="00B5461B" w:rsidTr="007A6D04">
        <w:tc>
          <w:tcPr>
            <w:tcW w:w="267" w:type="pct"/>
          </w:tcPr>
          <w:p w:rsidR="007A6D04" w:rsidRDefault="007A6D04" w:rsidP="007A6D04">
            <w:pPr>
              <w:jc w:val="both"/>
            </w:pPr>
          </w:p>
          <w:p w:rsidR="006903F3" w:rsidRPr="009E09C9" w:rsidRDefault="006903F3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Default="007A6D04" w:rsidP="007A6D04">
            <w:pPr>
              <w:jc w:val="both"/>
            </w:pPr>
          </w:p>
          <w:p w:rsidR="006903F3" w:rsidRPr="009E09C9" w:rsidRDefault="006903F3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845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01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27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672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88" w:type="pct"/>
          </w:tcPr>
          <w:p w:rsidR="007A6D04" w:rsidRPr="009E09C9" w:rsidRDefault="007A6D04" w:rsidP="007A6D04">
            <w:pPr>
              <w:jc w:val="both"/>
            </w:pPr>
          </w:p>
        </w:tc>
        <w:tc>
          <w:tcPr>
            <w:tcW w:w="999" w:type="pct"/>
          </w:tcPr>
          <w:p w:rsidR="007A6D04" w:rsidRPr="009E09C9" w:rsidRDefault="007A6D04" w:rsidP="007A6D04">
            <w:pPr>
              <w:jc w:val="both"/>
            </w:pPr>
          </w:p>
        </w:tc>
      </w:tr>
    </w:tbl>
    <w:p w:rsidR="004C4F83" w:rsidRDefault="004C4F83" w:rsidP="00086C1D">
      <w:pPr>
        <w:jc w:val="both"/>
        <w:rPr>
          <w:sz w:val="24"/>
          <w:szCs w:val="24"/>
        </w:rPr>
      </w:pPr>
    </w:p>
    <w:p w:rsidR="006903F3" w:rsidRPr="00526AA6" w:rsidRDefault="006903F3" w:rsidP="006903F3">
      <w:pPr>
        <w:pStyle w:val="Akapitzlist"/>
        <w:numPr>
          <w:ilvl w:val="0"/>
          <w:numId w:val="3"/>
        </w:numPr>
        <w:spacing w:after="120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>Część nr II:</w:t>
      </w:r>
      <w:r w:rsidRPr="00417529">
        <w:rPr>
          <w:b/>
          <w:bCs/>
          <w:sz w:val="24"/>
        </w:rPr>
        <w:tab/>
        <w:t>„B</w:t>
      </w:r>
      <w:r w:rsidRPr="00417529">
        <w:rPr>
          <w:b/>
          <w:spacing w:val="-4"/>
          <w:sz w:val="24"/>
          <w:lang w:eastAsia="ar-SA"/>
        </w:rPr>
        <w:t xml:space="preserve">udowa </w:t>
      </w:r>
      <w:r>
        <w:rPr>
          <w:b/>
          <w:spacing w:val="-4"/>
          <w:sz w:val="24"/>
          <w:lang w:eastAsia="ar-SA"/>
        </w:rPr>
        <w:t>pieszo- jezdni od bramy Parku Zdrojowego do Fortu Zachodniego</w:t>
      </w:r>
      <w:r w:rsidRPr="00417529">
        <w:rPr>
          <w:b/>
          <w:spacing w:val="-4"/>
          <w:sz w:val="24"/>
          <w:lang w:eastAsia="ar-SA"/>
        </w:rPr>
        <w:t>”</w:t>
      </w:r>
      <w:bookmarkStart w:id="0" w:name="_GoBack"/>
      <w:bookmarkEnd w:id="0"/>
    </w:p>
    <w:p w:rsidR="006903F3" w:rsidRPr="00B5461B" w:rsidRDefault="006903F3" w:rsidP="006903F3">
      <w:pPr>
        <w:jc w:val="both"/>
        <w:rPr>
          <w:sz w:val="24"/>
          <w:szCs w:val="24"/>
        </w:rPr>
      </w:pPr>
    </w:p>
    <w:p w:rsidR="006903F3" w:rsidRPr="00B5461B" w:rsidRDefault="006903F3" w:rsidP="006903F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06"/>
        <w:gridCol w:w="1284"/>
        <w:gridCol w:w="1340"/>
        <w:gridCol w:w="1436"/>
        <w:gridCol w:w="2111"/>
        <w:gridCol w:w="2134"/>
      </w:tblGrid>
      <w:tr w:rsidR="006903F3" w:rsidRPr="00B5461B" w:rsidTr="0044460F">
        <w:tc>
          <w:tcPr>
            <w:tcW w:w="267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45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Rodzaj wykonanych robót</w:t>
            </w: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 xml:space="preserve">Długość  drogi </w:t>
            </w: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627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</w:p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672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988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Data wykonania (podać termin rozpoczęcia i zakończenia robót)</w:t>
            </w:r>
          </w:p>
        </w:tc>
        <w:tc>
          <w:tcPr>
            <w:tcW w:w="999" w:type="pct"/>
          </w:tcPr>
          <w:p w:rsidR="006903F3" w:rsidRPr="009E09C9" w:rsidRDefault="006903F3" w:rsidP="0044460F">
            <w:pPr>
              <w:jc w:val="center"/>
              <w:rPr>
                <w:b/>
                <w:sz w:val="18"/>
                <w:szCs w:val="18"/>
              </w:rPr>
            </w:pPr>
            <w:r w:rsidRPr="009E09C9">
              <w:rPr>
                <w:b/>
                <w:sz w:val="18"/>
                <w:szCs w:val="18"/>
              </w:rPr>
              <w:t>Podmiot który roboty wykonał (wykonawca/podmiot udostępniający zasoby)</w:t>
            </w:r>
          </w:p>
        </w:tc>
      </w:tr>
      <w:tr w:rsidR="006903F3" w:rsidRPr="00B5461B" w:rsidTr="0044460F">
        <w:tc>
          <w:tcPr>
            <w:tcW w:w="267" w:type="pct"/>
          </w:tcPr>
          <w:p w:rsidR="006903F3" w:rsidRDefault="006903F3" w:rsidP="0044460F">
            <w:pPr>
              <w:jc w:val="both"/>
            </w:pPr>
          </w:p>
          <w:p w:rsidR="006903F3" w:rsidRPr="009E09C9" w:rsidRDefault="006903F3" w:rsidP="0044460F">
            <w:pPr>
              <w:jc w:val="both"/>
            </w:pPr>
          </w:p>
        </w:tc>
        <w:tc>
          <w:tcPr>
            <w:tcW w:w="845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01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2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72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88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99" w:type="pct"/>
          </w:tcPr>
          <w:p w:rsidR="006903F3" w:rsidRPr="009E09C9" w:rsidRDefault="006903F3" w:rsidP="0044460F">
            <w:pPr>
              <w:jc w:val="both"/>
            </w:pPr>
          </w:p>
        </w:tc>
      </w:tr>
      <w:tr w:rsidR="006903F3" w:rsidRPr="00B5461B" w:rsidTr="0044460F">
        <w:tc>
          <w:tcPr>
            <w:tcW w:w="267" w:type="pct"/>
          </w:tcPr>
          <w:p w:rsidR="006903F3" w:rsidRDefault="006903F3" w:rsidP="0044460F">
            <w:pPr>
              <w:jc w:val="both"/>
            </w:pPr>
          </w:p>
          <w:p w:rsidR="006903F3" w:rsidRPr="009E09C9" w:rsidRDefault="006903F3" w:rsidP="0044460F">
            <w:pPr>
              <w:jc w:val="both"/>
            </w:pPr>
          </w:p>
        </w:tc>
        <w:tc>
          <w:tcPr>
            <w:tcW w:w="845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01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2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72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88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99" w:type="pct"/>
          </w:tcPr>
          <w:p w:rsidR="006903F3" w:rsidRPr="009E09C9" w:rsidRDefault="006903F3" w:rsidP="0044460F">
            <w:pPr>
              <w:jc w:val="both"/>
            </w:pPr>
          </w:p>
        </w:tc>
      </w:tr>
      <w:tr w:rsidR="006903F3" w:rsidRPr="00B5461B" w:rsidTr="0044460F">
        <w:tc>
          <w:tcPr>
            <w:tcW w:w="26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845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01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2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72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88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99" w:type="pct"/>
          </w:tcPr>
          <w:p w:rsidR="006903F3" w:rsidRPr="009E09C9" w:rsidRDefault="006903F3" w:rsidP="0044460F">
            <w:pPr>
              <w:jc w:val="both"/>
            </w:pPr>
          </w:p>
        </w:tc>
      </w:tr>
      <w:tr w:rsidR="006903F3" w:rsidRPr="00B5461B" w:rsidTr="0044460F">
        <w:tc>
          <w:tcPr>
            <w:tcW w:w="26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845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01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27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672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88" w:type="pct"/>
          </w:tcPr>
          <w:p w:rsidR="006903F3" w:rsidRPr="009E09C9" w:rsidRDefault="006903F3" w:rsidP="0044460F">
            <w:pPr>
              <w:jc w:val="both"/>
            </w:pPr>
          </w:p>
        </w:tc>
        <w:tc>
          <w:tcPr>
            <w:tcW w:w="999" w:type="pct"/>
          </w:tcPr>
          <w:p w:rsidR="006903F3" w:rsidRPr="009E09C9" w:rsidRDefault="006903F3" w:rsidP="0044460F">
            <w:pPr>
              <w:jc w:val="both"/>
            </w:pPr>
          </w:p>
        </w:tc>
      </w:tr>
    </w:tbl>
    <w:p w:rsidR="006903F3" w:rsidRDefault="006903F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086C1D">
      <w:pPr>
        <w:jc w:val="both"/>
        <w:rPr>
          <w:sz w:val="24"/>
          <w:szCs w:val="24"/>
        </w:rPr>
      </w:pPr>
    </w:p>
    <w:p w:rsidR="00086C1D" w:rsidRDefault="00086C1D" w:rsidP="00086C1D">
      <w:pPr>
        <w:jc w:val="both"/>
        <w:rPr>
          <w:sz w:val="24"/>
          <w:szCs w:val="24"/>
        </w:rPr>
      </w:pPr>
    </w:p>
    <w:p w:rsidR="004C4F83" w:rsidRPr="00B5461B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A97D45" w:rsidRDefault="00A97D45" w:rsidP="00086C1D">
      <w:pPr>
        <w:ind w:left="4956" w:firstLine="708"/>
        <w:jc w:val="both"/>
        <w:rPr>
          <w:i/>
          <w:iCs/>
        </w:rPr>
      </w:pPr>
      <w:r w:rsidRPr="00A97D45">
        <w:rPr>
          <w:i/>
          <w:iCs/>
        </w:rPr>
        <w:t xml:space="preserve">   </w:t>
      </w:r>
      <w:r w:rsidR="007E3907" w:rsidRPr="00A97D45">
        <w:rPr>
          <w:i/>
          <w:iCs/>
        </w:rPr>
        <w:t>p</w:t>
      </w:r>
      <w:r w:rsidR="006427AC" w:rsidRPr="00A97D45">
        <w:rPr>
          <w:i/>
          <w:iCs/>
        </w:rPr>
        <w:t>odpis</w:t>
      </w:r>
      <w:r w:rsidR="007E3907" w:rsidRPr="00A97D45">
        <w:rPr>
          <w:i/>
          <w:iCs/>
        </w:rPr>
        <w:t xml:space="preserve"> /</w:t>
      </w:r>
      <w:r w:rsidR="006427AC" w:rsidRPr="00A97D45">
        <w:rPr>
          <w:i/>
          <w:iCs/>
        </w:rPr>
        <w:t xml:space="preserve"> </w:t>
      </w:r>
      <w:r w:rsidR="007E3907" w:rsidRPr="00A97D45">
        <w:rPr>
          <w:i/>
          <w:iCs/>
        </w:rPr>
        <w:t>podpisy osób</w:t>
      </w:r>
      <w:r w:rsidR="006427AC" w:rsidRPr="00A97D45">
        <w:rPr>
          <w:i/>
          <w:iCs/>
        </w:rPr>
        <w:t xml:space="preserve"> uprawnion</w:t>
      </w:r>
      <w:r w:rsidR="007E3907" w:rsidRPr="00A97D45">
        <w:rPr>
          <w:i/>
          <w:iCs/>
        </w:rPr>
        <w:t>ych</w:t>
      </w:r>
    </w:p>
    <w:p w:rsidR="007E3907" w:rsidRDefault="007E3907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6427AC" w:rsidRPr="007E3907" w:rsidRDefault="00561E11" w:rsidP="00086C1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Pzp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97D45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6903F3">
      <w:rPr>
        <w:b/>
      </w:rPr>
      <w:t>13</w:t>
    </w:r>
    <w:r w:rsidRPr="005B0C71">
      <w:rPr>
        <w:b/>
      </w:rPr>
      <w:t>.20</w:t>
    </w:r>
    <w:r w:rsidR="006903F3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86C1D"/>
    <w:rsid w:val="000D4F33"/>
    <w:rsid w:val="000D7D9F"/>
    <w:rsid w:val="000E7554"/>
    <w:rsid w:val="00130778"/>
    <w:rsid w:val="0014293F"/>
    <w:rsid w:val="00181114"/>
    <w:rsid w:val="001861C5"/>
    <w:rsid w:val="001C4D51"/>
    <w:rsid w:val="002561C5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4F83"/>
    <w:rsid w:val="004C6DC6"/>
    <w:rsid w:val="004D3931"/>
    <w:rsid w:val="00531159"/>
    <w:rsid w:val="00561E11"/>
    <w:rsid w:val="005711A2"/>
    <w:rsid w:val="005B0C71"/>
    <w:rsid w:val="005E285A"/>
    <w:rsid w:val="006427AC"/>
    <w:rsid w:val="00663C8E"/>
    <w:rsid w:val="0067375C"/>
    <w:rsid w:val="00684DC8"/>
    <w:rsid w:val="006903F3"/>
    <w:rsid w:val="00690EE2"/>
    <w:rsid w:val="006A4E31"/>
    <w:rsid w:val="00707139"/>
    <w:rsid w:val="007322D8"/>
    <w:rsid w:val="00735562"/>
    <w:rsid w:val="00776E43"/>
    <w:rsid w:val="00797648"/>
    <w:rsid w:val="007A6D04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9E09C9"/>
    <w:rsid w:val="00A155C4"/>
    <w:rsid w:val="00A41ACC"/>
    <w:rsid w:val="00A633B8"/>
    <w:rsid w:val="00A97D45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39B6E799"/>
  <w15:docId w15:val="{DB63DCC7-7BD2-4326-B91A-57BE783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903F3"/>
    <w:pPr>
      <w:spacing w:after="200" w:line="276" w:lineRule="auto"/>
      <w:ind w:left="720"/>
      <w:contextualSpacing/>
    </w:pPr>
    <w:rPr>
      <w:color w:val="auto"/>
      <w:sz w:val="22"/>
      <w:szCs w:val="24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6903F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23</cp:revision>
  <cp:lastPrinted>2018-04-12T11:24:00Z</cp:lastPrinted>
  <dcterms:created xsi:type="dcterms:W3CDTF">2017-05-04T04:52:00Z</dcterms:created>
  <dcterms:modified xsi:type="dcterms:W3CDTF">2020-10-07T08:41:00Z</dcterms:modified>
</cp:coreProperties>
</file>