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4" w:rsidRDefault="00DD5045" w:rsidP="00114F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AA3" w:rsidRPr="00577AA3" w:rsidRDefault="003C7E27" w:rsidP="00114FF4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do SIWZ</w:t>
      </w:r>
      <w:r w:rsidR="00577AA3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>
        <w:rPr>
          <w:rFonts w:ascii="Times New Roman" w:hAnsi="Times New Roman" w:cs="Times New Roman"/>
          <w:b/>
          <w:snapToGrid w:val="0"/>
          <w:sz w:val="24"/>
          <w:szCs w:val="24"/>
        </w:rPr>
        <w:t>WIM.271.1.</w:t>
      </w:r>
      <w:r w:rsidR="007F3A0B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186350">
        <w:rPr>
          <w:rFonts w:ascii="Times New Roman" w:hAnsi="Times New Roman" w:cs="Times New Roman"/>
          <w:b/>
          <w:snapToGrid w:val="0"/>
          <w:sz w:val="24"/>
          <w:szCs w:val="24"/>
        </w:rPr>
        <w:t>.2020</w:t>
      </w:r>
    </w:p>
    <w:p w:rsidR="003C7E27" w:rsidRDefault="003C7E27" w:rsidP="004E2D1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4E2D14">
        <w:rPr>
          <w:rFonts w:ascii="Times New Roman" w:hAnsi="Times New Roman" w:cs="Times New Roman"/>
          <w:sz w:val="20"/>
          <w:szCs w:val="20"/>
        </w:rPr>
        <w:t xml:space="preserve"> </w:t>
      </w:r>
      <w:r w:rsidRPr="003F5112">
        <w:rPr>
          <w:rFonts w:ascii="Times New Roman" w:hAnsi="Times New Roman" w:cs="Times New Roman"/>
          <w:sz w:val="20"/>
          <w:szCs w:val="20"/>
        </w:rPr>
        <w:t xml:space="preserve">do umowy </w:t>
      </w:r>
      <w:r w:rsidR="00FE4994">
        <w:rPr>
          <w:rFonts w:ascii="Times New Roman" w:hAnsi="Times New Roman" w:cs="Times New Roman"/>
          <w:sz w:val="20"/>
          <w:szCs w:val="20"/>
        </w:rPr>
        <w:t>n</w:t>
      </w:r>
      <w:r w:rsidRPr="003F5112">
        <w:rPr>
          <w:rFonts w:ascii="Times New Roman" w:hAnsi="Times New Roman" w:cs="Times New Roman"/>
          <w:sz w:val="20"/>
          <w:szCs w:val="20"/>
        </w:rPr>
        <w:t>r WIM/</w:t>
      </w:r>
      <w:r w:rsidR="00FE4994">
        <w:rPr>
          <w:rFonts w:ascii="Times New Roman" w:hAnsi="Times New Roman" w:cs="Times New Roman"/>
          <w:sz w:val="20"/>
          <w:szCs w:val="20"/>
        </w:rPr>
        <w:t>…</w:t>
      </w:r>
      <w:r w:rsidRPr="003F5112">
        <w:rPr>
          <w:rFonts w:ascii="Times New Roman" w:hAnsi="Times New Roman" w:cs="Times New Roman"/>
          <w:sz w:val="20"/>
          <w:szCs w:val="20"/>
        </w:rPr>
        <w:t>….</w:t>
      </w:r>
      <w:r w:rsidR="00FE4994">
        <w:rPr>
          <w:rFonts w:ascii="Times New Roman" w:hAnsi="Times New Roman" w:cs="Times New Roman"/>
          <w:sz w:val="20"/>
          <w:szCs w:val="20"/>
        </w:rPr>
        <w:t xml:space="preserve"> </w:t>
      </w:r>
      <w:r w:rsidR="00186350">
        <w:rPr>
          <w:rFonts w:ascii="Times New Roman" w:hAnsi="Times New Roman" w:cs="Times New Roman"/>
          <w:sz w:val="20"/>
          <w:szCs w:val="20"/>
        </w:rPr>
        <w:t>/2020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E97095" w:rsidRPr="00DD504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(Zakres zadań i czynności </w:t>
      </w:r>
      <w:r w:rsidR="00DB160C">
        <w:rPr>
          <w:rFonts w:ascii="Times New Roman" w:hAnsi="Times New Roman" w:cs="Times New Roman"/>
          <w:b/>
          <w:sz w:val="24"/>
          <w:szCs w:val="24"/>
        </w:rPr>
        <w:t>Inżyniera Kontraktu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5201" w:rsidRPr="00011177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765" w:rsidRPr="008B3F57" w:rsidRDefault="004E2D14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8B3F57">
        <w:rPr>
          <w:sz w:val="24"/>
          <w:szCs w:val="24"/>
        </w:rPr>
        <w:t>Przedmiotem zamówienia</w:t>
      </w:r>
      <w:r w:rsidRPr="00FB2E48">
        <w:rPr>
          <w:b w:val="0"/>
          <w:sz w:val="24"/>
          <w:szCs w:val="24"/>
        </w:rPr>
        <w:t xml:space="preserve"> jest wykonanie usługi polegającej na pełnieniu funkcji Inżyniera </w:t>
      </w:r>
      <w:r w:rsidRPr="00FB2E48">
        <w:rPr>
          <w:b w:val="0"/>
          <w:sz w:val="24"/>
          <w:szCs w:val="24"/>
          <w:lang w:val="pl-PL"/>
        </w:rPr>
        <w:t xml:space="preserve">Kontraktu dla </w:t>
      </w:r>
      <w:r w:rsidRPr="000525BC">
        <w:rPr>
          <w:b w:val="0"/>
          <w:spacing w:val="-4"/>
          <w:sz w:val="24"/>
          <w:szCs w:val="24"/>
        </w:rPr>
        <w:t>zadania</w:t>
      </w:r>
      <w:r>
        <w:rPr>
          <w:b w:val="0"/>
          <w:spacing w:val="-4"/>
          <w:sz w:val="24"/>
          <w:szCs w:val="24"/>
          <w:lang w:val="pl-PL"/>
        </w:rPr>
        <w:t xml:space="preserve"> pn.:</w:t>
      </w:r>
      <w:r w:rsidRPr="000525BC">
        <w:rPr>
          <w:b w:val="0"/>
          <w:spacing w:val="-4"/>
          <w:sz w:val="24"/>
          <w:szCs w:val="24"/>
        </w:rPr>
        <w:t xml:space="preserve"> „</w:t>
      </w:r>
      <w:r w:rsidR="00756148" w:rsidRPr="00756148">
        <w:rPr>
          <w:b w:val="0"/>
          <w:spacing w:val="-4"/>
          <w:sz w:val="24"/>
          <w:szCs w:val="24"/>
          <w:lang w:val="pl-PL"/>
        </w:rPr>
        <w:t>Rewitalizacja powojskowych terenów w celu utworzenia Centrum Usług "Mulnik" w Świnoujści</w:t>
      </w:r>
      <w:r w:rsidR="00756148">
        <w:rPr>
          <w:b w:val="0"/>
          <w:spacing w:val="-4"/>
          <w:sz w:val="24"/>
          <w:szCs w:val="24"/>
          <w:lang w:val="pl-PL"/>
        </w:rPr>
        <w:t>u</w:t>
      </w:r>
      <w:r w:rsidRPr="000525BC">
        <w:rPr>
          <w:b w:val="0"/>
          <w:spacing w:val="-4"/>
          <w:sz w:val="24"/>
          <w:szCs w:val="24"/>
        </w:rPr>
        <w:t>”</w:t>
      </w:r>
      <w:r>
        <w:rPr>
          <w:b w:val="0"/>
          <w:spacing w:val="-4"/>
          <w:sz w:val="24"/>
          <w:szCs w:val="24"/>
          <w:lang w:val="pl-PL"/>
        </w:rPr>
        <w:t xml:space="preserve"> tj.</w:t>
      </w:r>
      <w:r w:rsidR="008E0765">
        <w:rPr>
          <w:b w:val="0"/>
          <w:sz w:val="24"/>
          <w:szCs w:val="24"/>
          <w:lang w:val="pl-PL"/>
        </w:rPr>
        <w:t>:</w:t>
      </w:r>
    </w:p>
    <w:p w:rsidR="008E0765" w:rsidRPr="008B3F57" w:rsidRDefault="008E0765" w:rsidP="00B2512C">
      <w:pPr>
        <w:pStyle w:val="Tekstpodstawowy"/>
        <w:numPr>
          <w:ilvl w:val="0"/>
          <w:numId w:val="1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8B3F57">
        <w:rPr>
          <w:b w:val="0"/>
          <w:sz w:val="24"/>
          <w:szCs w:val="24"/>
        </w:rPr>
        <w:t>efektywne, profesjonalne i rzetelne świadczenie usług w zakresie zarządzania procesem inwestycyjnym</w:t>
      </w:r>
      <w:r w:rsidRPr="008B3F57">
        <w:rPr>
          <w:b w:val="0"/>
          <w:sz w:val="24"/>
          <w:szCs w:val="24"/>
          <w:lang w:val="pl-PL"/>
        </w:rPr>
        <w:t xml:space="preserve"> i</w:t>
      </w:r>
      <w:r w:rsidRPr="008B3F57">
        <w:rPr>
          <w:b w:val="0"/>
          <w:sz w:val="24"/>
          <w:szCs w:val="24"/>
        </w:rPr>
        <w:t xml:space="preserve"> pełnienia funkcji inspektora nadzoru i doradztwa w zakresie realizacji zadań objętych przedmiotem umowy</w:t>
      </w:r>
      <w:r w:rsidRPr="008B3F57">
        <w:rPr>
          <w:b w:val="0"/>
          <w:sz w:val="24"/>
          <w:szCs w:val="24"/>
          <w:lang w:val="pl-PL"/>
        </w:rPr>
        <w:t>,</w:t>
      </w:r>
    </w:p>
    <w:p w:rsidR="004E2D14" w:rsidRPr="008B3F57" w:rsidRDefault="004E2D14" w:rsidP="00B2512C">
      <w:pPr>
        <w:pStyle w:val="Tekstpodstawowy"/>
        <w:numPr>
          <w:ilvl w:val="0"/>
          <w:numId w:val="1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8B3F57">
        <w:rPr>
          <w:b w:val="0"/>
          <w:sz w:val="24"/>
          <w:szCs w:val="24"/>
          <w:lang w:val="pl-PL"/>
        </w:rPr>
        <w:t>kompleksowa</w:t>
      </w:r>
      <w:r w:rsidRPr="008B3F57">
        <w:rPr>
          <w:b w:val="0"/>
          <w:bCs w:val="0"/>
          <w:color w:val="000000"/>
          <w:sz w:val="24"/>
          <w:szCs w:val="24"/>
        </w:rPr>
        <w:t xml:space="preserve"> obsługa finansowa i techniczna zadań inwestycyjn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ych</w:t>
      </w:r>
      <w:r w:rsidRPr="008B3F57">
        <w:rPr>
          <w:b w:val="0"/>
          <w:bCs w:val="0"/>
          <w:color w:val="000000"/>
          <w:sz w:val="24"/>
          <w:szCs w:val="24"/>
        </w:rPr>
        <w:t xml:space="preserve"> wraz z rozliczeniem środków przeznaczonych na 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ich</w:t>
      </w:r>
      <w:r w:rsidRPr="008B3F57">
        <w:rPr>
          <w:b w:val="0"/>
          <w:bCs w:val="0"/>
          <w:color w:val="000000"/>
          <w:sz w:val="24"/>
          <w:szCs w:val="24"/>
        </w:rPr>
        <w:t xml:space="preserve"> realizację obejmującą w s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zczególności: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inwestorski nad robotami budowlanymi;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wykonywanie w imieniu zamawiającego wszelkich czynności związanych z promocją projektu zgodnie z wytycznymi programu ze środków którego zadania będą współfinansowane;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finansowy, prowadzenie wszelkich spraw związanych z finansowaniem zadań, prowadzenie pełnej sprawozdawczości oraz rozliczeń środków własnych zamawiającego oraz środków pozyskanych na realizację inwestycji przez zamawiającego, tj. środków pochodzących z programu</w:t>
      </w:r>
      <w:r w:rsidR="00CC6A27">
        <w:rPr>
          <w:b w:val="0"/>
          <w:color w:val="000000"/>
          <w:sz w:val="24"/>
          <w:szCs w:val="24"/>
          <w:lang w:val="pl-PL"/>
        </w:rPr>
        <w:t>,</w:t>
      </w:r>
      <w:r w:rsidRPr="000525BC">
        <w:rPr>
          <w:b w:val="0"/>
          <w:color w:val="000000"/>
          <w:sz w:val="24"/>
          <w:szCs w:val="24"/>
          <w:lang w:val="pl-PL"/>
        </w:rPr>
        <w:t xml:space="preserve"> ze środków którego zadania będą współfinansowane;</w:t>
      </w:r>
    </w:p>
    <w:p w:rsidR="00466EDF" w:rsidRPr="00466EDF" w:rsidRDefault="00466EDF" w:rsidP="00466EDF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502261" w:rsidRPr="006440EB" w:rsidRDefault="004E2D14" w:rsidP="006440EB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0B182A">
        <w:rPr>
          <w:b w:val="0"/>
          <w:bCs w:val="0"/>
          <w:color w:val="000000"/>
          <w:sz w:val="24"/>
          <w:szCs w:val="24"/>
          <w:lang w:val="pl-PL"/>
        </w:rPr>
        <w:t>Zakres zamówienia t</w:t>
      </w:r>
      <w:r w:rsidR="00756148">
        <w:rPr>
          <w:b w:val="0"/>
          <w:bCs w:val="0"/>
          <w:color w:val="000000"/>
          <w:sz w:val="24"/>
          <w:szCs w:val="24"/>
          <w:lang w:val="pl-PL"/>
        </w:rPr>
        <w:t>o r</w:t>
      </w:r>
      <w:r w:rsidR="00756148" w:rsidRPr="00756148">
        <w:rPr>
          <w:b w:val="0"/>
          <w:bCs w:val="0"/>
          <w:color w:val="000000"/>
          <w:sz w:val="24"/>
          <w:szCs w:val="24"/>
          <w:lang w:val="pl-PL"/>
        </w:rPr>
        <w:t>ewitalizacja powojskowych terenów w celu ut</w:t>
      </w:r>
      <w:r w:rsidR="0029625B">
        <w:rPr>
          <w:b w:val="0"/>
          <w:bCs w:val="0"/>
          <w:color w:val="000000"/>
          <w:sz w:val="24"/>
          <w:szCs w:val="24"/>
          <w:lang w:val="pl-PL"/>
        </w:rPr>
        <w:t xml:space="preserve">worzenia Centrum Usług "Mulnik”. </w:t>
      </w:r>
      <w:r w:rsidR="0029625B" w:rsidRPr="0029625B">
        <w:rPr>
          <w:b w:val="0"/>
          <w:bCs w:val="0"/>
          <w:color w:val="000000"/>
          <w:sz w:val="24"/>
          <w:szCs w:val="24"/>
          <w:lang w:val="pl-PL"/>
        </w:rPr>
        <w:t xml:space="preserve">Przedmiotem inwestycji jest udostępnienie istniejącej i planowanej do rozbudowy strefy działalności gospodarczej pod nazwą Centrum Usług "Mulnik" zlokalizowanej </w:t>
      </w:r>
      <w:r w:rsidR="0029625B">
        <w:rPr>
          <w:b w:val="0"/>
          <w:bCs w:val="0"/>
          <w:color w:val="000000"/>
          <w:sz w:val="24"/>
          <w:szCs w:val="24"/>
          <w:lang w:val="pl-PL"/>
        </w:rPr>
        <w:br/>
      </w:r>
      <w:r w:rsidR="0029625B" w:rsidRPr="0029625B">
        <w:rPr>
          <w:b w:val="0"/>
          <w:bCs w:val="0"/>
          <w:color w:val="000000"/>
          <w:sz w:val="24"/>
          <w:szCs w:val="24"/>
          <w:lang w:val="pl-PL"/>
        </w:rPr>
        <w:t xml:space="preserve">w granicach administracyjnych Miasta Świnoujście (wyspa Uznam) poprzez budowę drogi wraz z niezbędną infrastrukturą techniczną ( sieć </w:t>
      </w:r>
      <w:proofErr w:type="spellStart"/>
      <w:r w:rsidR="0029625B" w:rsidRPr="0029625B">
        <w:rPr>
          <w:b w:val="0"/>
          <w:bCs w:val="0"/>
          <w:color w:val="000000"/>
          <w:sz w:val="24"/>
          <w:szCs w:val="24"/>
          <w:lang w:val="pl-PL"/>
        </w:rPr>
        <w:t>wod-kan</w:t>
      </w:r>
      <w:proofErr w:type="spellEnd"/>
      <w:r w:rsidR="0029625B" w:rsidRPr="0029625B">
        <w:rPr>
          <w:b w:val="0"/>
          <w:bCs w:val="0"/>
          <w:color w:val="000000"/>
          <w:sz w:val="24"/>
          <w:szCs w:val="24"/>
          <w:lang w:val="pl-PL"/>
        </w:rPr>
        <w:t>, oświetlenie, kanał technologiczny ) oraz przygotowanie terenów powojskowych dla obiektów usługowyc</w:t>
      </w:r>
      <w:r w:rsidR="000674EB">
        <w:rPr>
          <w:b w:val="0"/>
          <w:bCs w:val="0"/>
          <w:color w:val="000000"/>
          <w:sz w:val="24"/>
          <w:szCs w:val="24"/>
          <w:lang w:val="pl-PL"/>
        </w:rPr>
        <w:t>h</w:t>
      </w:r>
      <w:r w:rsidR="0029625B" w:rsidRPr="0029625B">
        <w:rPr>
          <w:b w:val="0"/>
          <w:bCs w:val="0"/>
          <w:color w:val="000000"/>
          <w:sz w:val="24"/>
          <w:szCs w:val="24"/>
          <w:lang w:val="pl-PL"/>
        </w:rPr>
        <w:t>.</w:t>
      </w:r>
      <w:r w:rsidR="000674EB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0674EB" w:rsidRPr="000674EB">
        <w:rPr>
          <w:b w:val="0"/>
          <w:bCs w:val="0"/>
          <w:color w:val="000000"/>
          <w:sz w:val="24"/>
          <w:szCs w:val="24"/>
          <w:lang w:val="pl-PL"/>
        </w:rPr>
        <w:t xml:space="preserve">W zakresie etapu I jest skomunikowanie powstającego CUM1 jak i podmiotów już działających w strefie Mulnik </w:t>
      </w:r>
      <w:r w:rsidR="000674EB">
        <w:rPr>
          <w:b w:val="0"/>
          <w:bCs w:val="0"/>
          <w:color w:val="000000"/>
          <w:sz w:val="24"/>
          <w:szCs w:val="24"/>
          <w:lang w:val="pl-PL"/>
        </w:rPr>
        <w:br/>
      </w:r>
      <w:r w:rsidR="000674EB" w:rsidRPr="000674EB">
        <w:rPr>
          <w:b w:val="0"/>
          <w:bCs w:val="0"/>
          <w:color w:val="000000"/>
          <w:sz w:val="24"/>
          <w:szCs w:val="24"/>
          <w:lang w:val="pl-PL"/>
        </w:rPr>
        <w:t>z resztą miasta wraz z przygotowaniem pod inwestycje terenu samego niezagospodarowanego jeszcze CUM 1 ( teren elementarny PS.III.A.45 - rozbiórki istniejących obiektów, wylesienie, niwelacja terenu ).</w:t>
      </w:r>
    </w:p>
    <w:p w:rsidR="006440EB" w:rsidRPr="006440EB" w:rsidRDefault="006440EB" w:rsidP="006440EB">
      <w:pPr>
        <w:pStyle w:val="Tekstpodstawowy"/>
        <w:spacing w:line="276" w:lineRule="auto"/>
        <w:rPr>
          <w:b w:val="0"/>
          <w:sz w:val="24"/>
          <w:szCs w:val="24"/>
          <w:lang w:val="pl-PL"/>
        </w:rPr>
      </w:pPr>
    </w:p>
    <w:p w:rsidR="00502261" w:rsidRPr="00582CE0" w:rsidRDefault="00502261" w:rsidP="00582CE0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82CE0">
        <w:rPr>
          <w:sz w:val="24"/>
          <w:szCs w:val="24"/>
          <w:u w:val="single"/>
        </w:rPr>
        <w:t xml:space="preserve">Uwagi </w:t>
      </w:r>
      <w:r w:rsidR="001F1B55">
        <w:rPr>
          <w:sz w:val="24"/>
          <w:szCs w:val="24"/>
          <w:u w:val="single"/>
        </w:rPr>
        <w:t>dotyczące</w:t>
      </w:r>
      <w:r w:rsidRPr="00582CE0">
        <w:rPr>
          <w:sz w:val="24"/>
          <w:szCs w:val="24"/>
          <w:u w:val="single"/>
        </w:rPr>
        <w:t xml:space="preserve"> zamówienia:</w:t>
      </w:r>
    </w:p>
    <w:p w:rsidR="00502261" w:rsidRPr="000674EB" w:rsidRDefault="00032F3D" w:rsidP="000674EB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</w:t>
      </w:r>
      <w:r w:rsidR="00D93CFA">
        <w:rPr>
          <w:rFonts w:ascii="Times New Roman" w:hAnsi="Times New Roman" w:cs="Times New Roman"/>
          <w:bCs/>
          <w:sz w:val="24"/>
          <w:szCs w:val="24"/>
        </w:rPr>
        <w:t>e</w:t>
      </w:r>
      <w:r w:rsidR="000674EB" w:rsidRPr="000674EB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jest współfinansowane ze środków Unii Europejskiej, w ramach projektu pn.: „Rewitalizacja powojskowych terenów w celu utworzenia Centrum Usług Mulnik”, Działanie  RPZP.01.11.00 Tworzenie i rozbudowa infrastruktury na rzecz rozwoju gospodarczego w ramach Strategii ZIT dla Szczecińskiego Obszaru Metropolitarnego, oś priorytetowa RPZP.01.00.00 Gospodarka, innowacje, nowoczesne technologie, Regionalny Program Operacyjny Województwa Zachodniopomorskiego 2014-2020</w:t>
      </w:r>
    </w:p>
    <w:p w:rsidR="004E2D14" w:rsidRDefault="004E2D14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164A2B">
        <w:rPr>
          <w:b w:val="0"/>
          <w:sz w:val="24"/>
          <w:szCs w:val="24"/>
        </w:rPr>
        <w:t>Przedmiot zamówienia odpowiada następującym kodom CPV:</w:t>
      </w:r>
    </w:p>
    <w:p w:rsidR="008B3F57" w:rsidRPr="008B3F57" w:rsidRDefault="008B3F57" w:rsidP="008B3F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>Główny kod CPV:</w:t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  <w:t>-71 54 00 00-5</w:t>
      </w:r>
      <w:r w:rsidRPr="008B3F57">
        <w:rPr>
          <w:rFonts w:ascii="Times New Roman" w:hAnsi="Times New Roman" w:cs="Times New Roman"/>
          <w:sz w:val="24"/>
          <w:szCs w:val="24"/>
        </w:rPr>
        <w:tab/>
        <w:t>- usługi zarządzania budową.</w:t>
      </w:r>
    </w:p>
    <w:p w:rsidR="008B3F57" w:rsidRPr="008B3F57" w:rsidRDefault="008B3F57" w:rsidP="008B3F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>Dodatkowe kody CPV:</w:t>
      </w:r>
      <w:r w:rsidRPr="008B3F57">
        <w:rPr>
          <w:rFonts w:ascii="Times New Roman" w:hAnsi="Times New Roman" w:cs="Times New Roman"/>
          <w:sz w:val="24"/>
          <w:szCs w:val="24"/>
        </w:rPr>
        <w:tab/>
        <w:t>- 71 24 70 00-1</w:t>
      </w:r>
      <w:r w:rsidRPr="008B3F57">
        <w:rPr>
          <w:rFonts w:ascii="Times New Roman" w:hAnsi="Times New Roman" w:cs="Times New Roman"/>
          <w:sz w:val="24"/>
          <w:szCs w:val="24"/>
        </w:rPr>
        <w:tab/>
        <w:t>- nadzór nad robotami budowlanymi,</w:t>
      </w:r>
    </w:p>
    <w:p w:rsidR="008B3F57" w:rsidRPr="007D0B6A" w:rsidRDefault="008B3F57" w:rsidP="0001117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7D0B6A">
        <w:rPr>
          <w:rFonts w:ascii="Times New Roman" w:hAnsi="Times New Roman" w:cs="Times New Roman"/>
          <w:sz w:val="24"/>
          <w:szCs w:val="24"/>
        </w:rPr>
        <w:t>- 71 52 00 00-9</w:t>
      </w:r>
      <w:r w:rsidRPr="007D0B6A">
        <w:rPr>
          <w:rFonts w:ascii="Times New Roman" w:hAnsi="Times New Roman" w:cs="Times New Roman"/>
          <w:sz w:val="24"/>
          <w:szCs w:val="24"/>
        </w:rPr>
        <w:tab/>
        <w:t>- usługi nadzoru budowlanego</w:t>
      </w:r>
    </w:p>
    <w:p w:rsidR="008B3F57" w:rsidRPr="008B3F57" w:rsidRDefault="008B3F57" w:rsidP="00011177">
      <w:pPr>
        <w:pStyle w:val="Tekstpodstawowy"/>
        <w:ind w:left="284"/>
        <w:rPr>
          <w:b w:val="0"/>
          <w:sz w:val="24"/>
          <w:szCs w:val="24"/>
        </w:rPr>
      </w:pPr>
    </w:p>
    <w:p w:rsidR="00EC1732" w:rsidRPr="008B3F57" w:rsidRDefault="001E6585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8B3F57">
        <w:rPr>
          <w:sz w:val="24"/>
          <w:szCs w:val="24"/>
          <w:u w:val="single"/>
        </w:rPr>
        <w:t xml:space="preserve">Do obowiązków </w:t>
      </w:r>
      <w:r w:rsidR="006E0726" w:rsidRPr="008B3F57">
        <w:rPr>
          <w:sz w:val="24"/>
          <w:szCs w:val="24"/>
          <w:u w:val="single"/>
        </w:rPr>
        <w:t>I</w:t>
      </w:r>
      <w:r w:rsidR="0078744A" w:rsidRPr="008B3F57">
        <w:rPr>
          <w:sz w:val="24"/>
          <w:szCs w:val="24"/>
          <w:u w:val="single"/>
        </w:rPr>
        <w:t xml:space="preserve">nżyniera </w:t>
      </w:r>
      <w:r w:rsidR="000B182A" w:rsidRPr="008B3F57">
        <w:rPr>
          <w:sz w:val="24"/>
          <w:szCs w:val="24"/>
          <w:u w:val="single"/>
        </w:rPr>
        <w:t>Kontaktu</w:t>
      </w:r>
      <w:r w:rsidR="001B2D96" w:rsidRPr="008B3F57">
        <w:rPr>
          <w:sz w:val="24"/>
          <w:szCs w:val="24"/>
        </w:rPr>
        <w:t xml:space="preserve"> </w:t>
      </w:r>
      <w:r w:rsidR="00770C0B" w:rsidRPr="008B3F57">
        <w:rPr>
          <w:sz w:val="24"/>
          <w:szCs w:val="24"/>
        </w:rPr>
        <w:t>o</w:t>
      </w:r>
      <w:r w:rsidR="008F1A79" w:rsidRPr="008B3F57">
        <w:rPr>
          <w:sz w:val="24"/>
          <w:szCs w:val="24"/>
        </w:rPr>
        <w:t xml:space="preserve">bjętych niniejszym </w:t>
      </w:r>
      <w:r w:rsidR="007D748C" w:rsidRPr="008B3F57">
        <w:rPr>
          <w:sz w:val="24"/>
          <w:szCs w:val="24"/>
        </w:rPr>
        <w:t>zamówieniem</w:t>
      </w:r>
      <w:r w:rsidR="008F1A79" w:rsidRPr="008B3F57">
        <w:rPr>
          <w:sz w:val="24"/>
          <w:szCs w:val="24"/>
        </w:rPr>
        <w:t xml:space="preserve"> </w:t>
      </w:r>
      <w:r w:rsidR="0078744A" w:rsidRPr="008B3F57">
        <w:rPr>
          <w:sz w:val="24"/>
          <w:szCs w:val="24"/>
        </w:rPr>
        <w:t>należeć będzie</w:t>
      </w:r>
      <w:r w:rsidR="001B2D96" w:rsidRPr="008B3F57">
        <w:rPr>
          <w:sz w:val="24"/>
          <w:szCs w:val="24"/>
        </w:rPr>
        <w:t>:</w:t>
      </w:r>
    </w:p>
    <w:p w:rsidR="000B182A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4A5" w:rsidRPr="008F1A79" w:rsidRDefault="00E104A5" w:rsidP="00900AC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1A79">
        <w:rPr>
          <w:rFonts w:ascii="Times New Roman" w:hAnsi="Times New Roman" w:cs="Times New Roman"/>
          <w:sz w:val="24"/>
          <w:szCs w:val="24"/>
        </w:rPr>
        <w:t>arządzani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1A79">
        <w:rPr>
          <w:rFonts w:ascii="Times New Roman" w:hAnsi="Times New Roman" w:cs="Times New Roman"/>
          <w:sz w:val="24"/>
          <w:szCs w:val="24"/>
        </w:rPr>
        <w:t xml:space="preserve"> procesem inwestycyjnym </w:t>
      </w:r>
      <w:r w:rsidRPr="00D402F5">
        <w:rPr>
          <w:rFonts w:ascii="Times New Roman" w:hAnsi="Times New Roman" w:cs="Times New Roman"/>
          <w:sz w:val="24"/>
          <w:szCs w:val="24"/>
        </w:rPr>
        <w:t xml:space="preserve">dotyczącym </w:t>
      </w:r>
      <w:r>
        <w:rPr>
          <w:rFonts w:ascii="Times New Roman" w:hAnsi="Times New Roman" w:cs="Times New Roman"/>
          <w:spacing w:val="-4"/>
          <w:sz w:val="24"/>
          <w:szCs w:val="24"/>
        </w:rPr>
        <w:t>zadań</w:t>
      </w:r>
      <w:r w:rsidRPr="00D402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określonych w </w:t>
      </w:r>
      <w:r w:rsidR="00196054">
        <w:rPr>
          <w:rFonts w:ascii="Times New Roman" w:hAnsi="Times New Roman" w:cs="Times New Roman"/>
          <w:spacing w:val="-4"/>
          <w:sz w:val="24"/>
          <w:szCs w:val="24"/>
        </w:rPr>
        <w:t>punkcie II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D40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odpowiednio do aktualnego stanu realizacji zadania, na etapie</w:t>
      </w:r>
      <w:r w:rsidRPr="00D402F5">
        <w:rPr>
          <w:rFonts w:ascii="Times New Roman" w:hAnsi="Times New Roman" w:cs="Times New Roman"/>
          <w:sz w:val="24"/>
          <w:szCs w:val="24"/>
        </w:rPr>
        <w:t>: realizacji robót budowlanych</w:t>
      </w:r>
      <w:r>
        <w:rPr>
          <w:rFonts w:ascii="Times New Roman" w:hAnsi="Times New Roman" w:cs="Times New Roman"/>
          <w:sz w:val="24"/>
          <w:szCs w:val="24"/>
        </w:rPr>
        <w:t xml:space="preserve">, zakończenia, </w:t>
      </w:r>
      <w:r w:rsidRPr="00BE211C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1C">
        <w:rPr>
          <w:rFonts w:ascii="Times New Roman" w:hAnsi="Times New Roman" w:cs="Times New Roman"/>
          <w:sz w:val="24"/>
          <w:szCs w:val="24"/>
        </w:rPr>
        <w:t xml:space="preserve">oraz w okresie </w:t>
      </w:r>
      <w:r>
        <w:rPr>
          <w:rFonts w:ascii="Times New Roman" w:hAnsi="Times New Roman" w:cs="Times New Roman"/>
          <w:sz w:val="24"/>
          <w:szCs w:val="24"/>
        </w:rPr>
        <w:t xml:space="preserve">rękojmi i gwarancji, </w:t>
      </w:r>
      <w:r w:rsidRPr="00BE211C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4A5" w:rsidRPr="000B0920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B0920">
        <w:rPr>
          <w:rFonts w:ascii="Times New Roman" w:hAnsi="Times New Roman" w:cs="Times New Roman"/>
          <w:sz w:val="24"/>
          <w:szCs w:val="24"/>
        </w:rPr>
        <w:t>pracowanie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054">
        <w:rPr>
          <w:rFonts w:ascii="Times New Roman" w:hAnsi="Times New Roman" w:cs="Times New Roman"/>
          <w:sz w:val="24"/>
          <w:szCs w:val="24"/>
        </w:rPr>
        <w:t>raportu otwarcia wraz z M</w:t>
      </w:r>
      <w:r>
        <w:rPr>
          <w:rFonts w:ascii="Times New Roman" w:hAnsi="Times New Roman" w:cs="Times New Roman"/>
          <w:sz w:val="24"/>
          <w:szCs w:val="24"/>
        </w:rPr>
        <w:t>etodyką</w:t>
      </w:r>
      <w:r w:rsidRPr="000B0920">
        <w:rPr>
          <w:rFonts w:ascii="Times New Roman" w:hAnsi="Times New Roman" w:cs="Times New Roman"/>
          <w:sz w:val="24"/>
          <w:szCs w:val="24"/>
        </w:rPr>
        <w:t xml:space="preserve"> zarządzania;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dla każdego z zadań:</w:t>
      </w:r>
      <w:r w:rsidR="000674EB">
        <w:rPr>
          <w:rFonts w:ascii="Times New Roman" w:hAnsi="Times New Roman" w:cs="Times New Roman"/>
          <w:sz w:val="24"/>
          <w:szCs w:val="24"/>
        </w:rPr>
        <w:t xml:space="preserve"> raportów otwarcia,</w:t>
      </w:r>
      <w:r>
        <w:rPr>
          <w:rFonts w:ascii="Times New Roman" w:hAnsi="Times New Roman" w:cs="Times New Roman"/>
          <w:sz w:val="24"/>
          <w:szCs w:val="24"/>
        </w:rPr>
        <w:t xml:space="preserve"> raportów miesięcznych, technicznych, raportów dotyczących roszczeń, raportów końcowych, raportów w okresie rękojmi/gwarancji, raportu zamknięcia oraz rozliczenia finansowego;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Harmonogramu Rzeczowo – Finansowego (HRF) z uwzględnieniem wymagań niniejszego OPZ,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F35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 porozumieniu z Zamawiającym;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2FE3">
        <w:rPr>
          <w:rFonts w:ascii="Times New Roman" w:hAnsi="Times New Roman" w:cs="Times New Roman"/>
          <w:sz w:val="24"/>
          <w:szCs w:val="24"/>
        </w:rPr>
        <w:t>finansowym w sposób zgodny z:</w:t>
      </w:r>
    </w:p>
    <w:p w:rsidR="00E104A5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zapisami umó</w:t>
      </w:r>
      <w:r w:rsidR="00B87374">
        <w:rPr>
          <w:rFonts w:ascii="Times New Roman" w:hAnsi="Times New Roman" w:cs="Times New Roman"/>
          <w:sz w:val="24"/>
          <w:szCs w:val="24"/>
        </w:rPr>
        <w:t>w zawartych z wykonawcami lub usługodawcami</w:t>
      </w:r>
      <w:r w:rsidRPr="006F350F">
        <w:rPr>
          <w:rFonts w:ascii="Times New Roman" w:hAnsi="Times New Roman" w:cs="Times New Roman"/>
          <w:sz w:val="24"/>
          <w:szCs w:val="24"/>
        </w:rPr>
        <w:t>,</w:t>
      </w:r>
    </w:p>
    <w:p w:rsidR="00E104A5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(Dz.U. 2016 r. poz. 308 ze zm.), Prawo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E3">
        <w:rPr>
          <w:rFonts w:ascii="Times New Roman" w:hAnsi="Times New Roman" w:cs="Times New Roman"/>
          <w:sz w:val="24"/>
          <w:szCs w:val="24"/>
        </w:rPr>
        <w:t>(Dz.U.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2FE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1202 </w:t>
      </w:r>
      <w:r w:rsidRPr="009A2FE3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60B3D">
        <w:rPr>
          <w:rFonts w:ascii="Times New Roman" w:hAnsi="Times New Roman" w:cs="Times New Roman"/>
          <w:sz w:val="24"/>
          <w:szCs w:val="24"/>
        </w:rPr>
        <w:t>dalej: „Prawo budowlane”</w:t>
      </w:r>
      <w:r w:rsidRPr="009A2FE3">
        <w:rPr>
          <w:rFonts w:ascii="Times New Roman" w:hAnsi="Times New Roman" w:cs="Times New Roman"/>
          <w:sz w:val="24"/>
          <w:szCs w:val="24"/>
        </w:rPr>
        <w:t xml:space="preserve">) i Prawo zamówień publicznych </w:t>
      </w:r>
      <w:r w:rsidR="006F6651">
        <w:rPr>
          <w:rFonts w:ascii="Times New Roman" w:hAnsi="Times New Roman" w:cs="Times New Roman"/>
          <w:sz w:val="24"/>
          <w:szCs w:val="24"/>
        </w:rPr>
        <w:br/>
      </w:r>
      <w:r w:rsidRPr="009A2F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2018 r.</w:t>
      </w:r>
      <w:r w:rsidRPr="00F8022D">
        <w:rPr>
          <w:rFonts w:ascii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sz w:val="24"/>
          <w:szCs w:val="24"/>
        </w:rPr>
        <w:t xml:space="preserve">986 ze zm. – dalej: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:rsidR="00E104A5" w:rsidRPr="00887DE3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 xml:space="preserve">zasadami </w:t>
      </w:r>
      <w:r>
        <w:rPr>
          <w:rFonts w:ascii="Times New Roman" w:hAnsi="Times New Roman" w:cs="Times New Roman"/>
          <w:sz w:val="24"/>
          <w:szCs w:val="24"/>
        </w:rPr>
        <w:t>programów, z których realizowane zadania są dofinansowane (m.in.</w:t>
      </w:r>
      <w:r w:rsidR="005F2918" w:rsidRPr="005F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4EB" w:rsidRPr="000674EB">
        <w:rPr>
          <w:rFonts w:ascii="Times New Roman" w:hAnsi="Times New Roman" w:cs="Times New Roman"/>
          <w:bCs/>
          <w:sz w:val="24"/>
          <w:szCs w:val="24"/>
          <w:lang w:val="x-none"/>
        </w:rPr>
        <w:t>Regionalny Program Operacyjny Województwa Zachodniopomorskiego 2014-2020</w:t>
      </w:r>
      <w:r w:rsidRPr="00887DE3">
        <w:rPr>
          <w:rFonts w:ascii="Times New Roman" w:hAnsi="Times New Roman" w:cs="Times New Roman"/>
          <w:sz w:val="24"/>
          <w:szCs w:val="24"/>
        </w:rPr>
        <w:t>),</w:t>
      </w:r>
    </w:p>
    <w:p w:rsidR="00E104A5" w:rsidRPr="000B5844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:rsidR="00E104A5" w:rsidRPr="00685B7F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ego,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opracowaniem </w:t>
      </w:r>
      <w:r w:rsidRPr="00E873A8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E873A8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dla zadań, w tym dokumentacji z prowadzonych robót budowlanych (realizowanej przez wykonawców robót budowlanych), dokumentacji powykonawczej (zarówno technicznej jak </w:t>
      </w:r>
      <w:r w:rsidR="006F66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finansowej, realizowanej przez wykonawców zawartych umów w ramach zadań);</w:t>
      </w:r>
    </w:p>
    <w:p w:rsidR="00E104A5" w:rsidRPr="00A704A2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czynności w imieniu Zamawiającego, zmierzających do uzyskania wszystkich niezbędnych uzgodn</w:t>
      </w:r>
      <w:r w:rsidR="00B466F1">
        <w:rPr>
          <w:rFonts w:ascii="Times New Roman" w:hAnsi="Times New Roman" w:cs="Times New Roman"/>
          <w:sz w:val="24"/>
          <w:szCs w:val="24"/>
        </w:rPr>
        <w:t>ień, opinii, pozwoleń i decyzji</w:t>
      </w:r>
      <w:r>
        <w:rPr>
          <w:rFonts w:ascii="Times New Roman" w:hAnsi="Times New Roman" w:cs="Times New Roman"/>
          <w:sz w:val="24"/>
          <w:szCs w:val="24"/>
        </w:rPr>
        <w:t>, które będ</w:t>
      </w:r>
      <w:r w:rsidR="00B466F1">
        <w:rPr>
          <w:rFonts w:ascii="Times New Roman" w:hAnsi="Times New Roman" w:cs="Times New Roman"/>
          <w:sz w:val="24"/>
          <w:szCs w:val="24"/>
        </w:rPr>
        <w:t>ą niezbędne do</w:t>
      </w:r>
      <w:r w:rsidR="0093327E">
        <w:rPr>
          <w:rFonts w:ascii="Times New Roman" w:hAnsi="Times New Roman" w:cs="Times New Roman"/>
          <w:sz w:val="24"/>
          <w:szCs w:val="24"/>
        </w:rPr>
        <w:t> </w:t>
      </w:r>
      <w:r w:rsidR="00B466F1">
        <w:rPr>
          <w:rFonts w:ascii="Times New Roman" w:hAnsi="Times New Roman" w:cs="Times New Roman"/>
          <w:sz w:val="24"/>
          <w:szCs w:val="24"/>
        </w:rPr>
        <w:t>realizacji zadań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t>pełnienie funkcji inspektora nadzoru inwestorskiego zgodnie</w:t>
      </w:r>
      <w:r>
        <w:rPr>
          <w:rFonts w:ascii="Times New Roman" w:hAnsi="Times New Roman" w:cs="Times New Roman"/>
          <w:sz w:val="24"/>
          <w:szCs w:val="24"/>
        </w:rPr>
        <w:t xml:space="preserve"> z przepisami Prawa budowlanego</w:t>
      </w:r>
      <w:r w:rsidR="000674EB">
        <w:rPr>
          <w:rFonts w:ascii="Times New Roman" w:hAnsi="Times New Roman" w:cs="Times New Roman"/>
          <w:sz w:val="24"/>
          <w:szCs w:val="24"/>
        </w:rPr>
        <w:t xml:space="preserve"> (Dz. U. z 2019 r., poz. 1186 ze zm., </w:t>
      </w:r>
      <w:r w:rsidR="00BC58C1">
        <w:rPr>
          <w:rFonts w:ascii="Times New Roman" w:hAnsi="Times New Roman" w:cs="Times New Roman"/>
          <w:sz w:val="24"/>
          <w:szCs w:val="24"/>
        </w:rPr>
        <w:t>dalej: „Prawo budowlane”</w:t>
      </w:r>
      <w:r w:rsidRPr="00460B3D">
        <w:rPr>
          <w:rFonts w:ascii="Times New Roman" w:hAnsi="Times New Roman" w:cs="Times New Roman"/>
          <w:sz w:val="24"/>
          <w:szCs w:val="24"/>
        </w:rPr>
        <w:t xml:space="preserve">, tj. nadzór techniczny nad robotami budowlanymi i jakością ich </w:t>
      </w:r>
      <w:r>
        <w:rPr>
          <w:rFonts w:ascii="Times New Roman" w:hAnsi="Times New Roman" w:cs="Times New Roman"/>
          <w:sz w:val="24"/>
          <w:szCs w:val="24"/>
        </w:rPr>
        <w:t> w</w:t>
      </w:r>
      <w:r w:rsidRPr="00460B3D">
        <w:rPr>
          <w:rFonts w:ascii="Times New Roman" w:hAnsi="Times New Roman" w:cs="Times New Roman"/>
          <w:sz w:val="24"/>
          <w:szCs w:val="24"/>
        </w:rPr>
        <w:t xml:space="preserve">ykonywania w czasie realizacji wszelkich robót budowlanych objętych </w:t>
      </w:r>
      <w:r w:rsidR="00B87374">
        <w:rPr>
          <w:rFonts w:ascii="Times New Roman" w:hAnsi="Times New Roman" w:cs="Times New Roman"/>
          <w:sz w:val="24"/>
          <w:szCs w:val="24"/>
        </w:rPr>
        <w:t>zadaniem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>
        <w:rPr>
          <w:rFonts w:ascii="Times New Roman" w:hAnsi="Times New Roman" w:cs="Times New Roman"/>
          <w:sz w:val="24"/>
          <w:szCs w:val="24"/>
        </w:rPr>
        <w:t>orów nadzoru inwestorskiego;</w:t>
      </w:r>
    </w:p>
    <w:p w:rsidR="00E104A5" w:rsidRPr="00F57A1B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dokumentac</w:t>
      </w:r>
      <w:r w:rsidR="00B466F1">
        <w:rPr>
          <w:rFonts w:ascii="Times New Roman" w:hAnsi="Times New Roman" w:cs="Times New Roman"/>
          <w:sz w:val="24"/>
          <w:szCs w:val="24"/>
        </w:rPr>
        <w:t>ji z przebiegu realizacji zadań</w:t>
      </w:r>
      <w:r w:rsidR="00BC58C1">
        <w:rPr>
          <w:rFonts w:ascii="Times New Roman" w:hAnsi="Times New Roman" w:cs="Times New Roman"/>
          <w:sz w:val="24"/>
          <w:szCs w:val="24"/>
        </w:rPr>
        <w:t xml:space="preserve"> ( w zakresie Inwestora)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B466F1">
        <w:rPr>
          <w:rFonts w:ascii="Times New Roman" w:hAnsi="Times New Roman" w:cs="Times New Roman"/>
          <w:sz w:val="24"/>
          <w:szCs w:val="24"/>
        </w:rPr>
        <w:t xml:space="preserve">Użytkownikami, </w:t>
      </w:r>
      <w:r w:rsidRPr="00F26E19">
        <w:rPr>
          <w:rFonts w:ascii="Times New Roman" w:hAnsi="Times New Roman" w:cs="Times New Roman"/>
          <w:sz w:val="24"/>
          <w:szCs w:val="24"/>
        </w:rPr>
        <w:t>lokalnymi samorządami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6E19">
        <w:rPr>
          <w:rFonts w:ascii="Times New Roman" w:hAnsi="Times New Roman" w:cs="Times New Roman"/>
          <w:sz w:val="24"/>
          <w:szCs w:val="24"/>
        </w:rPr>
        <w:t>mieszkańcami w zakresie udzielonego pełnomocnictwa;</w:t>
      </w:r>
    </w:p>
    <w:p w:rsidR="00E104A5" w:rsidRPr="000B0920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t>zorganizowanie i przeprowadzenie czynności pierwszego przeglądu w okresie gwarancji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0920">
        <w:rPr>
          <w:rFonts w:ascii="Times New Roman" w:hAnsi="Times New Roman" w:cs="Times New Roman"/>
          <w:sz w:val="24"/>
          <w:szCs w:val="24"/>
        </w:rPr>
        <w:t>rękojmi (po roku czasu od zakończenia robót) wraz z nadzorem nad usuwaniem ewentualnych stwierdzonych usterek</w:t>
      </w:r>
      <w:r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Pr="000B0920">
        <w:rPr>
          <w:rFonts w:ascii="Times New Roman" w:hAnsi="Times New Roman" w:cs="Times New Roman"/>
          <w:sz w:val="24"/>
          <w:szCs w:val="24"/>
        </w:rPr>
        <w:t>.</w:t>
      </w:r>
    </w:p>
    <w:p w:rsidR="00E104A5" w:rsidRDefault="00E104A5" w:rsidP="008B3F57">
      <w:pPr>
        <w:pStyle w:val="Akapitzlist"/>
        <w:numPr>
          <w:ilvl w:val="0"/>
          <w:numId w:val="2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Zamawiającego</w:t>
      </w:r>
      <w:r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>
        <w:rPr>
          <w:rFonts w:ascii="Times New Roman" w:hAnsi="Times New Roman" w:cs="Times New Roman"/>
          <w:sz w:val="24"/>
          <w:szCs w:val="24"/>
        </w:rPr>
        <w:t>ektach realizacji zadań, w tym aspektach prawnych, technicznych i praktycznych m.in. z zakresu robót budowl</w:t>
      </w:r>
      <w:r w:rsidR="00196054">
        <w:rPr>
          <w:rFonts w:ascii="Times New Roman" w:hAnsi="Times New Roman" w:cs="Times New Roman"/>
          <w:sz w:val="24"/>
          <w:szCs w:val="24"/>
        </w:rPr>
        <w:t>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99">
        <w:rPr>
          <w:rFonts w:ascii="Times New Roman" w:hAnsi="Times New Roman" w:cs="Times New Roman"/>
          <w:sz w:val="24"/>
          <w:szCs w:val="24"/>
        </w:rPr>
        <w:t xml:space="preserve">dla zapewnienia </w:t>
      </w:r>
      <w:r w:rsidRPr="00670F99">
        <w:rPr>
          <w:rFonts w:ascii="Times New Roman" w:hAnsi="Times New Roman" w:cs="Times New Roman"/>
          <w:sz w:val="24"/>
          <w:szCs w:val="24"/>
        </w:rPr>
        <w:lastRenderedPageBreak/>
        <w:t>skutecznego, terminowego i sprawnego wdrożenia, rea</w:t>
      </w:r>
      <w:r>
        <w:rPr>
          <w:rFonts w:ascii="Times New Roman" w:hAnsi="Times New Roman" w:cs="Times New Roman"/>
          <w:sz w:val="24"/>
          <w:szCs w:val="24"/>
        </w:rPr>
        <w:t>lizacji,</w:t>
      </w:r>
      <w:r w:rsidR="0019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rozliczenia zadań oraz przekazania obiektu do użytkowani</w:t>
      </w:r>
      <w:r w:rsidR="00D83B69">
        <w:rPr>
          <w:rFonts w:ascii="Times New Roman" w:hAnsi="Times New Roman" w:cs="Times New Roman"/>
          <w:sz w:val="24"/>
          <w:szCs w:val="24"/>
        </w:rPr>
        <w:t>a.</w:t>
      </w:r>
    </w:p>
    <w:p w:rsidR="000A577F" w:rsidRPr="0036020B" w:rsidRDefault="00D83B69" w:rsidP="000A577F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Przeprowadzenie procedur zawarcia umów (m.in. zmiany umów, zamówienia na podobne roboty budowlane), w tym przygotowania dokumentacji do tych postępowań i udziału w ich przeprowadzeniu w przypadku, gdy w celu realizacji zadań będzie to konieczne. Za przeprowadzenie takich postępowań Inżynierowi Kontraktu nie przysługuje dodatkowe wynagrodzenie.</w:t>
      </w:r>
    </w:p>
    <w:p w:rsidR="00E104A5" w:rsidRPr="001933D9" w:rsidRDefault="00E104A5" w:rsidP="008B3F57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:rsidR="00E104A5" w:rsidRPr="00AD07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AE204E" w:rsidRDefault="00E104A5" w:rsidP="00AE20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b/>
          <w:sz w:val="24"/>
          <w:szCs w:val="24"/>
        </w:rPr>
        <w:t>Wymagania dotyczące M</w:t>
      </w:r>
      <w:r w:rsidRPr="00AE204E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Pr="00AE204E">
        <w:rPr>
          <w:rFonts w:ascii="Times New Roman" w:hAnsi="Times New Roman" w:cs="Times New Roman"/>
          <w:b/>
          <w:sz w:val="24"/>
          <w:szCs w:val="24"/>
        </w:rPr>
        <w:t xml:space="preserve"> dla poszczególnych zadań</w:t>
      </w:r>
      <w:r w:rsidRPr="00AE20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4A5" w:rsidRPr="00AD07A5" w:rsidRDefault="00E104A5" w:rsidP="00E104A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 w terminie</w:t>
      </w:r>
      <w:r w:rsidRPr="00AD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7A5">
        <w:rPr>
          <w:rFonts w:ascii="Times New Roman" w:hAnsi="Times New Roman" w:cs="Times New Roman"/>
          <w:sz w:val="24"/>
          <w:szCs w:val="24"/>
        </w:rPr>
        <w:t xml:space="preserve"> tygodni od</w:t>
      </w:r>
      <w:r>
        <w:rPr>
          <w:rFonts w:ascii="Times New Roman" w:hAnsi="Times New Roman" w:cs="Times New Roman"/>
          <w:sz w:val="24"/>
          <w:szCs w:val="24"/>
        </w:rPr>
        <w:t xml:space="preserve"> daty zawarcia</w:t>
      </w:r>
      <w:r w:rsidRPr="00AD07A5">
        <w:rPr>
          <w:rFonts w:ascii="Times New Roman" w:hAnsi="Times New Roman" w:cs="Times New Roman"/>
          <w:sz w:val="24"/>
          <w:szCs w:val="24"/>
        </w:rPr>
        <w:t xml:space="preserve"> umowy opracuje szczegółową metodykę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 poszczególnymi zadaniami, </w:t>
      </w:r>
      <w:r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przedsięwzięć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i specyfikę Zamawiającego</w:t>
      </w:r>
      <w:r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oraz odnoszącą się co najmniej do następujących obszarów: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0" w:name="_Ref18814640"/>
      <w:bookmarkStart w:id="1" w:name="_Toc19504080"/>
      <w:bookmarkStart w:id="2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0"/>
      <w:bookmarkEnd w:id="1"/>
      <w:bookmarkEnd w:id="2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reakcji na ryzyko,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monitorowania i kontrolowania ryzyka w tym prowadzenie i bieżące aktualizowanie rejestru 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ryzyk</w:t>
      </w:r>
      <w:proofErr w:type="spellEnd"/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komunikacji między: Wykonawcą/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umów,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wzorów dokumentów wykorzystywanych przez Wykonawców umów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 Inżyniera </w:t>
      </w:r>
      <w:r>
        <w:rPr>
          <w:rFonts w:ascii="Times New Roman" w:hAnsi="Times New Roman" w:cs="Times New Roman"/>
          <w:sz w:val="24"/>
          <w:szCs w:val="24"/>
        </w:rPr>
        <w:t>Kontraktu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w trakcie realizacji zadań, w tym raportów okresowych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list kontrolnych z weryfikacji dokumentacji projektowej, </w:t>
      </w:r>
      <w:r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modelu organizacji i zarządzania zadaniami.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procesu (zasad) przekazywania wybudowanej infrastruktury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użytkowania;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obszarów problemowych i ryzykownych w implementacji zadań oraz zaplanowanie środków zaradczych.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Opracowanie p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olityki rachunkowości dla potrzeb realizacji i rozliczenia zadań uwzględniającej zasady polityki rachunkowości 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>oraz zasady rozliczania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 xml:space="preserve">kwalifikowania wydatków z dofinansowaniem środkami </w:t>
      </w:r>
      <w:r w:rsidRPr="00887DE3">
        <w:rPr>
          <w:rFonts w:ascii="Times New Roman" w:hAnsi="Times New Roman" w:cs="Times New Roman"/>
          <w:sz w:val="24"/>
          <w:szCs w:val="24"/>
        </w:rPr>
        <w:t>Regionalnego Programu Operacyjnego Województwa Zachodniopomorskiego 2014-20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(odpowiednio dla </w:t>
      </w:r>
      <w:r w:rsidR="006B309F">
        <w:rPr>
          <w:rFonts w:ascii="Times New Roman" w:eastAsia="Times New Roman" w:hAnsi="Times New Roman" w:cs="Times New Roman"/>
          <w:sz w:val="24"/>
          <w:szCs w:val="24"/>
        </w:rPr>
        <w:t>danego Projektu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lastRenderedPageBreak/>
        <w:t xml:space="preserve">Przygotowanie </w:t>
      </w:r>
      <w:r w:rsidRPr="00AD07A5">
        <w:rPr>
          <w:rFonts w:ascii="Times New Roman" w:hAnsi="Times New Roman" w:cs="Times New Roman"/>
          <w:b/>
          <w:sz w:val="24"/>
          <w:szCs w:val="24"/>
        </w:rPr>
        <w:t>Harmonogramów rzeczowo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 stopniu szczegółowości zapewniającym czytelną formę i sprawną realizację poszczególnych zadań, uwzględniającego wszystkie aspekty, 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uwzględniającego:</w:t>
      </w:r>
    </w:p>
    <w:p w:rsidR="00E104A5" w:rsidRPr="00AD07A5" w:rsidRDefault="00E104A5" w:rsidP="008B3F57">
      <w:pPr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terminy zgłoszeń l</w:t>
      </w:r>
      <w:r w:rsidR="00EF6C74">
        <w:rPr>
          <w:rFonts w:ascii="Times New Roman" w:eastAsia="Times New Roman" w:hAnsi="Times New Roman" w:cs="Times New Roman"/>
          <w:sz w:val="24"/>
          <w:szCs w:val="24"/>
        </w:rPr>
        <w:t>ub uzyskania pozwoleń na budowę,</w:t>
      </w:r>
    </w:p>
    <w:p w:rsidR="00865F84" w:rsidRPr="00865F84" w:rsidRDefault="00865F84" w:rsidP="00865F8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5F84">
        <w:rPr>
          <w:rFonts w:ascii="Times New Roman" w:hAnsi="Times New Roman" w:cs="Times New Roman"/>
          <w:sz w:val="24"/>
          <w:szCs w:val="24"/>
        </w:rPr>
        <w:t xml:space="preserve">planowane terminy przeprowadzenia postępowań oraz zawarcia umów z uwzględnieniem konieczności przeprowadzenia postępowań w rygorze ustawy </w:t>
      </w:r>
      <w:proofErr w:type="spellStart"/>
      <w:r w:rsidRPr="00865F8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5F84">
        <w:rPr>
          <w:rFonts w:ascii="Times New Roman" w:hAnsi="Times New Roman" w:cs="Times New Roman"/>
          <w:sz w:val="24"/>
          <w:szCs w:val="24"/>
        </w:rPr>
        <w:t>, z zacho</w:t>
      </w:r>
      <w:r w:rsidR="00EF6C74">
        <w:rPr>
          <w:rFonts w:ascii="Times New Roman" w:hAnsi="Times New Roman" w:cs="Times New Roman"/>
          <w:sz w:val="24"/>
          <w:szCs w:val="24"/>
        </w:rPr>
        <w:t>waniem określonych tam terminów,</w:t>
      </w:r>
    </w:p>
    <w:p w:rsidR="00E104A5" w:rsidRDefault="00E104A5" w:rsidP="008B3F57">
      <w:pPr>
        <w:pStyle w:val="Akapitzlist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</w:t>
      </w:r>
      <w:r w:rsidR="00EF6C74">
        <w:rPr>
          <w:rFonts w:ascii="Times New Roman" w:hAnsi="Times New Roman" w:cs="Times New Roman"/>
          <w:sz w:val="24"/>
          <w:szCs w:val="24"/>
        </w:rPr>
        <w:t>niający aspekty społeczne,</w:t>
      </w:r>
    </w:p>
    <w:p w:rsidR="00EF6C74" w:rsidRPr="00EF6C74" w:rsidRDefault="00EF6C74" w:rsidP="00EF6C7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F6C74">
        <w:rPr>
          <w:rFonts w:ascii="Times New Roman" w:hAnsi="Times New Roman" w:cs="Times New Roman"/>
          <w:sz w:val="24"/>
          <w:szCs w:val="24"/>
        </w:rPr>
        <w:t>planowane zakończenie przygotowania dokumentacji projektowej w zadaniach, których to dotyczy,</w:t>
      </w:r>
    </w:p>
    <w:p w:rsidR="00E104A5" w:rsidRPr="00AD07A5" w:rsidRDefault="00E104A5" w:rsidP="008B3F57">
      <w:pPr>
        <w:pStyle w:val="Akapitzlist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w poszczególnych zadaniach.</w:t>
      </w:r>
    </w:p>
    <w:p w:rsidR="00E104A5" w:rsidRPr="00B66AFE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B309F" w:rsidRPr="006B309F" w:rsidRDefault="006B309F" w:rsidP="006B3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Pr="00B66AFE" w:rsidRDefault="006B309F" w:rsidP="006B30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Rola i zadania Inżyniera Kontraktu będzie obejmowała:</w:t>
      </w:r>
    </w:p>
    <w:p w:rsidR="006B309F" w:rsidRPr="00EF6C74" w:rsidRDefault="006B309F" w:rsidP="00EF6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6B309F" w:rsidRDefault="00E104A5" w:rsidP="006B309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09F">
        <w:rPr>
          <w:rFonts w:ascii="Times New Roman" w:hAnsi="Times New Roman" w:cs="Times New Roman"/>
          <w:b/>
          <w:sz w:val="24"/>
          <w:szCs w:val="24"/>
        </w:rPr>
        <w:t>Obowiązki Inżyniera Kontraktu na etapie prowadzenia robót budowlanych:</w:t>
      </w:r>
    </w:p>
    <w:p w:rsidR="00F75079" w:rsidRDefault="00F75079" w:rsidP="00F7507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nadzoru inwestorskiego nad powstającą w trakcie realizacji zadań inwestycyjnych dokumentacją projektową – jeżeli zajdzie taka potrzeba, </w:t>
      </w:r>
      <w:r w:rsidRPr="00F75079">
        <w:rPr>
          <w:rFonts w:ascii="Times New Roman" w:hAnsi="Times New Roman" w:cs="Times New Roman"/>
          <w:sz w:val="24"/>
          <w:szCs w:val="24"/>
        </w:rPr>
        <w:t>w tym, opracowań na potrzeby uzyskiwania niezbędnych uzgodnień i opinii (m.in.: geologicznych, geodezyjnych, branżowych, technicznych itp.),</w:t>
      </w:r>
    </w:p>
    <w:p w:rsidR="00EF6C74" w:rsidRPr="00EF6C74" w:rsidRDefault="00F44710" w:rsidP="00EF6C7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10">
        <w:rPr>
          <w:rFonts w:ascii="Times New Roman" w:hAnsi="Times New Roman" w:cs="Times New Roman"/>
          <w:sz w:val="24"/>
          <w:szCs w:val="24"/>
        </w:rPr>
        <w:t>przygotowanie zawiadomienia oraz zawiadomienie organu nadzoru budowlanego o planowanym terminie rozpoczęcia robót</w:t>
      </w:r>
      <w:r w:rsidR="00EF6C74" w:rsidRPr="00EF6C74">
        <w:rPr>
          <w:rFonts w:ascii="Times New Roman" w:hAnsi="Times New Roman" w:cs="Times New Roman"/>
          <w:sz w:val="24"/>
          <w:szCs w:val="24"/>
        </w:rPr>
        <w:t>,</w:t>
      </w:r>
    </w:p>
    <w:p w:rsidR="00EF6C74" w:rsidRPr="00EF6C74" w:rsidRDefault="00EF6C74" w:rsidP="00EF6C7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74">
        <w:rPr>
          <w:rFonts w:ascii="Times New Roman" w:hAnsi="Times New Roman" w:cs="Times New Roman"/>
          <w:sz w:val="24"/>
          <w:szCs w:val="24"/>
        </w:rPr>
        <w:t>protokolarne przekazanie z upoważnienia Zamawiającego placu budowy Wykonawcom robót budowlanych,</w:t>
      </w:r>
    </w:p>
    <w:p w:rsidR="00F75079" w:rsidRPr="00F75079" w:rsidRDefault="00F75079" w:rsidP="00EF6C7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079">
        <w:rPr>
          <w:rFonts w:ascii="Times New Roman" w:hAnsi="Times New Roman" w:cs="Times New Roman"/>
          <w:sz w:val="24"/>
          <w:szCs w:val="24"/>
        </w:rPr>
        <w:t xml:space="preserve">zorganizowanie i utrzymywanie biura Inżyniera Kontraktu przez cały okres realizacji robót budowlanych (z wyłączeniem okresu rękojmi/gwarancji), wyposażonego </w:t>
      </w:r>
      <w:r w:rsidR="00EF6C74">
        <w:rPr>
          <w:rFonts w:ascii="Times New Roman" w:hAnsi="Times New Roman" w:cs="Times New Roman"/>
          <w:sz w:val="24"/>
          <w:szCs w:val="24"/>
        </w:rPr>
        <w:br/>
      </w:r>
      <w:r w:rsidRPr="00F75079">
        <w:rPr>
          <w:rFonts w:ascii="Times New Roman" w:hAnsi="Times New Roman" w:cs="Times New Roman"/>
          <w:sz w:val="24"/>
          <w:szCs w:val="24"/>
        </w:rPr>
        <w:t xml:space="preserve">w przynajmniej jedną linię telefoniczną wraz z urządzeniem telefonicznym </w:t>
      </w:r>
      <w:r w:rsidR="00EF6C74">
        <w:rPr>
          <w:rFonts w:ascii="Times New Roman" w:hAnsi="Times New Roman" w:cs="Times New Roman"/>
          <w:sz w:val="24"/>
          <w:szCs w:val="24"/>
        </w:rPr>
        <w:br/>
      </w:r>
      <w:r w:rsidRPr="00F75079">
        <w:rPr>
          <w:rFonts w:ascii="Times New Roman" w:hAnsi="Times New Roman" w:cs="Times New Roman"/>
          <w:sz w:val="24"/>
          <w:szCs w:val="24"/>
        </w:rPr>
        <w:t xml:space="preserve">i telefaksowym oraz dostępem do sieci internetowej i adresem poczty elektronicznej, czynnego minimum w dni robocze tj. od poniedziałku do piątku w godzinach pracy (8 godzin między 08.00 a 16.00), obsługiwanego w tym okresie w sposób ciągły przez personel biurowy zatrudniony przez Wykonawcę w odpowiedniej dla zapewnienia ciągłości pracy ilości osób (niniejszy personel nie jest tożsamy </w:t>
      </w:r>
      <w:r w:rsidR="00F44710">
        <w:rPr>
          <w:rFonts w:ascii="Times New Roman" w:hAnsi="Times New Roman" w:cs="Times New Roman"/>
          <w:sz w:val="24"/>
          <w:szCs w:val="24"/>
        </w:rPr>
        <w:br/>
      </w:r>
      <w:r w:rsidRPr="00F75079">
        <w:rPr>
          <w:rFonts w:ascii="Times New Roman" w:hAnsi="Times New Roman" w:cs="Times New Roman"/>
          <w:sz w:val="24"/>
          <w:szCs w:val="24"/>
        </w:rPr>
        <w:t xml:space="preserve">z personelem </w:t>
      </w:r>
      <w:r w:rsidR="00EF6C74">
        <w:rPr>
          <w:rFonts w:ascii="Times New Roman" w:hAnsi="Times New Roman" w:cs="Times New Roman"/>
          <w:sz w:val="24"/>
          <w:szCs w:val="24"/>
        </w:rPr>
        <w:t xml:space="preserve">technicznym wymienionym w pkt. </w:t>
      </w:r>
      <w:r w:rsidR="00F44710">
        <w:rPr>
          <w:rFonts w:ascii="Times New Roman" w:hAnsi="Times New Roman" w:cs="Times New Roman"/>
          <w:sz w:val="24"/>
          <w:szCs w:val="24"/>
        </w:rPr>
        <w:t>6</w:t>
      </w:r>
      <w:r w:rsidRPr="00F75079">
        <w:rPr>
          <w:rFonts w:ascii="Times New Roman" w:hAnsi="Times New Roman" w:cs="Times New Roman"/>
          <w:sz w:val="24"/>
          <w:szCs w:val="24"/>
        </w:rPr>
        <w:t>)),</w:t>
      </w:r>
    </w:p>
    <w:p w:rsidR="00F75079" w:rsidRPr="00F75079" w:rsidRDefault="00F75079" w:rsidP="00F7507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75079">
        <w:rPr>
          <w:rFonts w:ascii="Times New Roman" w:hAnsi="Times New Roman" w:cs="Times New Roman"/>
          <w:sz w:val="24"/>
          <w:szCs w:val="24"/>
        </w:rPr>
        <w:t>dysponowanie przez cały okres trwania robót budowlanych (z wyłączeniem okresu rękojmi/gwarancji) samochodem umożliwiającym dojazd przedstawicieli Inżyniera oraz umożliwiającym dowóz przedstawicieli Zamawiającego w celu dokonywania odbiorów, przeglądów prac, odbywania narad itp.,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zapewnienie Zespołu </w:t>
      </w:r>
      <w:r w:rsidR="00B4183A">
        <w:rPr>
          <w:rFonts w:ascii="Times New Roman" w:hAnsi="Times New Roman" w:cs="Times New Roman"/>
          <w:sz w:val="24"/>
          <w:szCs w:val="24"/>
        </w:rPr>
        <w:t>Nadzoru (</w:t>
      </w:r>
      <w:r>
        <w:rPr>
          <w:rFonts w:ascii="Times New Roman" w:hAnsi="Times New Roman" w:cs="Times New Roman"/>
          <w:sz w:val="24"/>
          <w:szCs w:val="24"/>
        </w:rPr>
        <w:t>Specjalistów</w:t>
      </w:r>
      <w:r w:rsidR="00B4183A">
        <w:rPr>
          <w:rFonts w:ascii="Times New Roman" w:hAnsi="Times New Roman" w:cs="Times New Roman"/>
          <w:sz w:val="24"/>
          <w:szCs w:val="24"/>
        </w:rPr>
        <w:t>)</w:t>
      </w:r>
      <w:r w:rsidRPr="00C777F1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>
        <w:rPr>
          <w:rFonts w:ascii="Times New Roman" w:hAnsi="Times New Roman" w:cs="Times New Roman"/>
          <w:sz w:val="24"/>
          <w:szCs w:val="24"/>
        </w:rPr>
        <w:t>Rozdziale</w:t>
      </w:r>
      <w:r w:rsidRPr="00C777F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777F1">
        <w:rPr>
          <w:rFonts w:ascii="Times New Roman" w:hAnsi="Times New Roman" w:cs="Times New Roman"/>
          <w:sz w:val="24"/>
          <w:szCs w:val="24"/>
        </w:rPr>
        <w:t>ppk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777F1">
        <w:rPr>
          <w:rFonts w:ascii="Times New Roman" w:hAnsi="Times New Roman" w:cs="Times New Roman"/>
          <w:sz w:val="24"/>
          <w:szCs w:val="24"/>
        </w:rPr>
        <w:t xml:space="preserve">) lit.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zobowiązany jest zapewnić:</w:t>
      </w:r>
    </w:p>
    <w:p w:rsidR="00E104A5" w:rsidRPr="00C777F1" w:rsidRDefault="00993916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zapewnienie obecności</w:t>
      </w:r>
      <w:r w:rsidR="00E104A5" w:rsidRPr="00C777F1">
        <w:rPr>
          <w:rFonts w:ascii="Times New Roman" w:hAnsi="Times New Roman" w:cs="Times New Roman"/>
          <w:sz w:val="24"/>
          <w:szCs w:val="24"/>
        </w:rPr>
        <w:t xml:space="preserve"> na p</w:t>
      </w:r>
      <w:r>
        <w:rPr>
          <w:rFonts w:ascii="Times New Roman" w:hAnsi="Times New Roman" w:cs="Times New Roman"/>
          <w:sz w:val="24"/>
          <w:szCs w:val="24"/>
        </w:rPr>
        <w:t xml:space="preserve">lacu budowy Inżyniera Rezydenta min. 4 dni robocze </w:t>
      </w:r>
      <w:r w:rsidR="003602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tygodniu,</w:t>
      </w:r>
      <w:r w:rsidR="00E104A5" w:rsidRPr="00C777F1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C777F1">
        <w:rPr>
          <w:rFonts w:ascii="Times New Roman" w:hAnsi="Times New Roman" w:cs="Times New Roman"/>
          <w:sz w:val="24"/>
          <w:szCs w:val="24"/>
        </w:rPr>
        <w:t>których roboty budowlane nie są wykonywane lub gdy prowadzenie robót budowlanych jest zawieszone,</w:t>
      </w:r>
    </w:p>
    <w:p w:rsidR="00E104A5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 xml:space="preserve">obecność na placu budowy Inspektorów </w:t>
      </w:r>
      <w:r w:rsidR="00B418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adzoru</w:t>
      </w:r>
      <w:r w:rsidR="00B4183A">
        <w:rPr>
          <w:rFonts w:ascii="Times New Roman" w:hAnsi="Times New Roman" w:cs="Times New Roman"/>
          <w:sz w:val="24"/>
          <w:szCs w:val="24"/>
        </w:rPr>
        <w:t xml:space="preserve"> Inwestorskiego </w:t>
      </w:r>
      <w:r>
        <w:rPr>
          <w:rFonts w:ascii="Times New Roman" w:hAnsi="Times New Roman" w:cs="Times New Roman"/>
          <w:sz w:val="24"/>
          <w:szCs w:val="24"/>
        </w:rPr>
        <w:t>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</w:t>
      </w:r>
      <w:r w:rsidRPr="00C777F1">
        <w:rPr>
          <w:rFonts w:ascii="Times New Roman" w:hAnsi="Times New Roman" w:cs="Times New Roman"/>
          <w:sz w:val="24"/>
          <w:szCs w:val="24"/>
        </w:rPr>
        <w:lastRenderedPageBreak/>
        <w:t xml:space="preserve">ulegających zakryciu oraz dokonywania odbiorów częściowych. Obowiązkowy jest też udział </w:t>
      </w:r>
      <w:r w:rsidR="00B4183A" w:rsidRPr="00C777F1">
        <w:rPr>
          <w:rFonts w:ascii="Times New Roman" w:hAnsi="Times New Roman" w:cs="Times New Roman"/>
          <w:sz w:val="24"/>
          <w:szCs w:val="24"/>
        </w:rPr>
        <w:t xml:space="preserve">Inspektorów </w:t>
      </w:r>
      <w:r w:rsidR="00B4183A">
        <w:rPr>
          <w:rFonts w:ascii="Times New Roman" w:hAnsi="Times New Roman" w:cs="Times New Roman"/>
          <w:sz w:val="24"/>
          <w:szCs w:val="24"/>
        </w:rPr>
        <w:t xml:space="preserve">Nadzoru Inwestorskiego </w:t>
      </w:r>
      <w:r w:rsidRPr="00C777F1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także na każde żądanie Zamawiającego,</w:t>
      </w:r>
      <w:r>
        <w:rPr>
          <w:rFonts w:ascii="Times New Roman" w:hAnsi="Times New Roman" w:cs="Times New Roman"/>
          <w:sz w:val="24"/>
          <w:szCs w:val="24"/>
        </w:rPr>
        <w:t xml:space="preserve"> przy czym wymagana jest obecność minimalna:</w:t>
      </w:r>
    </w:p>
    <w:p w:rsidR="00F44710" w:rsidRDefault="00E104A5" w:rsidP="00F44710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E6B">
        <w:rPr>
          <w:rFonts w:ascii="Times New Roman" w:hAnsi="Times New Roman" w:cs="Times New Roman"/>
          <w:sz w:val="24"/>
          <w:szCs w:val="24"/>
        </w:rPr>
        <w:t xml:space="preserve">Inspektora </w:t>
      </w:r>
      <w:r w:rsidRPr="00241E6B">
        <w:rPr>
          <w:rFonts w:ascii="Times New Roman" w:hAnsi="Times New Roman" w:cs="Times New Roman"/>
          <w:color w:val="000000"/>
          <w:sz w:val="24"/>
          <w:szCs w:val="24"/>
        </w:rPr>
        <w:t>nadzoru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specja</w:t>
      </w:r>
      <w:r w:rsidR="00F75079">
        <w:rPr>
          <w:rFonts w:ascii="Times New Roman" w:hAnsi="Times New Roman" w:cs="Times New Roman"/>
          <w:color w:val="000000"/>
          <w:sz w:val="24"/>
          <w:szCs w:val="24"/>
        </w:rPr>
        <w:t>lności drogowej</w:t>
      </w:r>
      <w:r w:rsidR="00993916">
        <w:rPr>
          <w:rFonts w:ascii="Times New Roman" w:hAnsi="Times New Roman" w:cs="Times New Roman"/>
          <w:color w:val="000000"/>
          <w:sz w:val="24"/>
          <w:szCs w:val="24"/>
        </w:rPr>
        <w:t xml:space="preserve"> min. 4 dni robocze </w:t>
      </w:r>
      <w:r w:rsidR="00993916">
        <w:rPr>
          <w:rFonts w:ascii="Times New Roman" w:hAnsi="Times New Roman" w:cs="Times New Roman"/>
          <w:color w:val="000000"/>
          <w:sz w:val="24"/>
          <w:szCs w:val="24"/>
        </w:rPr>
        <w:br/>
        <w:t>w tygodniu</w:t>
      </w:r>
      <w:r w:rsidR="00993916">
        <w:rPr>
          <w:rFonts w:ascii="Times New Roman" w:hAnsi="Times New Roman" w:cs="Times New Roman"/>
          <w:sz w:val="24"/>
          <w:szCs w:val="24"/>
        </w:rPr>
        <w:t xml:space="preserve"> w okresie wykonywania robót,</w:t>
      </w:r>
      <w:r w:rsidR="00F44710" w:rsidRPr="00F4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10" w:rsidRDefault="00F44710" w:rsidP="00F44710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sanitarnej min. 4 dni robocze w tygodniu w okresie wykonywania robót związanych z branżą sanitarną,</w:t>
      </w:r>
      <w:r w:rsidRPr="00F4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10" w:rsidRDefault="00F44710" w:rsidP="00F44710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elektrycznej min. 4 dni robocze w tygodniu w okresie wykonywania robót związanych z branżą elektryczną,</w:t>
      </w:r>
    </w:p>
    <w:p w:rsidR="00E104A5" w:rsidRPr="00F44710" w:rsidRDefault="00F44710" w:rsidP="00F44710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710">
        <w:rPr>
          <w:rFonts w:ascii="Times New Roman" w:hAnsi="Times New Roman" w:cs="Times New Roman"/>
          <w:sz w:val="24"/>
          <w:szCs w:val="24"/>
        </w:rPr>
        <w:t xml:space="preserve">Inspektora nadzoru </w:t>
      </w:r>
      <w:r>
        <w:rPr>
          <w:rFonts w:ascii="Times New Roman" w:hAnsi="Times New Roman" w:cs="Times New Roman"/>
          <w:sz w:val="24"/>
          <w:szCs w:val="24"/>
        </w:rPr>
        <w:t>robót branży telekomunikacyjnej min. 3</w:t>
      </w:r>
      <w:r w:rsidRPr="00F44710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</w:t>
      </w:r>
      <w:r>
        <w:rPr>
          <w:rFonts w:ascii="Times New Roman" w:hAnsi="Times New Roman" w:cs="Times New Roman"/>
          <w:sz w:val="24"/>
          <w:szCs w:val="24"/>
        </w:rPr>
        <w:t xml:space="preserve"> związanych z branżą telekomunikacyjną</w:t>
      </w:r>
      <w:r w:rsidR="007D18A0">
        <w:rPr>
          <w:rFonts w:ascii="Times New Roman" w:hAnsi="Times New Roman" w:cs="Times New Roman"/>
          <w:sz w:val="24"/>
          <w:szCs w:val="24"/>
        </w:rPr>
        <w:t>,</w:t>
      </w:r>
      <w:bookmarkStart w:id="3" w:name="_GoBack"/>
      <w:bookmarkEnd w:id="3"/>
    </w:p>
    <w:p w:rsidR="0048346E" w:rsidRPr="0048346E" w:rsidRDefault="0048346E" w:rsidP="0048346E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</w:t>
      </w:r>
      <w:r w:rsidR="0093321A">
        <w:rPr>
          <w:rFonts w:ascii="Times New Roman" w:hAnsi="Times New Roman" w:cs="Times New Roman"/>
          <w:sz w:val="24"/>
          <w:szCs w:val="24"/>
        </w:rPr>
        <w:t>ktora nadzoru ds. zieleni min. 3</w:t>
      </w:r>
      <w:r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zagospodarowaniem terenu,</w:t>
      </w:r>
    </w:p>
    <w:p w:rsidR="00E104A5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pełnienie przez osoby wchodzące w</w:t>
      </w:r>
      <w:r w:rsidR="00213A31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>
        <w:rPr>
          <w:rFonts w:ascii="Times New Roman" w:hAnsi="Times New Roman" w:cs="Times New Roman"/>
          <w:sz w:val="24"/>
          <w:szCs w:val="24"/>
        </w:rPr>
        <w:t>N</w:t>
      </w:r>
      <w:r w:rsidRPr="00C777F1">
        <w:rPr>
          <w:rFonts w:ascii="Times New Roman" w:hAnsi="Times New Roman" w:cs="Times New Roman"/>
          <w:sz w:val="24"/>
          <w:szCs w:val="24"/>
        </w:rPr>
        <w:t>adzoru w miejscu wykonywania robót codziennego nadzoru inwestorskiego potwierdzonego wpisami do dziennika budowy</w:t>
      </w:r>
      <w:r w:rsidR="00213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prowadzoną przez każdego członka zespołu Inżyniera Kontraktu ewidencją czasu pracy oraz wykonywanych czynności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nadzorowanie zgodności wykonywanych robót budowlanych z: założonym HRF, dokumentacją projektową, pozwoleniami, uzgodnieniami, przepisami prawa </w:t>
      </w:r>
      <w:r w:rsidR="00213A31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i</w:t>
      </w:r>
      <w:r w:rsidR="00213A31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branżach wchodzących w zakres odpowiedniego zadania,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obowiązującymi przepisami prób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sprawdzeń. Inżynier</w:t>
      </w:r>
      <w:r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prób z odpowiednim wyprzedzeniem,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akceptowanie, wprowadzanie i nadzorowanie uzgodnionych z autorem projektu zaleceń Zamawiającego lub Wykonawcy robót budowlanych oraz uzgadnianie </w:t>
      </w:r>
      <w:r w:rsidR="00993916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z</w:t>
      </w:r>
      <w:r w:rsidR="00993916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>
        <w:rPr>
          <w:rFonts w:ascii="Times New Roman" w:hAnsi="Times New Roman" w:cs="Times New Roman"/>
          <w:sz w:val="24"/>
          <w:szCs w:val="24"/>
        </w:rPr>
        <w:t xml:space="preserve"> potwierdzenie wykonywania</w:t>
      </w:r>
      <w:r w:rsidR="00E376D6">
        <w:rPr>
          <w:rFonts w:ascii="Times New Roman" w:hAnsi="Times New Roman" w:cs="Times New Roman"/>
          <w:sz w:val="24"/>
          <w:szCs w:val="24"/>
        </w:rPr>
        <w:t xml:space="preserve"> czynności</w:t>
      </w:r>
      <w:r w:rsidR="00993916">
        <w:rPr>
          <w:rFonts w:ascii="Times New Roman" w:hAnsi="Times New Roman" w:cs="Times New Roman"/>
          <w:sz w:val="24"/>
          <w:szCs w:val="24"/>
        </w:rPr>
        <w:t xml:space="preserve"> nadzoru autorskiego na budowie i poza nią,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 wraz ze sporządzaniem protokołów z</w:t>
      </w:r>
      <w:r w:rsidR="00213A31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narad (dopuszcza się organizowanie narad zbiorczych dla</w:t>
      </w:r>
      <w:r w:rsidR="00213A31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realizowanych zadań),</w:t>
      </w:r>
      <w:r w:rsidR="00C20126">
        <w:rPr>
          <w:rFonts w:ascii="Times New Roman" w:hAnsi="Times New Roman" w:cs="Times New Roman"/>
          <w:sz w:val="24"/>
          <w:szCs w:val="24"/>
        </w:rPr>
        <w:t xml:space="preserve"> zgłaszanie potrzeb uczestnictwa nadzoru autorskiego,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</w:t>
      </w:r>
      <w:r w:rsidR="00A5638F">
        <w:rPr>
          <w:rFonts w:ascii="Times New Roman" w:hAnsi="Times New Roman" w:cs="Times New Roman"/>
          <w:sz w:val="24"/>
          <w:szCs w:val="24"/>
        </w:rPr>
        <w:t>wiającego spotkań z użytkownikami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sporządzanie raportów</w:t>
      </w:r>
      <w:r>
        <w:rPr>
          <w:rFonts w:ascii="Times New Roman" w:hAnsi="Times New Roman" w:cs="Times New Roman"/>
          <w:sz w:val="24"/>
          <w:szCs w:val="24"/>
        </w:rPr>
        <w:t>/notatek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spotkań,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przeprowadzanie inspekcji placu budowy w zakresie zabezpieczenia, bhp , jakości używanego sprzętu budowlanego i narzędzi itp.,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wydawanie poleceń potwierdzonych wpisem do dziennika budowy, dotyczących m.in.: usunięcia nieprawidłowości lub zagrożeń, wykonania badań, także wymagających odkrycia robót lub elementów zakrytych, oraz przedstawienia dowodów dopuszczenia do stosowania w budownictwie wyrobów budowlanych oraz urządzeń technicznych,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Wykonawców robót budowlanych dokonania poprawek bądź ponownego wykonania wadliwie wykonanych robót budowlanych, a także wstrzymania ich dalszego wykonywania w przypadku, gdy ich kontynuacja mogłaby wywołać zagrożenie bądź spowodować niedopuszczalną niezgodność z dokumentacją projektową lub sztuką inżynierską,</w:t>
      </w:r>
      <w:r w:rsidR="0048346E">
        <w:rPr>
          <w:rFonts w:ascii="Times New Roman" w:hAnsi="Times New Roman" w:cs="Times New Roman"/>
          <w:sz w:val="24"/>
          <w:szCs w:val="24"/>
        </w:rPr>
        <w:t xml:space="preserve"> potwierdzone wpisem do dziennika budowy,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nadzór nad właściwym wywiązywaniem się z umów przez Wykonawców robót budowlanych oraz podwykonawców. W przypadku niewłaściwego wywiązywania się Wykonawców robót budowlanych ze zobowiązań dochodzenie należnych kar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i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777F1">
        <w:rPr>
          <w:rFonts w:ascii="Times New Roman" w:hAnsi="Times New Roman" w:cs="Times New Roman"/>
          <w:sz w:val="24"/>
          <w:szCs w:val="24"/>
        </w:rPr>
        <w:t>odszkodowań za nienależyte i nieterminowe wykonanie zobowiązań,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weryfikacja umów podwykonawczych i akceptacja podwykonawców, w terminie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="00103BA8">
        <w:rPr>
          <w:rFonts w:ascii="Times New Roman" w:hAnsi="Times New Roman" w:cs="Times New Roman"/>
          <w:sz w:val="24"/>
          <w:szCs w:val="24"/>
        </w:rPr>
        <w:t>10</w:t>
      </w:r>
      <w:r w:rsidRPr="00C777F1">
        <w:rPr>
          <w:rFonts w:ascii="Times New Roman" w:hAnsi="Times New Roman" w:cs="Times New Roman"/>
          <w:sz w:val="24"/>
          <w:szCs w:val="24"/>
        </w:rPr>
        <w:t xml:space="preserve"> dni od daty wpływu wniosku wykonawcy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przygotowywanie i przeprowadzanie odbiorów częściowych, odbioru końcowego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77F1">
        <w:rPr>
          <w:rFonts w:ascii="Times New Roman" w:hAnsi="Times New Roman" w:cs="Times New Roman"/>
          <w:sz w:val="24"/>
          <w:szCs w:val="24"/>
        </w:rPr>
        <w:t xml:space="preserve">raz czynności przekazania do użytkowania, w sposób i na zasadach opisanych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w umowach</w:t>
      </w:r>
      <w:r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="0036020B">
        <w:rPr>
          <w:rFonts w:ascii="Times New Roman" w:hAnsi="Times New Roman" w:cs="Times New Roman"/>
          <w:sz w:val="24"/>
          <w:szCs w:val="24"/>
        </w:rPr>
        <w:t xml:space="preserve">, </w:t>
      </w:r>
      <w:r w:rsidR="0048346E">
        <w:rPr>
          <w:rFonts w:ascii="Times New Roman" w:hAnsi="Times New Roman" w:cs="Times New Roman"/>
          <w:sz w:val="24"/>
          <w:szCs w:val="24"/>
        </w:rPr>
        <w:t>potwierdzone wpisem do dziennika budowy,</w:t>
      </w:r>
    </w:p>
    <w:p w:rsidR="0036020B" w:rsidRPr="00C777F1" w:rsidRDefault="0036020B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przeprowadzenie odbioru robót zanikających, w sposób i na zasadach opisanych w umowach na roboty budowlane, w terminie do 3 dni </w:t>
      </w:r>
      <w:r w:rsidR="00E376D6">
        <w:rPr>
          <w:rFonts w:ascii="Times New Roman" w:hAnsi="Times New Roman" w:cs="Times New Roman"/>
          <w:sz w:val="24"/>
          <w:szCs w:val="24"/>
        </w:rPr>
        <w:t>od daty zgłoszenia przez Wykonawcę, potwierdzone wpisem do dziennika budowy,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Wykonawców robót budowlanych, zaleceń komisji odbiorowej i usunięcia, stwierdzonych wad, usterek dających się naprawić,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transportu Wykonawców,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Wykonawców robót budowlanych wszelkich wymaganych instrukcji eksploatacyjnych i instrukcji obsługi, w celu ułatwienia przekazywania obiektów do eksploatacji Zamawiającemu oraz wspomaganie Zamawiającego w uzyskaniu pozwolenia na użytkowanie,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współpraca z nadzorem autorskim, wykonawcami robót budowlanych, pracownikami Zamawiającego i innymi osobami w sposób, który zapewni sprawne zrealizowanie zadań w założonym czasie i zgodnie z zaplanowanym budżetem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lastRenderedPageBreak/>
        <w:t xml:space="preserve">i zapewni wykonywanie zobowiązań wynikających z obowiązujących przepisów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777F1">
        <w:rPr>
          <w:rFonts w:ascii="Times New Roman" w:hAnsi="Times New Roman" w:cs="Times New Roman"/>
          <w:sz w:val="24"/>
          <w:szCs w:val="24"/>
        </w:rPr>
        <w:t>i wymogów decyzji uzyskanych w celu ich realizacji,</w:t>
      </w:r>
    </w:p>
    <w:p w:rsidR="00103BA8" w:rsidRPr="00103BA8" w:rsidRDefault="00103BA8" w:rsidP="00103BA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BA8">
        <w:rPr>
          <w:rFonts w:ascii="Times New Roman" w:hAnsi="Times New Roman" w:cs="Times New Roman"/>
          <w:sz w:val="24"/>
          <w:szCs w:val="24"/>
        </w:rPr>
        <w:t>weryfikacja dokumentów do uzyskania pozwolenia na użytkowanie oraz reprezentowanie Zamawiającego w czynnościach uzyskania pozwolenia na uż</w:t>
      </w:r>
      <w:r>
        <w:rPr>
          <w:rFonts w:ascii="Times New Roman" w:hAnsi="Times New Roman" w:cs="Times New Roman"/>
          <w:sz w:val="24"/>
          <w:szCs w:val="24"/>
        </w:rPr>
        <w:t>ytkowanie , również częściowych,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>
        <w:rPr>
          <w:rFonts w:ascii="Times New Roman" w:hAnsi="Times New Roman" w:cs="Times New Roman"/>
          <w:sz w:val="24"/>
          <w:szCs w:val="24"/>
        </w:rPr>
        <w:t>zamiennych, przygotowywanie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protokołów konieczności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kosztorysami dotyczącymi tych robót, a także opiniowanie ich zasadności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dopuszczalności w świetle</w:t>
      </w:r>
      <w:r>
        <w:rPr>
          <w:rFonts w:ascii="Times New Roman" w:hAnsi="Times New Roman" w:cs="Times New Roman"/>
          <w:sz w:val="24"/>
          <w:szCs w:val="24"/>
        </w:rPr>
        <w:t xml:space="preserve"> przepisów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pisemne opiniowanie i rekomendowanie zmian w planach i dokumentacji służącej do opisu przedmiotu zamówienia na roboty budowlane, które mogą okazać się niezbędne lub pożądane podczas lub w następstwie wykonywania robót budowlanych, na zasadach i w sposób określony w umowach,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przypadku, gdyby postęp robót budowlany</w:t>
      </w:r>
      <w:r>
        <w:rPr>
          <w:rFonts w:ascii="Times New Roman" w:hAnsi="Times New Roman" w:cs="Times New Roman"/>
          <w:sz w:val="24"/>
          <w:szCs w:val="24"/>
        </w:rPr>
        <w:t xml:space="preserve">ch nie przebiegał zgodnie z </w:t>
      </w:r>
      <w:r w:rsidRPr="001520D1">
        <w:rPr>
          <w:rFonts w:ascii="Times New Roman" w:hAnsi="Times New Roman" w:cs="Times New Roman"/>
          <w:sz w:val="24"/>
          <w:szCs w:val="24"/>
        </w:rPr>
        <w:t>HRF lub istnieje zagrożenie, że nie będzie przebiegał zgodnie z HRF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0D1">
        <w:rPr>
          <w:rFonts w:ascii="Times New Roman" w:hAnsi="Times New Roman" w:cs="Times New Roman"/>
          <w:sz w:val="24"/>
          <w:szCs w:val="24"/>
        </w:rPr>
        <w:t>informowania Zamawiającego za pośrednictwem Kierownika Projektu</w:t>
      </w:r>
      <w:r w:rsidR="0042657D">
        <w:rPr>
          <w:rFonts w:ascii="Times New Roman" w:hAnsi="Times New Roman" w:cs="Times New Roman"/>
          <w:sz w:val="24"/>
          <w:szCs w:val="24"/>
        </w:rPr>
        <w:t>/ Inżyniera Rezydenta</w:t>
      </w:r>
      <w:r w:rsidRPr="001520D1">
        <w:rPr>
          <w:rFonts w:ascii="Times New Roman" w:hAnsi="Times New Roman" w:cs="Times New Roman"/>
          <w:sz w:val="24"/>
          <w:szCs w:val="24"/>
        </w:rPr>
        <w:t xml:space="preserve"> o</w:t>
      </w:r>
      <w:r w:rsidR="0042657D"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wydawanie Wykonawcom robót budowlanych poleceń w zakresie zawieszenia bądź wznowienia całości lub części robót budowlanych, poprzedzone uzyskaniem pisemnej zgody Zamawiającego i potwierdzone wpisem do dziennika budowy. Inżynier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1520D1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zawieszenia i wznowienia robót dla zadań,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 przerwania któregokolwiek zadania/umowy, wykonywanie wszelkich czynności związanych z tym przerwaniem, w tym co najmniej nadzór nad przejęciem placu budowy, nad robotami zabezpieczającymi, inwentaryzacją</w:t>
      </w:r>
      <w:r>
        <w:rPr>
          <w:rFonts w:ascii="Times New Roman" w:hAnsi="Times New Roman" w:cs="Times New Roman"/>
          <w:sz w:val="24"/>
          <w:szCs w:val="24"/>
        </w:rPr>
        <w:t xml:space="preserve"> wykonanych robót</w:t>
      </w:r>
      <w:r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rozliczenia umów o roboty budowlane w przypadku ich wypowiedzenia lub rozwiązania,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520D1">
        <w:rPr>
          <w:rFonts w:ascii="Times New Roman" w:hAnsi="Times New Roman" w:cs="Times New Roman"/>
          <w:sz w:val="24"/>
          <w:szCs w:val="24"/>
        </w:rPr>
        <w:t>.,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sporządzanie pisemnych opinii dotyczących wad obiektu uznanych za nie nadające się do usunięcia oraz wnioskowanie o obniżenie wynagrodzenia Wykonawcy robót budowlanych z określeniem utraty wartości robót budowlanych i kwot obniżonego wynagrodzenia za te roboty,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Wykonawców robót budowlanych przekazania Zamawiającemu instrukcji eksploatacji,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dokumentacji fotograficznej przebiegu robót budowlanych i czynności odbiorowych,</w:t>
      </w:r>
      <w:r w:rsidR="00483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lastRenderedPageBreak/>
        <w:t>sprawdzanie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Koszty testów ponosi Zamawiający,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wykonawcom robót budowlanych zaleceń dotyczących materiałów budowlanych,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przechowywania materiałów budowlanych,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sprawdzenie, </w:t>
      </w:r>
      <w:r w:rsidR="00B466F1">
        <w:rPr>
          <w:rFonts w:ascii="Times New Roman" w:hAnsi="Times New Roman" w:cs="Times New Roman"/>
          <w:sz w:val="24"/>
          <w:szCs w:val="24"/>
        </w:rPr>
        <w:t>z</w:t>
      </w:r>
      <w:r w:rsidRPr="001520D1">
        <w:rPr>
          <w:rFonts w:ascii="Times New Roman" w:hAnsi="Times New Roman" w:cs="Times New Roman"/>
          <w:sz w:val="24"/>
          <w:szCs w:val="24"/>
        </w:rPr>
        <w:t>weryfikowanie</w:t>
      </w:r>
      <w:r w:rsidR="00B466F1">
        <w:rPr>
          <w:rFonts w:ascii="Times New Roman" w:hAnsi="Times New Roman" w:cs="Times New Roman"/>
          <w:sz w:val="24"/>
          <w:szCs w:val="24"/>
        </w:rPr>
        <w:t xml:space="preserve"> kompletności</w:t>
      </w:r>
      <w:r w:rsidRPr="001520D1">
        <w:rPr>
          <w:rFonts w:ascii="Times New Roman" w:hAnsi="Times New Roman" w:cs="Times New Roman"/>
          <w:sz w:val="24"/>
          <w:szCs w:val="24"/>
        </w:rPr>
        <w:t xml:space="preserve"> i </w:t>
      </w:r>
      <w:r w:rsidR="00B466F1">
        <w:rPr>
          <w:rFonts w:ascii="Times New Roman" w:hAnsi="Times New Roman" w:cs="Times New Roman"/>
          <w:sz w:val="24"/>
          <w:szCs w:val="24"/>
        </w:rPr>
        <w:t>za</w:t>
      </w:r>
      <w:r w:rsidRPr="001520D1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Pr="001520D1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>
        <w:rPr>
          <w:rFonts w:ascii="Times New Roman" w:hAnsi="Times New Roman" w:cs="Times New Roman"/>
          <w:sz w:val="24"/>
          <w:szCs w:val="24"/>
        </w:rPr>
        <w:t>najpóźniej w dniu potwierdzenia przez Inżyniera Wykonawcy robót budowlanych gotowości do odbioru przedmiotu umowy)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  <w:r w:rsidR="00C20126">
        <w:rPr>
          <w:rFonts w:ascii="Times New Roman" w:hAnsi="Times New Roman" w:cs="Times New Roman"/>
          <w:sz w:val="24"/>
          <w:szCs w:val="24"/>
        </w:rPr>
        <w:t xml:space="preserve"> w tym zweryfikowanie danych niezbędnych do przejęcia środka trwałego,</w:t>
      </w:r>
    </w:p>
    <w:p w:rsidR="00103BA8" w:rsidRPr="00103BA8" w:rsidRDefault="00103BA8" w:rsidP="00103BA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A8">
        <w:rPr>
          <w:rFonts w:ascii="Times New Roman" w:hAnsi="Times New Roman" w:cs="Times New Roman"/>
          <w:sz w:val="24"/>
          <w:szCs w:val="24"/>
        </w:rPr>
        <w:t>przygotowanie wniosku o dopuszczenie obiektu do użytkowania,</w:t>
      </w:r>
    </w:p>
    <w:p w:rsidR="00103BA8" w:rsidRPr="00103BA8" w:rsidRDefault="00103BA8" w:rsidP="00103BA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A8">
        <w:rPr>
          <w:rFonts w:ascii="Times New Roman" w:hAnsi="Times New Roman" w:cs="Times New Roman"/>
          <w:sz w:val="24"/>
          <w:szCs w:val="24"/>
        </w:rPr>
        <w:t>przygotowanie protokołu przyjęcia środka trwałego OT, oraz protokołu przekazania - przejęcia środka trwałego,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 przerwania ro</w:t>
      </w:r>
      <w:r>
        <w:rPr>
          <w:rFonts w:ascii="Times New Roman" w:hAnsi="Times New Roman" w:cs="Times New Roman"/>
          <w:sz w:val="24"/>
          <w:szCs w:val="24"/>
        </w:rPr>
        <w:t>bót budowlanych przez Wykonawcę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1520D1">
        <w:rPr>
          <w:rFonts w:ascii="Times New Roman" w:hAnsi="Times New Roman" w:cs="Times New Roman"/>
          <w:sz w:val="24"/>
          <w:szCs w:val="24"/>
        </w:rPr>
        <w:t xml:space="preserve"> inwentaryzacji wykonanych robót.</w:t>
      </w:r>
    </w:p>
    <w:p w:rsidR="00E104A5" w:rsidRPr="00D402F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747695" w:rsidRDefault="00E104A5" w:rsidP="00747695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95">
        <w:rPr>
          <w:rFonts w:ascii="Times New Roman" w:hAnsi="Times New Roman" w:cs="Times New Roman"/>
          <w:b/>
          <w:sz w:val="24"/>
          <w:szCs w:val="24"/>
        </w:rPr>
        <w:t>Obowiązki Inżyniera Kontraktu wspólne dla wszystkich etapów realizacji zadań: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prowadzenie bieżącej analizy sytuacji związanej z realizacją zadań, identyfikowanie wszelkich problemów,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i zagrożeń związanych z prawidłowym wykonaniem zadań. W przypadku zidentyfikowania takich problemów,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 przypadku,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Kontraktu co do przedmiotu sporu,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udział w rozpatrywaniu wszelkiego rodzaju skarg i roszczeń osób trzecich wywołanych realizacją zawartych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zapewnienie, w razie potrzeby, tłumaczenia wszelkich dokumentów obcojęzycznych związanych z zadaniami,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udzielanie opinii oraz odpowiedzi na żądanie Zamawiającego dotyczących zadań,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prowadzenie i przechowywanie korespondencji z podmiotami biorącymi udział w realizacji zadań, w tym uwag i wniosków kierowanych do Wykonawców robót budowlanych, które mogą stanowić dowody w razie ewentualnych sporów itp.,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przygotowywanie opinii z uzasadnieniem faktycznym i prawnym dotyczącym spełnienia przesłanek ustawy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do udzielenia zamówienia na roboty lub usługi podobne lub dokonania zmiany w umowach z dokonaniem szacowania wartości lub/i weryfikacją już oszacowanej wartości tych robót lub usług. W przypadku zgody </w:t>
      </w:r>
      <w:r w:rsidRPr="00AE204E">
        <w:rPr>
          <w:rFonts w:ascii="Times New Roman" w:hAnsi="Times New Roman" w:cs="Times New Roman"/>
          <w:sz w:val="24"/>
          <w:szCs w:val="24"/>
        </w:rPr>
        <w:lastRenderedPageBreak/>
        <w:t>Zamawiającego na udzielenie zamówienia lub zawarcie aneksu do umowy, Inżynier Kontaktu zobowiązany jest przygotować projekty aneksów lub przygotować i przeprowadzić postępowanie na roboty lub usługi podobne,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 lub usług projektowych,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 przypadku przerwania któregokolwiek z zadań, nadzorowanie i rozliczanie umowy będącej kontynuacją robót budowlanych lub usług umowy przerwanej,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wspieranie Zamawiającego w negocjacjach dotyczących nierozstrzygniętych roszczeń i sporów,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opiniowanie przyczyn niedotrzymania terminu realizacji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powiadamianie Wykonawców umów i Zamawiającego o wykrytych wadach projektów budowlanych, wykonawczych lub wykonanych robót budowlanych oraz określenie zakresu usług lub robót niezbędnych do wykonania celem usunięcia tych wad wraz z podaniem wymaganych terminów ich wykonania, a następnie dokonania odbioru wykonanych usług lub robót usuwających wady. W przypadku, jeśli Wykonawca umowy nie rozpoczął usuwania wad w podanym terminie, Inżynier Kontraktu w porozumieniu z Zamawiającym przygotuje zlecenie usunięcia wad innemu Wykonawcy wraz z przygotowaniem dokumentacji opisującej zakres usług lub robót budowlanych z wyliczeniem szacunkowej wartości tych prac,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przygotowywanie wszelkich dokumentów niezbędnych podczas realizacji umów, w tym protokołów odbioru,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sprawdzenie i potwierdzenie gotowości obiektów do dokonania przez Zamawiającego komisyjnego odbioru końcowego wraz z przygotowaniem </w:t>
      </w:r>
      <w:r w:rsidR="00B466F1">
        <w:rPr>
          <w:rFonts w:ascii="Times New Roman" w:hAnsi="Times New Roman" w:cs="Times New Roman"/>
          <w:sz w:val="24"/>
          <w:szCs w:val="24"/>
        </w:rPr>
        <w:t xml:space="preserve">planu przebiegu odbioru oraz </w:t>
      </w:r>
      <w:r w:rsidRPr="00AE204E">
        <w:rPr>
          <w:rFonts w:ascii="Times New Roman" w:hAnsi="Times New Roman" w:cs="Times New Roman"/>
          <w:sz w:val="24"/>
          <w:szCs w:val="24"/>
        </w:rPr>
        <w:t>wszelkich niezbędnych dokumentów, w tym również</w:t>
      </w:r>
      <w:r w:rsidR="00B466F1">
        <w:rPr>
          <w:rFonts w:ascii="Times New Roman" w:hAnsi="Times New Roman" w:cs="Times New Roman"/>
          <w:sz w:val="24"/>
          <w:szCs w:val="24"/>
        </w:rPr>
        <w:t xml:space="preserve"> danych i dokumentów niezbędnych do przyjęcia środków trwałych na stan (dokumenty te i dane muszą  być dostarczone Zamawiającemu najpóźniej w dniu potwierdzenia przez Inżyniera Wykonawcy robót budowlanych gotowości do odbioru przedmiotu umowy)</w:t>
      </w:r>
      <w:r w:rsidRPr="00AE204E">
        <w:rPr>
          <w:rFonts w:ascii="Times New Roman" w:hAnsi="Times New Roman" w:cs="Times New Roman"/>
          <w:sz w:val="24"/>
          <w:szCs w:val="24"/>
        </w:rPr>
        <w:t>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przeprowadzenie odbiorów, w tym odbiorów częściowych, odbioru końcowego usług projektowych oraz robót budowlanych, w sposób i na warunkach opisanych w umowach,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akceptacja HRF realizacji zadań,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analizowanie dokumentów sporządzanych przez Wykonawców umów, w szczególności przygotowywanych w celu uzyskania zgód, decyzji itp. oraz w razie żądania Zamawiającego sporządzanie opinii w zakresie ich zgodność z zapisami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współpraca z Zamawiającym przy rozliczaniu kontraktów w oparciu o dokumenty finansowe i zas</w:t>
      </w:r>
      <w:r w:rsidR="00F00539">
        <w:rPr>
          <w:rFonts w:ascii="Times New Roman" w:hAnsi="Times New Roman" w:cs="Times New Roman"/>
          <w:sz w:val="24"/>
          <w:szCs w:val="24"/>
        </w:rPr>
        <w:t xml:space="preserve">ady obowiązujące dla </w:t>
      </w:r>
      <w:r w:rsidRPr="00AE204E">
        <w:rPr>
          <w:rFonts w:ascii="Times New Roman" w:hAnsi="Times New Roman" w:cs="Times New Roman"/>
          <w:sz w:val="24"/>
          <w:szCs w:val="24"/>
        </w:rPr>
        <w:t xml:space="preserve"> lub odpowiednio dla RPOWZ, w tym przygotowanie odpowiednich dokumentów niezbędnych do prawidłowego rozliczania Projektów zgodnie z wymaganiami RPOWZ,</w:t>
      </w:r>
      <w:r w:rsidR="00F00539">
        <w:rPr>
          <w:rFonts w:ascii="Times New Roman" w:hAnsi="Times New Roman" w:cs="Times New Roman"/>
          <w:sz w:val="24"/>
          <w:szCs w:val="24"/>
        </w:rPr>
        <w:t xml:space="preserve"> </w:t>
      </w:r>
      <w:r w:rsidRPr="00AE204E">
        <w:rPr>
          <w:rFonts w:ascii="Times New Roman" w:hAnsi="Times New Roman" w:cs="Times New Roman"/>
          <w:sz w:val="24"/>
          <w:szCs w:val="24"/>
        </w:rPr>
        <w:t xml:space="preserve">w terminach określonych w umowach </w:t>
      </w:r>
      <w:r w:rsidR="007F3A0B">
        <w:rPr>
          <w:rFonts w:ascii="Times New Roman" w:hAnsi="Times New Roman" w:cs="Times New Roman"/>
          <w:sz w:val="24"/>
          <w:szCs w:val="24"/>
        </w:rPr>
        <w:br/>
      </w:r>
      <w:r w:rsidRPr="00AE204E">
        <w:rPr>
          <w:rFonts w:ascii="Times New Roman" w:hAnsi="Times New Roman" w:cs="Times New Roman"/>
          <w:sz w:val="24"/>
          <w:szCs w:val="24"/>
        </w:rPr>
        <w:t>o dofinansowanie zadań (tych których to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dotyczy),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sprawdzanie, pod względem merytorycznym i formalnym, uprawnień i dokumentów osób realizujących umowy, w tym dotyczących przynależności do odpowiedniej izby samorządu zawodowego, posiadanych ubezpieczeń itp.,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sprawdzanie faktur pod względem formalnym, merytorycznym i rachunkowym oraz przekazywanie ich Zamawiającemu do realizacji, po uprzednim skontrolowaniu płynności finansowej pomiędzy Wykonawcami umów a ich podwykonawcami, a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w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przypadku ich braku, przystąpienie do egzekwowania od Wykonawcy umowy zaległych płatności oraz przekazanie ich Zamawiającemu,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weryfikowanie pod względem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- prawnym prawidłowości ubezpieczeń, zabezpieczeń, gwarancji, praw własności itd., związanych z realizacją kontraktów,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Wykonawcy/ów kontraktu/ów, a także reprezentowanie Zamawiającego jako strony postępowania przed komisją rozjemczą</w:t>
      </w:r>
      <w:r w:rsidR="00AE204E">
        <w:rPr>
          <w:rFonts w:ascii="Times New Roman" w:hAnsi="Times New Roman" w:cs="Times New Roman"/>
          <w:sz w:val="24"/>
          <w:szCs w:val="24"/>
        </w:rPr>
        <w:t>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lastRenderedPageBreak/>
        <w:t>Inżynier Kontraktu zobowiązany jest uzyskiwać pisemną pod rygorem nieważności zgodę Zamawiającego na dokonywanie następujących czynności:</w:t>
      </w:r>
    </w:p>
    <w:p w:rsidR="00E104A5" w:rsidRPr="005974FC" w:rsidRDefault="00E104A5" w:rsidP="00E104A5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dokonywanie odbiorów końcowyc</w:t>
      </w:r>
      <w:r w:rsidR="00A5638F">
        <w:rPr>
          <w:rFonts w:ascii="Times New Roman" w:hAnsi="Times New Roman" w:cs="Times New Roman"/>
          <w:sz w:val="24"/>
          <w:szCs w:val="24"/>
        </w:rPr>
        <w:t>h  dokumentacji projektowych oraz</w:t>
      </w:r>
      <w:r w:rsidRPr="005974FC">
        <w:rPr>
          <w:rFonts w:ascii="Times New Roman" w:hAnsi="Times New Roman" w:cs="Times New Roman"/>
          <w:sz w:val="24"/>
          <w:szCs w:val="24"/>
        </w:rPr>
        <w:t xml:space="preserve"> robót budowlanych,</w:t>
      </w:r>
    </w:p>
    <w:p w:rsidR="00E104A5" w:rsidRPr="005974FC" w:rsidRDefault="00E104A5" w:rsidP="00E104A5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dokonywanie wszelkich rozliczeń w zadaniach,</w:t>
      </w:r>
    </w:p>
    <w:p w:rsidR="00E104A5" w:rsidRPr="00AE204E" w:rsidRDefault="00E104A5" w:rsidP="00AE204E">
      <w:pPr>
        <w:pStyle w:val="Akapitzlist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AE204E">
        <w:rPr>
          <w:rFonts w:ascii="Times New Roman" w:hAnsi="Times New Roman" w:cs="Times New Roman"/>
          <w:sz w:val="24"/>
          <w:szCs w:val="24"/>
        </w:rPr>
        <w:t xml:space="preserve"> zobowiązany jest wykonywać także inne czynności nieokreślone wprost w niniejszym OPZ, które są niezbędne dla realizacji zadań, bez dodatkowego wynagrodzenia.</w:t>
      </w:r>
    </w:p>
    <w:p w:rsidR="00E104A5" w:rsidRPr="00D402F5" w:rsidRDefault="00E104A5" w:rsidP="00E104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747695" w:rsidRDefault="00E104A5" w:rsidP="00747695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95">
        <w:rPr>
          <w:rFonts w:ascii="Times New Roman" w:hAnsi="Times New Roman" w:cs="Times New Roman"/>
          <w:b/>
          <w:sz w:val="24"/>
          <w:szCs w:val="24"/>
        </w:rPr>
        <w:t xml:space="preserve">Obowiązki Inżyniera </w:t>
      </w:r>
      <w:r w:rsidR="0042657D">
        <w:rPr>
          <w:rFonts w:ascii="Times New Roman" w:hAnsi="Times New Roman" w:cs="Times New Roman"/>
          <w:b/>
          <w:sz w:val="24"/>
          <w:szCs w:val="24"/>
        </w:rPr>
        <w:t>Kontraktu</w:t>
      </w:r>
      <w:r w:rsidRPr="0074769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przeglądów gwarancyjnych wykonanych robót budowlanych po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9E3398">
        <w:rPr>
          <w:rFonts w:ascii="Times New Roman" w:hAnsi="Times New Roman" w:cs="Times New Roman"/>
          <w:sz w:val="24"/>
          <w:szCs w:val="24"/>
        </w:rPr>
        <w:t>pierwszym roku użytkowania,</w:t>
      </w:r>
    </w:p>
    <w:p w:rsidR="00AE204E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zapewnienie udziału w przeglądach inspektorów nadzoru inwestorskiego we wszystkich branżach dla danego zadania,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sporządzenie protokołów z w/w przeglądów,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nadzorowanie i egzekwowanie wykonania przez Wykonawców robót budowlanych usunięcia usterek stwierdzonych w trakcie w/w przeglądów,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ewentualne sporządzanie pisemnych opinii dotyczących wad obiektów uznanych za nie nadające się do usunięcia oraz określenie ich wartości,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sprawdzenie i potwierdzenie gotowości i przeprowadzenie odbioru po usunięciu usterek wraz z przygotowaniem wszelkich niezbędnych dokumentów, w tym również planu przebiegu odbioru i protokołu odbioru,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przygotowywanie pod względem merytorycznym, formalnym i finansowym zleceń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>. usunięcia usterek innemu wykonawcy - w przypadku, jeśli wykonawca robót nie usunie ich w wyznaczonym terminie,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sporządzenie raportu zamknięcia,</w:t>
      </w:r>
    </w:p>
    <w:p w:rsidR="00E104A5" w:rsidRPr="00AE204E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zorganizowanie sprawnego obiegu korespondencji, w tym m.in. umożliwienie Zamawiającemu ciągły kontakt z Kierownikiem </w:t>
      </w:r>
      <w:r w:rsidR="00747695">
        <w:rPr>
          <w:rFonts w:ascii="Times New Roman" w:hAnsi="Times New Roman" w:cs="Times New Roman"/>
          <w:sz w:val="24"/>
          <w:szCs w:val="24"/>
        </w:rPr>
        <w:t>Kontraktu</w:t>
      </w:r>
      <w:r w:rsidRPr="00AE204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AE204E" w:rsidRDefault="00E104A5" w:rsidP="00AE20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AE204E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4"/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C316F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Niżej wymienione raporty są przygotowywane dla każdego zadania.</w:t>
      </w:r>
    </w:p>
    <w:p w:rsidR="00E104A5" w:rsidRPr="00D402F5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C316F8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5"/>
    </w:p>
    <w:p w:rsidR="00E104A5" w:rsidRPr="00C316F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podpisania umowy </w:t>
      </w:r>
      <w:r w:rsidRPr="00C3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747695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przedłoży Zamawiającemu raporty otwarcia dla każdego z zadań odrębnie zawierające: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„Metodolo</w:t>
      </w:r>
      <w:r>
        <w:rPr>
          <w:rFonts w:ascii="Times New Roman" w:hAnsi="Times New Roman" w:cs="Times New Roman"/>
          <w:sz w:val="24"/>
          <w:szCs w:val="24"/>
        </w:rPr>
        <w:t>gię</w:t>
      </w:r>
      <w:r w:rsidRPr="00C316F8">
        <w:rPr>
          <w:rFonts w:ascii="Times New Roman" w:hAnsi="Times New Roman" w:cs="Times New Roman"/>
          <w:sz w:val="24"/>
          <w:szCs w:val="24"/>
        </w:rPr>
        <w:t xml:space="preserve"> zarządzania zadaniem”, komentarz dotyczący ogólnej organizacji, listę trudności jakie wynikły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 xml:space="preserve">początkowym okresie realizacji, zidentyfikuje ryzyka i potencjalne problemy, które mogą wystąpić podczas realizacji i zaproponuje sposoby ich rozwiązania. Raport musi zawierać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szczególności: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Założenia 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komentarz Inżyniera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dotyczący spraw mających wpływ na pomyślne wykonanie przedmiotu zamówienia, w szczególności w zakresie określenia celów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i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oczekiwanych rezultatów.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lastRenderedPageBreak/>
        <w:t xml:space="preserve">odniesienie się do warunków miejscowych, stopnia złożoności zadań, roli jakie pełnią </w:t>
      </w:r>
      <w:r>
        <w:rPr>
          <w:rFonts w:ascii="Times New Roman" w:hAnsi="Times New Roman" w:cs="Times New Roman"/>
          <w:sz w:val="24"/>
          <w:szCs w:val="24"/>
        </w:rPr>
        <w:t xml:space="preserve">Zamawiający i 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w ramach zadania.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metodyki realizacji zadania,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wykaz działań uważanych za niezbędne do osiągnięcia celów i oczekiwanych rezultatów,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</w:t>
      </w:r>
      <w:r>
        <w:rPr>
          <w:rFonts w:ascii="Times New Roman" w:hAnsi="Times New Roman" w:cs="Times New Roman"/>
          <w:sz w:val="24"/>
          <w:szCs w:val="24"/>
        </w:rPr>
        <w:t xml:space="preserve">ymi dysponuje 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które będą wykorzystywane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Zamówienia.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Metodologię - opis procedur postępowania na poszczególnych etapach realizacji zadania, </w:t>
      </w:r>
      <w:r w:rsidR="00AF0DBD"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 w:rsidR="00AF0DBD"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szczególności dotyczących: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Wykonawców;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monitorowania postępu prac,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roszczeń,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szacowania ceny końcowej zadania oraz szacowania terminów wykonania zadania.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Harmonogram rzeczowo – finansowy zadania.</w:t>
      </w:r>
    </w:p>
    <w:p w:rsidR="00E104A5" w:rsidRPr="00292189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</w:t>
      </w:r>
      <w:r>
        <w:rPr>
          <w:rFonts w:ascii="Times New Roman" w:hAnsi="Times New Roman" w:cs="Times New Roman"/>
          <w:sz w:val="24"/>
          <w:szCs w:val="24"/>
        </w:rPr>
        <w:t xml:space="preserve"> w tym osoby zastępujące podczas ich nieobecności, </w:t>
      </w:r>
      <w:r w:rsidRPr="00292189">
        <w:rPr>
          <w:rFonts w:ascii="Times New Roman" w:hAnsi="Times New Roman" w:cs="Times New Roman"/>
          <w:sz w:val="24"/>
          <w:szCs w:val="24"/>
        </w:rPr>
        <w:t xml:space="preserve"> określać rolę jakie pełnią te osoby wraz z przypisaniem up</w:t>
      </w:r>
      <w:r>
        <w:rPr>
          <w:rFonts w:ascii="Times New Roman" w:hAnsi="Times New Roman" w:cs="Times New Roman"/>
          <w:sz w:val="24"/>
          <w:szCs w:val="24"/>
        </w:rPr>
        <w:t>rawnień i obowiązków oraz wzory dokumentów wykorzystywane w trakcie realiz</w:t>
      </w:r>
      <w:r w:rsidR="002420B1">
        <w:rPr>
          <w:rFonts w:ascii="Times New Roman" w:hAnsi="Times New Roman" w:cs="Times New Roman"/>
          <w:sz w:val="24"/>
          <w:szCs w:val="24"/>
        </w:rPr>
        <w:t>acji poszczególnych procedur (</w:t>
      </w:r>
      <w:r>
        <w:rPr>
          <w:rFonts w:ascii="Times New Roman" w:hAnsi="Times New Roman" w:cs="Times New Roman"/>
          <w:sz w:val="24"/>
          <w:szCs w:val="24"/>
        </w:rPr>
        <w:t xml:space="preserve">wzory list kontrolnych z weryfikacji dokumentacji projektowej, wzory składanych raportów miesięcznych, przejściowych protokołów odbioru robót, ewidencji czasu pracy członków personelu Inżyniera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A76AFD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6"/>
    </w:p>
    <w:p w:rsidR="00E104A5" w:rsidRPr="00A76AFD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przez cały okres realizacji zadań sporządza raporty miesięczne odrębne dla każdego z zadań, w terminie siedmiu (7) dni od końca miesiąca,  wyszczególniając czynności wykonane przez zespół Inżyniera Kontraktu, a w tym: przebieg weryfikacji dokumentacji projektowej zawierający sprawozdanie z postępu opracowywania dokumentów Wykonawcy, sprawdzenia dokumentacji projektowej, jej kompletności, wzajemnej zgodności i dokonania kontrolnych obliczeń w celu znalezienia ewentualnych błędów, opis prac i kontrolnych badań laboratoryjnych, informacje o postępie robót, uzyskiwanym poziomie jakości robót, sprawach finansowych oraz występujących problemach w realizacji zadania, propozycjach rozwiązania tych problemów. Raport musi zawierać: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opis postępu prac projektowych lub wykonywania robót oraz opis powstałych lub mogących powstawać problemów wraz z propozycją rozwiązania tych problemów,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Wykonawcy(ów) umów,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Wykonawcy(ów) umów oraz płatności w podziale na</w:t>
      </w:r>
      <w:r w:rsidR="00D44534">
        <w:rPr>
          <w:rFonts w:ascii="Times New Roman" w:hAnsi="Times New Roman" w:cs="Times New Roman"/>
          <w:sz w:val="24"/>
          <w:szCs w:val="24"/>
        </w:rPr>
        <w:t> </w:t>
      </w:r>
      <w:r w:rsidRPr="00A76AFD">
        <w:rPr>
          <w:rFonts w:ascii="Times New Roman" w:hAnsi="Times New Roman" w:cs="Times New Roman"/>
          <w:sz w:val="24"/>
          <w:szCs w:val="24"/>
        </w:rPr>
        <w:t>kategorie robót w powiązaniu z planem na każdy miesiąc,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lastRenderedPageBreak/>
        <w:t xml:space="preserve">plan robót i płatności na kolejny miesiąc,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w powiązaniu z harmonogramem (w formacie zaakceptowanym przez Zamawiającego ),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fotografie lub skany dokumentujące postęp prac projektowych i wykonywania robót,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listę poleceń zmian z wartością odnośnych prac projektowych i robót,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zadania,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wyniki kontroli finansowej zadania,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A76AFD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7"/>
    </w:p>
    <w:p w:rsidR="00E104A5" w:rsidRPr="00A76AFD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ten będzie informował o problemach technicznych, jakie wystąpiły w trakcie realizacji zadań i będzie sporządzony w terminie 7 dni od dnia zidentyfikowanie tych trudności. Taki raport będzie wymagany, kiedy wystąpią poważne trudności w przygotowaniu dokumentów Wykonawców umów, w tym dokumentacji projektowej lub w realizacji robót zgodnie </w:t>
      </w:r>
      <w:r w:rsidR="002420B1">
        <w:rPr>
          <w:rFonts w:ascii="Times New Roman" w:hAnsi="Times New Roman" w:cs="Times New Roman"/>
          <w:sz w:val="24"/>
          <w:szCs w:val="24"/>
        </w:rPr>
        <w:br/>
      </w:r>
      <w:r w:rsidRPr="00A76AFD">
        <w:rPr>
          <w:rFonts w:ascii="Times New Roman" w:hAnsi="Times New Roman" w:cs="Times New Roman"/>
          <w:sz w:val="24"/>
          <w:szCs w:val="24"/>
        </w:rPr>
        <w:t>z</w:t>
      </w:r>
      <w:r w:rsidR="002420B1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 xml:space="preserve">założeniami przyjętymi w dokumentacji projektowej. O wystąpieniu takich trudności Inżynier Kontraktu zobowiązany jest powiadomić Zamawiającego. Raport techniczny powinien zawierać: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Założenia, na podstawie których jest opracowywana dokumentacja projektowa 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i różnice w stosunku do rozwiązań określonych pierwotnie,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zestawienie wszystkich problemów technicznych, formalnych i prawnych, które wystąpiły podczas prac projektowych i wykonywania robót lub które zgodn</w:t>
      </w:r>
      <w:r w:rsidR="0042657D">
        <w:rPr>
          <w:rFonts w:ascii="Times New Roman" w:hAnsi="Times New Roman" w:cs="Times New Roman"/>
          <w:sz w:val="24"/>
          <w:szCs w:val="24"/>
        </w:rPr>
        <w:t xml:space="preserve">ie </w:t>
      </w:r>
      <w:r w:rsidR="0042657D">
        <w:rPr>
          <w:rFonts w:ascii="Times New Roman" w:hAnsi="Times New Roman" w:cs="Times New Roman"/>
          <w:sz w:val="24"/>
          <w:szCs w:val="24"/>
        </w:rPr>
        <w:br/>
        <w:t xml:space="preserve">z wiedzą Inżyniera </w:t>
      </w:r>
      <w:r w:rsidRPr="00A76AFD">
        <w:rPr>
          <w:rFonts w:ascii="Times New Roman" w:hAnsi="Times New Roman" w:cs="Times New Roman"/>
          <w:sz w:val="24"/>
          <w:szCs w:val="24"/>
        </w:rPr>
        <w:t xml:space="preserve"> mogą wystąpić,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jakie mogą wyniknąć z tych problemów dla terminowej realizacji zadania oraz utrzymania się w założonym budżecie,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F50E6E" w:rsidRDefault="00E104A5" w:rsidP="00E104A5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8"/>
    </w:p>
    <w:p w:rsidR="00E104A5" w:rsidRPr="00F50E6E" w:rsidRDefault="00E104A5" w:rsidP="008B3F5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 Raport dotyczący roszczeń: </w:t>
      </w:r>
    </w:p>
    <w:p w:rsidR="00E104A5" w:rsidRPr="00F50E6E" w:rsidRDefault="00E104A5" w:rsidP="008B3F57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umowy zgłosi roszczenie, dotyczące realizacji którejś z umów, oraz </w:t>
      </w:r>
    </w:p>
    <w:p w:rsidR="00E104A5" w:rsidRPr="00F50E6E" w:rsidRDefault="00E104A5" w:rsidP="008B3F57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przedłożeniem raportu zamknięcia dla wszystkich spraw spornych, jakie wystąpiły w trakcie realizacji wszystkich umów, w których Wykonawca umowy co prawda nie wszczął sporu sądowego, ale nie zgodził się ze </w:t>
      </w:r>
      <w:r>
        <w:rPr>
          <w:rFonts w:ascii="Times New Roman" w:hAnsi="Times New Roman" w:cs="Times New Roman"/>
          <w:sz w:val="24"/>
          <w:szCs w:val="24"/>
        </w:rPr>
        <w:t xml:space="preserve">stanowiskiem Inżyniera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Zamawiającego.</w:t>
      </w:r>
    </w:p>
    <w:p w:rsidR="00E104A5" w:rsidRPr="00F50E6E" w:rsidRDefault="00E104A5" w:rsidP="008B3F57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>i korespondencji dotyczącej ro</w:t>
      </w:r>
      <w:r w:rsidR="00E34396">
        <w:rPr>
          <w:rFonts w:ascii="Times New Roman" w:hAnsi="Times New Roman" w:cs="Times New Roman"/>
          <w:sz w:val="24"/>
          <w:szCs w:val="24"/>
        </w:rPr>
        <w:t xml:space="preserve">szczenia (wraz z kalendarium). </w:t>
      </w:r>
      <w:r w:rsidRPr="00F50E6E">
        <w:rPr>
          <w:rFonts w:ascii="Times New Roman" w:hAnsi="Times New Roman" w:cs="Times New Roman"/>
          <w:sz w:val="24"/>
          <w:szCs w:val="24"/>
        </w:rPr>
        <w:t xml:space="preserve">Do raportu powinny być załączone wszelkie istotne dokumenty, które pozwolą na przeanalizowanie przebiegu roszczenia i stanowisk stron.  </w:t>
      </w:r>
    </w:p>
    <w:p w:rsidR="00E104A5" w:rsidRPr="00F50E6E" w:rsidRDefault="00E104A5" w:rsidP="008B3F5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:rsidR="00E104A5" w:rsidRPr="00F50E6E" w:rsidRDefault="00E104A5" w:rsidP="008B3F5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raport w terminie 14 dni od dnia rozstrzygnięcia.</w:t>
      </w:r>
    </w:p>
    <w:p w:rsidR="00E104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106" w:rsidRPr="00D402F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F50E6E" w:rsidRDefault="00E104A5" w:rsidP="00E104A5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końcowe</w:t>
      </w:r>
      <w:bookmarkEnd w:id="9"/>
    </w:p>
    <w:p w:rsidR="00E104A5" w:rsidRPr="00F50E6E" w:rsidRDefault="00E104A5" w:rsidP="00E104A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</w:t>
      </w:r>
      <w:r>
        <w:rPr>
          <w:rFonts w:ascii="Times New Roman" w:hAnsi="Times New Roman" w:cs="Times New Roman"/>
          <w:sz w:val="24"/>
          <w:szCs w:val="24"/>
        </w:rPr>
        <w:t xml:space="preserve">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Zamawiającemu, w terminie 30 dni od wystawienia Protokołu odbioru końcowego, odrębnie dla każdego zrealizowanego zadania - raport końcowy. Raport końcowy z realizacji powinien zawierać: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zadania; 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Działania przed rozpoczęciem wykonywania robót budowlanych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Dokumenty Wykonawcy, w tym dokumentacja projektowa;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Założenia projektowe;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Zmiany projektowe w trakcie realizacji;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Organizacja i zarządzanie zadaniem;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zarządzania Wykonawców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Struktura nadzoru inwestorskiego. 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Wykonawstwo: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Osiągnięta jakość robót w zgodności ze specyfikacjami technicznymi; </w:t>
      </w:r>
    </w:p>
    <w:p w:rsidR="00E104A5" w:rsidRDefault="00A5638F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wystąpienia wad;</w:t>
      </w:r>
    </w:p>
    <w:p w:rsidR="00A5638F" w:rsidRPr="00F50E6E" w:rsidRDefault="00A5638F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Obszerna dokumentacja fotograficzna całego cyklu realiz</w:t>
      </w:r>
      <w:r w:rsidR="00E34396">
        <w:rPr>
          <w:rFonts w:ascii="Times New Roman" w:hAnsi="Times New Roman" w:cs="Times New Roman"/>
          <w:sz w:val="24"/>
          <w:szCs w:val="24"/>
        </w:rPr>
        <w:t>acji rewaloryzacji Parku Zdrojowego</w:t>
      </w:r>
      <w:r w:rsidR="00716B21">
        <w:rPr>
          <w:rFonts w:ascii="Times New Roman" w:hAnsi="Times New Roman" w:cs="Times New Roman"/>
          <w:sz w:val="24"/>
          <w:szCs w:val="24"/>
        </w:rPr>
        <w:t>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Sprawy zadania i zmiany;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 trwania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Roszczenia.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zmiany ceny umowy jeśli taka wystąpi;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Uwagi i wnioski z przebiegu realizacji zadania dotyczące: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Warunków umów;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technicznych;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:rsidR="00E104A5" w:rsidRPr="00A5638F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4A5" w:rsidRPr="00574198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574198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:rsidR="00E104A5" w:rsidRPr="0057419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574198">
        <w:rPr>
          <w:rFonts w:ascii="Times New Roman" w:hAnsi="Times New Roman" w:cs="Times New Roman"/>
          <w:sz w:val="24"/>
          <w:szCs w:val="24"/>
        </w:rPr>
        <w:t xml:space="preserve"> przedłoży Zamawiającemu dla każdego zadania odrębnie, w terminie 30 dni od wystawienia Protokołu usunięcia usterek (stwierdzonych w trakcie przeglądu wykonanego </w:t>
      </w:r>
      <w:r w:rsidRPr="00574198">
        <w:rPr>
          <w:rFonts w:ascii="Times New Roman" w:hAnsi="Times New Roman" w:cs="Times New Roman"/>
          <w:sz w:val="24"/>
          <w:szCs w:val="24"/>
        </w:rPr>
        <w:lastRenderedPageBreak/>
        <w:t>po roku użytkowania), Raport zamknięcia zawierający aktualizację Raportów końcowych i opis przebiegu w/w przeglądu oraz czynności wykonanych w jego konsekwencji.</w:t>
      </w:r>
    </w:p>
    <w:p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FE4994"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45" w:rsidRDefault="00B61F45" w:rsidP="002D4AAD">
      <w:pPr>
        <w:spacing w:after="0" w:line="240" w:lineRule="auto"/>
      </w:pPr>
      <w:r>
        <w:separator/>
      </w:r>
    </w:p>
  </w:endnote>
  <w:endnote w:type="continuationSeparator" w:id="0">
    <w:p w:rsidR="00B61F45" w:rsidRDefault="00B61F45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922BE" w:rsidRDefault="002922BE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2922BE" w:rsidRDefault="002922BE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0554"/>
      <w:docPartObj>
        <w:docPartGallery w:val="Page Numbers (Bottom of Page)"/>
        <w:docPartUnique/>
      </w:docPartObj>
    </w:sdtPr>
    <w:sdtEndPr/>
    <w:sdtContent>
      <w:p w:rsidR="002922BE" w:rsidRDefault="00292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22BE" w:rsidRDefault="00292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45" w:rsidRDefault="00B61F45" w:rsidP="002D4AAD">
      <w:pPr>
        <w:spacing w:after="0" w:line="240" w:lineRule="auto"/>
      </w:pPr>
      <w:r>
        <w:separator/>
      </w:r>
    </w:p>
  </w:footnote>
  <w:footnote w:type="continuationSeparator" w:id="0">
    <w:p w:rsidR="00B61F45" w:rsidRDefault="00B61F45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BE" w:rsidRDefault="002922BE">
    <w:pPr>
      <w:pStyle w:val="Nagwek"/>
    </w:pPr>
  </w:p>
  <w:p w:rsidR="002922BE" w:rsidRPr="006C2892" w:rsidRDefault="002922BE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>
    <w:nsid w:val="041C56A6"/>
    <w:multiLevelType w:val="hybridMultilevel"/>
    <w:tmpl w:val="DE4A3E6E"/>
    <w:lvl w:ilvl="0" w:tplc="2AE048A4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1A2645"/>
    <w:multiLevelType w:val="hybridMultilevel"/>
    <w:tmpl w:val="8B2A355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8E5259"/>
    <w:multiLevelType w:val="hybridMultilevel"/>
    <w:tmpl w:val="BE041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133B3B"/>
    <w:multiLevelType w:val="hybridMultilevel"/>
    <w:tmpl w:val="013CA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1DC145C"/>
    <w:multiLevelType w:val="hybridMultilevel"/>
    <w:tmpl w:val="6688D002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CD554F"/>
    <w:multiLevelType w:val="hybridMultilevel"/>
    <w:tmpl w:val="0E46D870"/>
    <w:lvl w:ilvl="0" w:tplc="0415000F">
      <w:start w:val="1"/>
      <w:numFmt w:val="decimal"/>
      <w:lvlText w:val="%1.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5">
    <w:nsid w:val="40F961AD"/>
    <w:multiLevelType w:val="hybridMultilevel"/>
    <w:tmpl w:val="D9E8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D80"/>
    <w:multiLevelType w:val="hybridMultilevel"/>
    <w:tmpl w:val="0E82D1D8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7D552D"/>
    <w:multiLevelType w:val="hybridMultilevel"/>
    <w:tmpl w:val="D60C32D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20F2E"/>
    <w:multiLevelType w:val="hybridMultilevel"/>
    <w:tmpl w:val="27F6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A4FED"/>
    <w:multiLevelType w:val="hybridMultilevel"/>
    <w:tmpl w:val="86DA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5094700"/>
    <w:multiLevelType w:val="hybridMultilevel"/>
    <w:tmpl w:val="9996BF0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C7A12"/>
    <w:multiLevelType w:val="hybridMultilevel"/>
    <w:tmpl w:val="39D62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6B5E30E9"/>
    <w:multiLevelType w:val="hybridMultilevel"/>
    <w:tmpl w:val="FA2E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5"/>
  </w:num>
  <w:num w:numId="5">
    <w:abstractNumId w:val="19"/>
  </w:num>
  <w:num w:numId="6">
    <w:abstractNumId w:val="27"/>
  </w:num>
  <w:num w:numId="7">
    <w:abstractNumId w:val="8"/>
  </w:num>
  <w:num w:numId="8">
    <w:abstractNumId w:val="28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5"/>
  </w:num>
  <w:num w:numId="14">
    <w:abstractNumId w:val="10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22"/>
  </w:num>
  <w:num w:numId="20">
    <w:abstractNumId w:val="6"/>
  </w:num>
  <w:num w:numId="21">
    <w:abstractNumId w:val="14"/>
  </w:num>
  <w:num w:numId="22">
    <w:abstractNumId w:val="18"/>
  </w:num>
  <w:num w:numId="23">
    <w:abstractNumId w:val="2"/>
  </w:num>
  <w:num w:numId="24">
    <w:abstractNumId w:val="7"/>
  </w:num>
  <w:num w:numId="25">
    <w:abstractNumId w:val="13"/>
  </w:num>
  <w:num w:numId="26">
    <w:abstractNumId w:val="15"/>
  </w:num>
  <w:num w:numId="27">
    <w:abstractNumId w:val="26"/>
  </w:num>
  <w:num w:numId="28">
    <w:abstractNumId w:val="21"/>
  </w:num>
  <w:num w:numId="2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11177"/>
    <w:rsid w:val="00011283"/>
    <w:rsid w:val="0001202B"/>
    <w:rsid w:val="00016A48"/>
    <w:rsid w:val="0002143F"/>
    <w:rsid w:val="0002213F"/>
    <w:rsid w:val="000279E3"/>
    <w:rsid w:val="00027DA6"/>
    <w:rsid w:val="00032F3D"/>
    <w:rsid w:val="00036348"/>
    <w:rsid w:val="00036B2F"/>
    <w:rsid w:val="00042C06"/>
    <w:rsid w:val="000459BD"/>
    <w:rsid w:val="000460E2"/>
    <w:rsid w:val="000470C6"/>
    <w:rsid w:val="000473A9"/>
    <w:rsid w:val="00053C1C"/>
    <w:rsid w:val="00060051"/>
    <w:rsid w:val="000630BD"/>
    <w:rsid w:val="00065B8B"/>
    <w:rsid w:val="000674E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577F"/>
    <w:rsid w:val="000A6F22"/>
    <w:rsid w:val="000A7409"/>
    <w:rsid w:val="000B0920"/>
    <w:rsid w:val="000B0A4E"/>
    <w:rsid w:val="000B182A"/>
    <w:rsid w:val="000B3502"/>
    <w:rsid w:val="000B5844"/>
    <w:rsid w:val="000B611C"/>
    <w:rsid w:val="000B7E87"/>
    <w:rsid w:val="000C6B4C"/>
    <w:rsid w:val="000D3551"/>
    <w:rsid w:val="000D530B"/>
    <w:rsid w:val="000E105A"/>
    <w:rsid w:val="000E5C23"/>
    <w:rsid w:val="000F1C2F"/>
    <w:rsid w:val="000F3AD2"/>
    <w:rsid w:val="00103BA8"/>
    <w:rsid w:val="00104981"/>
    <w:rsid w:val="001122A8"/>
    <w:rsid w:val="00114FF4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461CB"/>
    <w:rsid w:val="00150ADE"/>
    <w:rsid w:val="001520D1"/>
    <w:rsid w:val="001645EA"/>
    <w:rsid w:val="0017441D"/>
    <w:rsid w:val="00174BC9"/>
    <w:rsid w:val="00177739"/>
    <w:rsid w:val="001777FD"/>
    <w:rsid w:val="00183274"/>
    <w:rsid w:val="00184C14"/>
    <w:rsid w:val="00186350"/>
    <w:rsid w:val="001866C1"/>
    <w:rsid w:val="001917BA"/>
    <w:rsid w:val="00191F8E"/>
    <w:rsid w:val="001933D9"/>
    <w:rsid w:val="00196054"/>
    <w:rsid w:val="001A1CA9"/>
    <w:rsid w:val="001A5B10"/>
    <w:rsid w:val="001B2D96"/>
    <w:rsid w:val="001B3674"/>
    <w:rsid w:val="001B37C0"/>
    <w:rsid w:val="001B425F"/>
    <w:rsid w:val="001B6A01"/>
    <w:rsid w:val="001C7F02"/>
    <w:rsid w:val="001D0000"/>
    <w:rsid w:val="001D74A2"/>
    <w:rsid w:val="001D7A55"/>
    <w:rsid w:val="001E0938"/>
    <w:rsid w:val="001E0B77"/>
    <w:rsid w:val="001E1F5C"/>
    <w:rsid w:val="001E3B29"/>
    <w:rsid w:val="001E4F5A"/>
    <w:rsid w:val="001E5A7E"/>
    <w:rsid w:val="001E63C9"/>
    <w:rsid w:val="001E6585"/>
    <w:rsid w:val="001F1B55"/>
    <w:rsid w:val="001F781D"/>
    <w:rsid w:val="00201280"/>
    <w:rsid w:val="002055A1"/>
    <w:rsid w:val="002107D1"/>
    <w:rsid w:val="00213A31"/>
    <w:rsid w:val="00220DF0"/>
    <w:rsid w:val="00222147"/>
    <w:rsid w:val="002347D5"/>
    <w:rsid w:val="00236D2D"/>
    <w:rsid w:val="002377CD"/>
    <w:rsid w:val="00237E77"/>
    <w:rsid w:val="002420B1"/>
    <w:rsid w:val="00242507"/>
    <w:rsid w:val="00246AFE"/>
    <w:rsid w:val="002474AF"/>
    <w:rsid w:val="0025225B"/>
    <w:rsid w:val="002570D4"/>
    <w:rsid w:val="00271AD9"/>
    <w:rsid w:val="00273CA1"/>
    <w:rsid w:val="002742E2"/>
    <w:rsid w:val="00286F76"/>
    <w:rsid w:val="0029177E"/>
    <w:rsid w:val="00292189"/>
    <w:rsid w:val="002922BE"/>
    <w:rsid w:val="00292505"/>
    <w:rsid w:val="002961B1"/>
    <w:rsid w:val="0029625B"/>
    <w:rsid w:val="002A084A"/>
    <w:rsid w:val="002A4AE8"/>
    <w:rsid w:val="002B3CD2"/>
    <w:rsid w:val="002C04B2"/>
    <w:rsid w:val="002D0471"/>
    <w:rsid w:val="002D4AAD"/>
    <w:rsid w:val="002D534E"/>
    <w:rsid w:val="002E372B"/>
    <w:rsid w:val="002F23EE"/>
    <w:rsid w:val="002F5F95"/>
    <w:rsid w:val="002F706E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591D"/>
    <w:rsid w:val="00396AEB"/>
    <w:rsid w:val="00397A53"/>
    <w:rsid w:val="003A0904"/>
    <w:rsid w:val="003A2889"/>
    <w:rsid w:val="003A2D0E"/>
    <w:rsid w:val="003A4D62"/>
    <w:rsid w:val="003A50F5"/>
    <w:rsid w:val="003B0945"/>
    <w:rsid w:val="003B541D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1272E"/>
    <w:rsid w:val="00423EEC"/>
    <w:rsid w:val="00426175"/>
    <w:rsid w:val="0042657D"/>
    <w:rsid w:val="0043156F"/>
    <w:rsid w:val="004335CD"/>
    <w:rsid w:val="00433655"/>
    <w:rsid w:val="00436995"/>
    <w:rsid w:val="00447B9B"/>
    <w:rsid w:val="004607DE"/>
    <w:rsid w:val="004609A8"/>
    <w:rsid w:val="00460B3D"/>
    <w:rsid w:val="00463985"/>
    <w:rsid w:val="00464206"/>
    <w:rsid w:val="00466EDF"/>
    <w:rsid w:val="00467432"/>
    <w:rsid w:val="00471559"/>
    <w:rsid w:val="0047366A"/>
    <w:rsid w:val="0047469C"/>
    <w:rsid w:val="00482476"/>
    <w:rsid w:val="00482AF3"/>
    <w:rsid w:val="0048346E"/>
    <w:rsid w:val="00483A77"/>
    <w:rsid w:val="0048572E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E2D14"/>
    <w:rsid w:val="004F50BB"/>
    <w:rsid w:val="004F5983"/>
    <w:rsid w:val="004F5FD5"/>
    <w:rsid w:val="00502261"/>
    <w:rsid w:val="0050316D"/>
    <w:rsid w:val="00512576"/>
    <w:rsid w:val="005133D4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CE0"/>
    <w:rsid w:val="00583E5B"/>
    <w:rsid w:val="005851E9"/>
    <w:rsid w:val="00585D76"/>
    <w:rsid w:val="00586C4C"/>
    <w:rsid w:val="00590741"/>
    <w:rsid w:val="00592719"/>
    <w:rsid w:val="00593A23"/>
    <w:rsid w:val="005974FC"/>
    <w:rsid w:val="005A3954"/>
    <w:rsid w:val="005C4B42"/>
    <w:rsid w:val="005D299D"/>
    <w:rsid w:val="005D2E63"/>
    <w:rsid w:val="005D6352"/>
    <w:rsid w:val="005D741C"/>
    <w:rsid w:val="005E2F83"/>
    <w:rsid w:val="005E6177"/>
    <w:rsid w:val="005F1C58"/>
    <w:rsid w:val="005F2918"/>
    <w:rsid w:val="005F3EF1"/>
    <w:rsid w:val="005F68F1"/>
    <w:rsid w:val="005F7FC7"/>
    <w:rsid w:val="00603372"/>
    <w:rsid w:val="006115A3"/>
    <w:rsid w:val="00612BFD"/>
    <w:rsid w:val="00615346"/>
    <w:rsid w:val="0061622F"/>
    <w:rsid w:val="00617A78"/>
    <w:rsid w:val="00621367"/>
    <w:rsid w:val="00623410"/>
    <w:rsid w:val="0064046B"/>
    <w:rsid w:val="0064177A"/>
    <w:rsid w:val="00641A53"/>
    <w:rsid w:val="006440EB"/>
    <w:rsid w:val="00645650"/>
    <w:rsid w:val="0064634C"/>
    <w:rsid w:val="0064659D"/>
    <w:rsid w:val="00646A19"/>
    <w:rsid w:val="00647D06"/>
    <w:rsid w:val="00652707"/>
    <w:rsid w:val="006543AD"/>
    <w:rsid w:val="00654450"/>
    <w:rsid w:val="00656BD2"/>
    <w:rsid w:val="00664052"/>
    <w:rsid w:val="006700F4"/>
    <w:rsid w:val="00672B80"/>
    <w:rsid w:val="00674EF0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C2CA8"/>
    <w:rsid w:val="006C4090"/>
    <w:rsid w:val="006C7E83"/>
    <w:rsid w:val="006D30F5"/>
    <w:rsid w:val="006D4B36"/>
    <w:rsid w:val="006D5152"/>
    <w:rsid w:val="006E0726"/>
    <w:rsid w:val="006E1F65"/>
    <w:rsid w:val="006E2DCA"/>
    <w:rsid w:val="006F350F"/>
    <w:rsid w:val="006F4A27"/>
    <w:rsid w:val="006F5030"/>
    <w:rsid w:val="006F6651"/>
    <w:rsid w:val="006F6C59"/>
    <w:rsid w:val="006F7825"/>
    <w:rsid w:val="00716B21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6148"/>
    <w:rsid w:val="0075773C"/>
    <w:rsid w:val="007613AC"/>
    <w:rsid w:val="00766D70"/>
    <w:rsid w:val="00770C0B"/>
    <w:rsid w:val="00771AD2"/>
    <w:rsid w:val="007738FA"/>
    <w:rsid w:val="00775F4A"/>
    <w:rsid w:val="0078744A"/>
    <w:rsid w:val="00792969"/>
    <w:rsid w:val="007A0A0D"/>
    <w:rsid w:val="007A5E26"/>
    <w:rsid w:val="007B0F63"/>
    <w:rsid w:val="007B5201"/>
    <w:rsid w:val="007C400F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6721"/>
    <w:rsid w:val="007D748C"/>
    <w:rsid w:val="007D7FB2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41254"/>
    <w:rsid w:val="008418CD"/>
    <w:rsid w:val="00847110"/>
    <w:rsid w:val="0085095B"/>
    <w:rsid w:val="00850A8F"/>
    <w:rsid w:val="008567D9"/>
    <w:rsid w:val="00856ACB"/>
    <w:rsid w:val="008617F2"/>
    <w:rsid w:val="00865F84"/>
    <w:rsid w:val="00866D40"/>
    <w:rsid w:val="008671A8"/>
    <w:rsid w:val="00870920"/>
    <w:rsid w:val="00874681"/>
    <w:rsid w:val="00874A89"/>
    <w:rsid w:val="00882E75"/>
    <w:rsid w:val="008830AB"/>
    <w:rsid w:val="0088522D"/>
    <w:rsid w:val="008947D2"/>
    <w:rsid w:val="008A16D9"/>
    <w:rsid w:val="008B0B53"/>
    <w:rsid w:val="008B3F57"/>
    <w:rsid w:val="008B5731"/>
    <w:rsid w:val="008C359C"/>
    <w:rsid w:val="008C3F45"/>
    <w:rsid w:val="008C7654"/>
    <w:rsid w:val="008D061D"/>
    <w:rsid w:val="008D288E"/>
    <w:rsid w:val="008D6A7C"/>
    <w:rsid w:val="008D77E4"/>
    <w:rsid w:val="008E0765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3192"/>
    <w:rsid w:val="00904153"/>
    <w:rsid w:val="00904D2B"/>
    <w:rsid w:val="00906CD7"/>
    <w:rsid w:val="00906EDF"/>
    <w:rsid w:val="009101ED"/>
    <w:rsid w:val="0091214A"/>
    <w:rsid w:val="00912790"/>
    <w:rsid w:val="0091589B"/>
    <w:rsid w:val="009172DC"/>
    <w:rsid w:val="009221B0"/>
    <w:rsid w:val="00923A59"/>
    <w:rsid w:val="009242AE"/>
    <w:rsid w:val="0093321A"/>
    <w:rsid w:val="0093327E"/>
    <w:rsid w:val="00933294"/>
    <w:rsid w:val="00936F0C"/>
    <w:rsid w:val="00943278"/>
    <w:rsid w:val="0094349E"/>
    <w:rsid w:val="00943F7A"/>
    <w:rsid w:val="00947664"/>
    <w:rsid w:val="00952E6A"/>
    <w:rsid w:val="00953DC1"/>
    <w:rsid w:val="0095641E"/>
    <w:rsid w:val="00967115"/>
    <w:rsid w:val="00975DB2"/>
    <w:rsid w:val="00980715"/>
    <w:rsid w:val="00985B95"/>
    <w:rsid w:val="00992AE6"/>
    <w:rsid w:val="009933A4"/>
    <w:rsid w:val="00993443"/>
    <w:rsid w:val="00993916"/>
    <w:rsid w:val="009A2FE3"/>
    <w:rsid w:val="009A7DDA"/>
    <w:rsid w:val="009B0878"/>
    <w:rsid w:val="009B1609"/>
    <w:rsid w:val="009B16EF"/>
    <w:rsid w:val="009C5322"/>
    <w:rsid w:val="009D7F32"/>
    <w:rsid w:val="009E3398"/>
    <w:rsid w:val="009E384F"/>
    <w:rsid w:val="009E5A92"/>
    <w:rsid w:val="009F0466"/>
    <w:rsid w:val="009F34F9"/>
    <w:rsid w:val="009F54FD"/>
    <w:rsid w:val="00A0537D"/>
    <w:rsid w:val="00A0655C"/>
    <w:rsid w:val="00A110F4"/>
    <w:rsid w:val="00A17534"/>
    <w:rsid w:val="00A17BD8"/>
    <w:rsid w:val="00A2063D"/>
    <w:rsid w:val="00A220D4"/>
    <w:rsid w:val="00A22E28"/>
    <w:rsid w:val="00A232A3"/>
    <w:rsid w:val="00A247E7"/>
    <w:rsid w:val="00A31DF2"/>
    <w:rsid w:val="00A3572A"/>
    <w:rsid w:val="00A443EB"/>
    <w:rsid w:val="00A53EBB"/>
    <w:rsid w:val="00A5638F"/>
    <w:rsid w:val="00A62C1F"/>
    <w:rsid w:val="00A63AF8"/>
    <w:rsid w:val="00A652E2"/>
    <w:rsid w:val="00A704A2"/>
    <w:rsid w:val="00A73959"/>
    <w:rsid w:val="00A73A5F"/>
    <w:rsid w:val="00A76AFD"/>
    <w:rsid w:val="00A7787F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204E"/>
    <w:rsid w:val="00AE50E8"/>
    <w:rsid w:val="00AE5E3B"/>
    <w:rsid w:val="00AF0DBD"/>
    <w:rsid w:val="00AF2AAF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3F3E"/>
    <w:rsid w:val="00B2512C"/>
    <w:rsid w:val="00B31F06"/>
    <w:rsid w:val="00B328B0"/>
    <w:rsid w:val="00B34CF8"/>
    <w:rsid w:val="00B3733D"/>
    <w:rsid w:val="00B40F42"/>
    <w:rsid w:val="00B4183A"/>
    <w:rsid w:val="00B466F1"/>
    <w:rsid w:val="00B51E18"/>
    <w:rsid w:val="00B55572"/>
    <w:rsid w:val="00B562D1"/>
    <w:rsid w:val="00B61F45"/>
    <w:rsid w:val="00B62E71"/>
    <w:rsid w:val="00B66AFE"/>
    <w:rsid w:val="00B67455"/>
    <w:rsid w:val="00B71A88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3C88"/>
    <w:rsid w:val="00B96CB9"/>
    <w:rsid w:val="00BA16A5"/>
    <w:rsid w:val="00BA196B"/>
    <w:rsid w:val="00BA41CF"/>
    <w:rsid w:val="00BA5855"/>
    <w:rsid w:val="00BA784F"/>
    <w:rsid w:val="00BB238A"/>
    <w:rsid w:val="00BB4B93"/>
    <w:rsid w:val="00BC0235"/>
    <w:rsid w:val="00BC30E2"/>
    <w:rsid w:val="00BC4FEE"/>
    <w:rsid w:val="00BC58C1"/>
    <w:rsid w:val="00BD3C2C"/>
    <w:rsid w:val="00BD4F7C"/>
    <w:rsid w:val="00BD5511"/>
    <w:rsid w:val="00BD7347"/>
    <w:rsid w:val="00BE0F74"/>
    <w:rsid w:val="00BE1ED8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126"/>
    <w:rsid w:val="00C20DB1"/>
    <w:rsid w:val="00C212F0"/>
    <w:rsid w:val="00C229B6"/>
    <w:rsid w:val="00C23602"/>
    <w:rsid w:val="00C26D8D"/>
    <w:rsid w:val="00C316F8"/>
    <w:rsid w:val="00C352C9"/>
    <w:rsid w:val="00C35FDA"/>
    <w:rsid w:val="00C4161C"/>
    <w:rsid w:val="00C44513"/>
    <w:rsid w:val="00C47F43"/>
    <w:rsid w:val="00C47F7D"/>
    <w:rsid w:val="00C505D2"/>
    <w:rsid w:val="00C52E13"/>
    <w:rsid w:val="00C55E71"/>
    <w:rsid w:val="00C608F2"/>
    <w:rsid w:val="00C6175C"/>
    <w:rsid w:val="00C66872"/>
    <w:rsid w:val="00C6722C"/>
    <w:rsid w:val="00C777F1"/>
    <w:rsid w:val="00C82734"/>
    <w:rsid w:val="00C82F6D"/>
    <w:rsid w:val="00C83199"/>
    <w:rsid w:val="00C86EE5"/>
    <w:rsid w:val="00C90B38"/>
    <w:rsid w:val="00C926B7"/>
    <w:rsid w:val="00C96C1E"/>
    <w:rsid w:val="00CA2FBD"/>
    <w:rsid w:val="00CA36E1"/>
    <w:rsid w:val="00CB2D40"/>
    <w:rsid w:val="00CB6556"/>
    <w:rsid w:val="00CB65A6"/>
    <w:rsid w:val="00CB7BF5"/>
    <w:rsid w:val="00CC2920"/>
    <w:rsid w:val="00CC5A8B"/>
    <w:rsid w:val="00CC6A27"/>
    <w:rsid w:val="00CC7A23"/>
    <w:rsid w:val="00CD1DC1"/>
    <w:rsid w:val="00CD387D"/>
    <w:rsid w:val="00CD5195"/>
    <w:rsid w:val="00CD5A6A"/>
    <w:rsid w:val="00CE0FF3"/>
    <w:rsid w:val="00CE1106"/>
    <w:rsid w:val="00CF1201"/>
    <w:rsid w:val="00CF34C3"/>
    <w:rsid w:val="00D0590D"/>
    <w:rsid w:val="00D11106"/>
    <w:rsid w:val="00D12953"/>
    <w:rsid w:val="00D230BE"/>
    <w:rsid w:val="00D267E4"/>
    <w:rsid w:val="00D30E16"/>
    <w:rsid w:val="00D31F94"/>
    <w:rsid w:val="00D33C15"/>
    <w:rsid w:val="00D3434A"/>
    <w:rsid w:val="00D4001E"/>
    <w:rsid w:val="00D402F5"/>
    <w:rsid w:val="00D4171E"/>
    <w:rsid w:val="00D44534"/>
    <w:rsid w:val="00D468BA"/>
    <w:rsid w:val="00D5036C"/>
    <w:rsid w:val="00D50DC9"/>
    <w:rsid w:val="00D75CEF"/>
    <w:rsid w:val="00D765C1"/>
    <w:rsid w:val="00D83154"/>
    <w:rsid w:val="00D83B69"/>
    <w:rsid w:val="00D92255"/>
    <w:rsid w:val="00D9278B"/>
    <w:rsid w:val="00D93CFA"/>
    <w:rsid w:val="00DA0A4B"/>
    <w:rsid w:val="00DA7871"/>
    <w:rsid w:val="00DB160C"/>
    <w:rsid w:val="00DB3775"/>
    <w:rsid w:val="00DB419F"/>
    <w:rsid w:val="00DB44AA"/>
    <w:rsid w:val="00DB75CA"/>
    <w:rsid w:val="00DC1C19"/>
    <w:rsid w:val="00DC29DE"/>
    <w:rsid w:val="00DC3B5A"/>
    <w:rsid w:val="00DD1423"/>
    <w:rsid w:val="00DD5045"/>
    <w:rsid w:val="00DE0377"/>
    <w:rsid w:val="00DF1139"/>
    <w:rsid w:val="00DF17B3"/>
    <w:rsid w:val="00DF340A"/>
    <w:rsid w:val="00E0018B"/>
    <w:rsid w:val="00E008B8"/>
    <w:rsid w:val="00E00C25"/>
    <w:rsid w:val="00E00E36"/>
    <w:rsid w:val="00E046E5"/>
    <w:rsid w:val="00E04CB6"/>
    <w:rsid w:val="00E104A5"/>
    <w:rsid w:val="00E1178C"/>
    <w:rsid w:val="00E14ECB"/>
    <w:rsid w:val="00E17D5C"/>
    <w:rsid w:val="00E2729A"/>
    <w:rsid w:val="00E30A07"/>
    <w:rsid w:val="00E34396"/>
    <w:rsid w:val="00E349E9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1512"/>
    <w:rsid w:val="00E77783"/>
    <w:rsid w:val="00E834C1"/>
    <w:rsid w:val="00E85A53"/>
    <w:rsid w:val="00E85B83"/>
    <w:rsid w:val="00E873A8"/>
    <w:rsid w:val="00E95CD3"/>
    <w:rsid w:val="00E97095"/>
    <w:rsid w:val="00EA2DB1"/>
    <w:rsid w:val="00EA3620"/>
    <w:rsid w:val="00EB1696"/>
    <w:rsid w:val="00EC1732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E1B85"/>
    <w:rsid w:val="00EE2534"/>
    <w:rsid w:val="00EF1356"/>
    <w:rsid w:val="00EF4186"/>
    <w:rsid w:val="00EF6C74"/>
    <w:rsid w:val="00F00539"/>
    <w:rsid w:val="00F0294F"/>
    <w:rsid w:val="00F02BA8"/>
    <w:rsid w:val="00F151D6"/>
    <w:rsid w:val="00F15ADF"/>
    <w:rsid w:val="00F16BA6"/>
    <w:rsid w:val="00F17EAB"/>
    <w:rsid w:val="00F24B14"/>
    <w:rsid w:val="00F24FA3"/>
    <w:rsid w:val="00F26B47"/>
    <w:rsid w:val="00F26E19"/>
    <w:rsid w:val="00F34DE3"/>
    <w:rsid w:val="00F37558"/>
    <w:rsid w:val="00F42756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736A3"/>
    <w:rsid w:val="00F75079"/>
    <w:rsid w:val="00F753CE"/>
    <w:rsid w:val="00F75C3C"/>
    <w:rsid w:val="00F8022D"/>
    <w:rsid w:val="00F8247A"/>
    <w:rsid w:val="00F90707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71A5"/>
    <w:rsid w:val="00FC06AE"/>
    <w:rsid w:val="00FC44C8"/>
    <w:rsid w:val="00FC5134"/>
    <w:rsid w:val="00FD0DB0"/>
    <w:rsid w:val="00FD33BD"/>
    <w:rsid w:val="00FE047E"/>
    <w:rsid w:val="00FE1F31"/>
    <w:rsid w:val="00FE4994"/>
    <w:rsid w:val="00FE5483"/>
    <w:rsid w:val="00FF0595"/>
    <w:rsid w:val="00FF447D"/>
    <w:rsid w:val="00FF69A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A9A9-93AC-4434-A348-548F2032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5143</Words>
  <Characters>30864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5</cp:revision>
  <cp:lastPrinted>2020-01-16T15:14:00Z</cp:lastPrinted>
  <dcterms:created xsi:type="dcterms:W3CDTF">2020-01-16T14:03:00Z</dcterms:created>
  <dcterms:modified xsi:type="dcterms:W3CDTF">2020-02-03T14:55:00Z</dcterms:modified>
</cp:coreProperties>
</file>