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BAF2" w14:textId="77777777" w:rsidR="00D1528C" w:rsidRPr="005A31C3" w:rsidRDefault="005A31C3" w:rsidP="005A31C3">
      <w:pPr>
        <w:jc w:val="right"/>
        <w:rPr>
          <w:rFonts w:ascii="Calibri" w:hAnsi="Calibri" w:cs="Arial"/>
          <w:b/>
          <w:szCs w:val="22"/>
        </w:rPr>
      </w:pPr>
      <w:r w:rsidRPr="005A31C3">
        <w:rPr>
          <w:rFonts w:ascii="Calibri" w:hAnsi="Calibri" w:cs="Arial"/>
          <w:b/>
          <w:szCs w:val="22"/>
        </w:rPr>
        <w:t>Załącznik 2</w:t>
      </w:r>
    </w:p>
    <w:p w14:paraId="0C2981D3" w14:textId="77777777" w:rsidR="005A31C3" w:rsidRPr="005A31C3" w:rsidRDefault="005A31C3" w:rsidP="001F77E3">
      <w:pPr>
        <w:jc w:val="both"/>
        <w:rPr>
          <w:rFonts w:ascii="Calibri" w:hAnsi="Calibri" w:cs="Arial"/>
          <w:b/>
          <w:szCs w:val="22"/>
        </w:rPr>
      </w:pPr>
    </w:p>
    <w:tbl>
      <w:tblPr>
        <w:tblW w:w="4899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2"/>
        <w:gridCol w:w="7494"/>
      </w:tblGrid>
      <w:tr w:rsidR="00D1528C" w:rsidRPr="008F18FA" w14:paraId="26A36613" w14:textId="77777777" w:rsidTr="00BB2B37">
        <w:trPr>
          <w:trHeight w:val="284"/>
        </w:trPr>
        <w:tc>
          <w:tcPr>
            <w:tcW w:w="930" w:type="pct"/>
            <w:shd w:val="clear" w:color="auto" w:fill="000000"/>
            <w:vAlign w:val="center"/>
          </w:tcPr>
          <w:p w14:paraId="2F664010" w14:textId="77777777" w:rsidR="00D1528C" w:rsidRPr="005A31C3" w:rsidRDefault="00D1528C" w:rsidP="00C4252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5A31C3">
              <w:rPr>
                <w:rFonts w:ascii="Calibri" w:hAnsi="Calibri" w:cs="Arial"/>
                <w:b/>
                <w:szCs w:val="22"/>
              </w:rPr>
              <w:t>Nazwa komponentu</w:t>
            </w:r>
          </w:p>
        </w:tc>
        <w:tc>
          <w:tcPr>
            <w:tcW w:w="4070" w:type="pct"/>
            <w:shd w:val="clear" w:color="auto" w:fill="000000"/>
            <w:vAlign w:val="center"/>
          </w:tcPr>
          <w:p w14:paraId="00B47970" w14:textId="77777777" w:rsidR="00D1528C" w:rsidRPr="005A31C3" w:rsidRDefault="00D1528C" w:rsidP="00C4252F">
            <w:pPr>
              <w:ind w:left="-71"/>
              <w:jc w:val="center"/>
              <w:rPr>
                <w:rFonts w:ascii="Calibri" w:hAnsi="Calibri" w:cs="Arial"/>
                <w:b/>
                <w:szCs w:val="22"/>
              </w:rPr>
            </w:pPr>
            <w:r w:rsidRPr="005A31C3">
              <w:rPr>
                <w:rFonts w:ascii="Calibri" w:hAnsi="Calibri" w:cs="Arial"/>
                <w:b/>
                <w:szCs w:val="22"/>
              </w:rPr>
              <w:t>Wymagan</w:t>
            </w:r>
            <w:r w:rsidR="00F814D2" w:rsidRPr="005A31C3">
              <w:rPr>
                <w:rFonts w:ascii="Calibri" w:hAnsi="Calibri" w:cs="Arial"/>
                <w:b/>
                <w:szCs w:val="22"/>
              </w:rPr>
              <w:t>ia dla komponentu</w:t>
            </w:r>
          </w:p>
        </w:tc>
      </w:tr>
      <w:tr w:rsidR="00D1528C" w:rsidRPr="008F18FA" w14:paraId="1F001F99" w14:textId="77777777" w:rsidTr="00BB2B37">
        <w:trPr>
          <w:trHeight w:val="284"/>
        </w:trPr>
        <w:tc>
          <w:tcPr>
            <w:tcW w:w="930" w:type="pct"/>
          </w:tcPr>
          <w:p w14:paraId="658FBD12" w14:textId="77777777" w:rsidR="00D1528C" w:rsidRPr="005A31C3" w:rsidRDefault="00D1528C" w:rsidP="00C4252F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t>Typ</w:t>
            </w:r>
          </w:p>
        </w:tc>
        <w:tc>
          <w:tcPr>
            <w:tcW w:w="4070" w:type="pct"/>
          </w:tcPr>
          <w:p w14:paraId="56553C88" w14:textId="3BB8150C" w:rsidR="00D1528C" w:rsidRPr="005A31C3" w:rsidRDefault="00D61850" w:rsidP="00C4252F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Tablet </w:t>
            </w:r>
            <w:r w:rsidR="00D1528C" w:rsidRPr="005A31C3">
              <w:rPr>
                <w:rFonts w:ascii="Calibri" w:hAnsi="Calibri" w:cs="Arial"/>
                <w:bCs/>
                <w:szCs w:val="22"/>
              </w:rPr>
              <w:t>. W ofercie wymagane jest podanie modelu, symbolu oraz producenta</w:t>
            </w:r>
            <w:r w:rsidR="00763FF1" w:rsidRPr="005A31C3">
              <w:rPr>
                <w:rFonts w:ascii="Calibri" w:hAnsi="Calibri" w:cs="Arial"/>
                <w:bCs/>
                <w:szCs w:val="22"/>
              </w:rPr>
              <w:t>.</w:t>
            </w:r>
          </w:p>
        </w:tc>
      </w:tr>
      <w:tr w:rsidR="00D1528C" w:rsidRPr="008F18FA" w14:paraId="13A569BC" w14:textId="77777777" w:rsidTr="00BB2B37">
        <w:trPr>
          <w:trHeight w:val="284"/>
        </w:trPr>
        <w:tc>
          <w:tcPr>
            <w:tcW w:w="930" w:type="pct"/>
          </w:tcPr>
          <w:p w14:paraId="62C90387" w14:textId="77777777" w:rsidR="00D1528C" w:rsidRPr="005A31C3" w:rsidRDefault="00D1528C" w:rsidP="00C4252F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t>Zastosowanie</w:t>
            </w:r>
          </w:p>
        </w:tc>
        <w:tc>
          <w:tcPr>
            <w:tcW w:w="4070" w:type="pct"/>
          </w:tcPr>
          <w:p w14:paraId="54992ECE" w14:textId="1BCF16F1" w:rsidR="00D1528C" w:rsidRPr="005A31C3" w:rsidRDefault="00D61850" w:rsidP="00C4252F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Tablet</w:t>
            </w:r>
            <w:r w:rsidR="00D1528C" w:rsidRPr="005A31C3">
              <w:rPr>
                <w:rFonts w:ascii="Calibri" w:hAnsi="Calibri" w:cs="Arial"/>
                <w:bCs/>
                <w:szCs w:val="22"/>
              </w:rPr>
              <w:t xml:space="preserve"> będzie wykorzystywany dla potrzeb </w:t>
            </w:r>
            <w:r>
              <w:rPr>
                <w:rFonts w:ascii="Calibri" w:hAnsi="Calibri" w:cs="Arial"/>
                <w:bCs/>
                <w:szCs w:val="22"/>
              </w:rPr>
              <w:t>składowania, prezentacji i edycji dokumentów</w:t>
            </w:r>
            <w:r w:rsidR="00763FF1" w:rsidRPr="005A31C3">
              <w:rPr>
                <w:rFonts w:ascii="Calibri" w:hAnsi="Calibri" w:cs="Arial"/>
                <w:bCs/>
                <w:szCs w:val="22"/>
              </w:rPr>
              <w:t>.</w:t>
            </w:r>
          </w:p>
        </w:tc>
      </w:tr>
      <w:tr w:rsidR="00D1528C" w:rsidRPr="008F18FA" w14:paraId="71C9DF98" w14:textId="77777777" w:rsidTr="00BB2B37">
        <w:trPr>
          <w:trHeight w:val="284"/>
        </w:trPr>
        <w:tc>
          <w:tcPr>
            <w:tcW w:w="930" w:type="pct"/>
          </w:tcPr>
          <w:p w14:paraId="4BD5FD0E" w14:textId="77777777" w:rsidR="00D1528C" w:rsidRPr="005A31C3" w:rsidRDefault="00D1528C" w:rsidP="00C4252F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t>Wydajność obliczeniowa</w:t>
            </w:r>
          </w:p>
        </w:tc>
        <w:tc>
          <w:tcPr>
            <w:tcW w:w="4070" w:type="pct"/>
          </w:tcPr>
          <w:p w14:paraId="6B59DEEB" w14:textId="6175F5CE" w:rsidR="00D1528C" w:rsidRPr="005A31C3" w:rsidRDefault="00D1528C" w:rsidP="006E3B06">
            <w:pPr>
              <w:jc w:val="both"/>
              <w:rPr>
                <w:rFonts w:ascii="Calibri" w:hAnsi="Calibri" w:cs="Arial"/>
                <w:bCs/>
                <w:szCs w:val="22"/>
                <w:lang w:eastAsia="en-US"/>
              </w:rPr>
            </w:pPr>
            <w:r w:rsidRPr="005A31C3">
              <w:rPr>
                <w:rFonts w:ascii="Calibri" w:hAnsi="Calibri" w:cs="Arial"/>
                <w:bCs/>
                <w:szCs w:val="22"/>
                <w:lang w:eastAsia="en-US"/>
              </w:rPr>
              <w:t xml:space="preserve">Procesor </w:t>
            </w:r>
            <w:r w:rsidR="00FC2043">
              <w:rPr>
                <w:rFonts w:ascii="Calibri" w:hAnsi="Calibri" w:cs="Arial"/>
                <w:bCs/>
                <w:szCs w:val="22"/>
                <w:lang w:eastAsia="en-US"/>
              </w:rPr>
              <w:t xml:space="preserve">Intel Atom </w:t>
            </w:r>
            <w:r w:rsidR="00D61850">
              <w:rPr>
                <w:rFonts w:ascii="Calibri" w:hAnsi="Calibri" w:cs="Arial"/>
                <w:bCs/>
                <w:szCs w:val="22"/>
                <w:lang w:eastAsia="en-US"/>
              </w:rPr>
              <w:t>minimum 4 rdzeniowy</w:t>
            </w:r>
          </w:p>
        </w:tc>
      </w:tr>
      <w:tr w:rsidR="00D1528C" w:rsidRPr="008F18FA" w14:paraId="7DFE9098" w14:textId="77777777" w:rsidTr="00BB2B37">
        <w:trPr>
          <w:trHeight w:val="284"/>
        </w:trPr>
        <w:tc>
          <w:tcPr>
            <w:tcW w:w="930" w:type="pct"/>
          </w:tcPr>
          <w:p w14:paraId="6893BEBB" w14:textId="77777777" w:rsidR="00D1528C" w:rsidRPr="005A31C3" w:rsidRDefault="00D1528C" w:rsidP="00C4252F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t>Pamięć operacyjna RAM</w:t>
            </w:r>
          </w:p>
        </w:tc>
        <w:tc>
          <w:tcPr>
            <w:tcW w:w="4070" w:type="pct"/>
          </w:tcPr>
          <w:p w14:paraId="0708F729" w14:textId="775A2AF2" w:rsidR="00D1528C" w:rsidRPr="005A31C3" w:rsidRDefault="00F814D2" w:rsidP="00791705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t xml:space="preserve">Zainstalowana pamięć </w:t>
            </w:r>
            <w:r w:rsidR="00D61850">
              <w:rPr>
                <w:rFonts w:ascii="Calibri" w:hAnsi="Calibri" w:cs="Arial"/>
                <w:bCs/>
                <w:szCs w:val="22"/>
              </w:rPr>
              <w:t>min 4</w:t>
            </w:r>
            <w:r w:rsidR="00D1528C" w:rsidRPr="005A31C3">
              <w:rPr>
                <w:rFonts w:ascii="Calibri" w:hAnsi="Calibri" w:cs="Arial"/>
                <w:bCs/>
                <w:szCs w:val="22"/>
              </w:rPr>
              <w:t>GB DDR4</w:t>
            </w:r>
          </w:p>
        </w:tc>
      </w:tr>
      <w:tr w:rsidR="00D1528C" w:rsidRPr="008F18FA" w14:paraId="20909CD3" w14:textId="77777777" w:rsidTr="00BB2B37">
        <w:trPr>
          <w:trHeight w:val="284"/>
        </w:trPr>
        <w:tc>
          <w:tcPr>
            <w:tcW w:w="930" w:type="pct"/>
          </w:tcPr>
          <w:p w14:paraId="29FE19F8" w14:textId="77777777" w:rsidR="00D1528C" w:rsidRPr="005A31C3" w:rsidRDefault="00D1528C" w:rsidP="00C4252F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t xml:space="preserve">Parametry </w:t>
            </w:r>
            <w:r w:rsidR="00A93D16" w:rsidRPr="005A31C3">
              <w:rPr>
                <w:rFonts w:ascii="Calibri" w:hAnsi="Calibri" w:cs="Arial"/>
                <w:bCs/>
                <w:szCs w:val="22"/>
              </w:rPr>
              <w:t>pamięci</w:t>
            </w:r>
            <w:r w:rsidRPr="005A31C3">
              <w:rPr>
                <w:rFonts w:ascii="Calibri" w:hAnsi="Calibri" w:cs="Arial"/>
                <w:bCs/>
                <w:szCs w:val="22"/>
              </w:rPr>
              <w:t xml:space="preserve"> masowej</w:t>
            </w:r>
          </w:p>
        </w:tc>
        <w:tc>
          <w:tcPr>
            <w:tcW w:w="4070" w:type="pct"/>
          </w:tcPr>
          <w:p w14:paraId="14371796" w14:textId="3D1D6763" w:rsidR="00D1528C" w:rsidRPr="005A31C3" w:rsidRDefault="00D1528C" w:rsidP="00FA2129">
            <w:pPr>
              <w:jc w:val="both"/>
              <w:rPr>
                <w:rFonts w:ascii="Calibri" w:hAnsi="Calibri" w:cs="Arial"/>
                <w:bCs/>
                <w:szCs w:val="22"/>
                <w:lang w:val="sv-SE" w:eastAsia="en-US"/>
              </w:rPr>
            </w:pPr>
            <w:r w:rsidRPr="005A31C3">
              <w:rPr>
                <w:rFonts w:ascii="Calibri" w:hAnsi="Calibri" w:cs="Arial"/>
                <w:bCs/>
                <w:szCs w:val="22"/>
                <w:lang w:val="sv-SE" w:eastAsia="en-US"/>
              </w:rPr>
              <w:t xml:space="preserve">Min. </w:t>
            </w:r>
            <w:r w:rsidR="00D61850">
              <w:rPr>
                <w:rFonts w:ascii="Calibri" w:hAnsi="Calibri" w:cs="Arial"/>
                <w:bCs/>
                <w:szCs w:val="22"/>
                <w:lang w:val="sv-SE" w:eastAsia="en-US"/>
              </w:rPr>
              <w:t xml:space="preserve">128 </w:t>
            </w:r>
            <w:r w:rsidR="005D3195" w:rsidRPr="005A31C3">
              <w:rPr>
                <w:rFonts w:ascii="Calibri" w:hAnsi="Calibri" w:cs="Arial"/>
                <w:bCs/>
                <w:szCs w:val="22"/>
                <w:lang w:val="sv-SE" w:eastAsia="en-US"/>
              </w:rPr>
              <w:t>G</w:t>
            </w:r>
            <w:r w:rsidRPr="005A31C3">
              <w:rPr>
                <w:rFonts w:ascii="Calibri" w:hAnsi="Calibri" w:cs="Arial"/>
                <w:bCs/>
                <w:szCs w:val="22"/>
                <w:lang w:val="sv-SE" w:eastAsia="en-US"/>
              </w:rPr>
              <w:t xml:space="preserve">B </w:t>
            </w:r>
            <w:r w:rsidR="005D3195" w:rsidRPr="005A31C3">
              <w:rPr>
                <w:rFonts w:ascii="Calibri" w:hAnsi="Calibri" w:cs="Arial"/>
                <w:bCs/>
                <w:szCs w:val="22"/>
                <w:lang w:val="sv-SE" w:eastAsia="en-US"/>
              </w:rPr>
              <w:t>SSD</w:t>
            </w:r>
            <w:r w:rsidR="00D61850">
              <w:rPr>
                <w:rFonts w:ascii="Calibri" w:hAnsi="Calibri" w:cs="Arial"/>
                <w:bCs/>
                <w:szCs w:val="22"/>
                <w:lang w:val="sv-SE" w:eastAsia="en-US"/>
              </w:rPr>
              <w:t>/eMMC</w:t>
            </w:r>
            <w:r w:rsidR="00F95E96" w:rsidRPr="005A31C3">
              <w:rPr>
                <w:rFonts w:ascii="Calibri" w:hAnsi="Calibri" w:cs="Arial"/>
                <w:bCs/>
                <w:szCs w:val="22"/>
                <w:lang w:val="sv-SE" w:eastAsia="en-US"/>
              </w:rPr>
              <w:t xml:space="preserve">. Dysk zainstalowany fabrycznie, objęty gwarancją producenta </w:t>
            </w:r>
            <w:r w:rsidR="00D61850">
              <w:rPr>
                <w:rFonts w:ascii="Calibri" w:hAnsi="Calibri" w:cs="Arial"/>
                <w:bCs/>
                <w:szCs w:val="22"/>
                <w:lang w:val="sv-SE" w:eastAsia="en-US"/>
              </w:rPr>
              <w:t>tabletu</w:t>
            </w:r>
            <w:r w:rsidR="00F95E96" w:rsidRPr="005A31C3">
              <w:rPr>
                <w:rFonts w:ascii="Calibri" w:hAnsi="Calibri" w:cs="Arial"/>
                <w:bCs/>
                <w:szCs w:val="22"/>
                <w:lang w:val="sv-SE" w:eastAsia="en-US"/>
              </w:rPr>
              <w:t>.</w:t>
            </w:r>
          </w:p>
        </w:tc>
      </w:tr>
      <w:tr w:rsidR="00497E5E" w:rsidRPr="008F18FA" w14:paraId="16291BDA" w14:textId="77777777" w:rsidTr="00BB2B37">
        <w:trPr>
          <w:trHeight w:val="284"/>
        </w:trPr>
        <w:tc>
          <w:tcPr>
            <w:tcW w:w="930" w:type="pct"/>
          </w:tcPr>
          <w:p w14:paraId="598037EB" w14:textId="7F5189A0" w:rsidR="00497E5E" w:rsidRPr="005A31C3" w:rsidRDefault="00497E5E" w:rsidP="00C4252F">
            <w:pPr>
              <w:ind w:left="360" w:hanging="360"/>
              <w:jc w:val="both"/>
              <w:rPr>
                <w:rFonts w:ascii="Calibri" w:hAnsi="Calibri" w:cs="Arial"/>
                <w:bCs/>
                <w:color w:val="000000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Cs w:val="22"/>
              </w:rPr>
              <w:t>Ekran</w:t>
            </w:r>
          </w:p>
        </w:tc>
        <w:tc>
          <w:tcPr>
            <w:tcW w:w="4070" w:type="pct"/>
          </w:tcPr>
          <w:p w14:paraId="02AE0B21" w14:textId="4BB009FE" w:rsidR="00497E5E" w:rsidRDefault="00B257A6" w:rsidP="00497E5E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Dotykowy o p</w:t>
            </w:r>
            <w:r w:rsidR="00497E5E">
              <w:rPr>
                <w:rFonts w:ascii="Calibri" w:hAnsi="Calibri" w:cs="Arial"/>
                <w:bCs/>
                <w:szCs w:val="22"/>
              </w:rPr>
              <w:t>rzekątn</w:t>
            </w:r>
            <w:r>
              <w:rPr>
                <w:rFonts w:ascii="Calibri" w:hAnsi="Calibri" w:cs="Arial"/>
                <w:bCs/>
                <w:szCs w:val="22"/>
              </w:rPr>
              <w:t>ej</w:t>
            </w:r>
            <w:r w:rsidR="00497E5E">
              <w:rPr>
                <w:rFonts w:ascii="Calibri" w:hAnsi="Calibri" w:cs="Arial"/>
                <w:bCs/>
                <w:szCs w:val="22"/>
              </w:rPr>
              <w:t xml:space="preserve"> od 10,1” do 12”</w:t>
            </w:r>
            <w:r>
              <w:rPr>
                <w:rFonts w:ascii="Calibri" w:hAnsi="Calibri" w:cs="Arial"/>
                <w:bCs/>
                <w:szCs w:val="22"/>
              </w:rPr>
              <w:t>.</w:t>
            </w:r>
          </w:p>
          <w:p w14:paraId="2CE81206" w14:textId="3B7C3F39" w:rsidR="00497E5E" w:rsidRDefault="00497E5E" w:rsidP="00497E5E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Rozdzielczość </w:t>
            </w:r>
            <w:r w:rsidR="008072C2">
              <w:rPr>
                <w:rFonts w:ascii="Calibri" w:hAnsi="Calibri" w:cs="Arial"/>
                <w:bCs/>
                <w:szCs w:val="22"/>
              </w:rPr>
              <w:t>1280 x 800 lub wyższa</w:t>
            </w:r>
            <w:r w:rsidR="00B257A6">
              <w:rPr>
                <w:rFonts w:ascii="Calibri" w:hAnsi="Calibri" w:cs="Arial"/>
                <w:bCs/>
                <w:szCs w:val="22"/>
              </w:rPr>
              <w:t>.</w:t>
            </w:r>
          </w:p>
          <w:p w14:paraId="26EE11AF" w14:textId="72C031A1" w:rsidR="008072C2" w:rsidRDefault="008072C2" w:rsidP="00B257A6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Proporcje ekranu 16:10</w:t>
            </w:r>
          </w:p>
        </w:tc>
      </w:tr>
      <w:tr w:rsidR="00D1528C" w:rsidRPr="008F18FA" w14:paraId="18E6FED2" w14:textId="77777777" w:rsidTr="00BB2B37">
        <w:trPr>
          <w:trHeight w:val="284"/>
        </w:trPr>
        <w:tc>
          <w:tcPr>
            <w:tcW w:w="930" w:type="pct"/>
          </w:tcPr>
          <w:p w14:paraId="0749F260" w14:textId="77777777" w:rsidR="00D1528C" w:rsidRPr="005A31C3" w:rsidRDefault="00D1528C" w:rsidP="00C4252F">
            <w:pPr>
              <w:ind w:left="360" w:hanging="360"/>
              <w:jc w:val="both"/>
              <w:rPr>
                <w:rFonts w:ascii="Calibri" w:hAnsi="Calibri" w:cs="Arial"/>
                <w:bCs/>
                <w:color w:val="000000"/>
                <w:szCs w:val="22"/>
              </w:rPr>
            </w:pPr>
            <w:r w:rsidRPr="005A31C3">
              <w:rPr>
                <w:rFonts w:ascii="Calibri" w:hAnsi="Calibri" w:cs="Arial"/>
                <w:bCs/>
                <w:color w:val="000000"/>
                <w:szCs w:val="22"/>
              </w:rPr>
              <w:t>Obudowa</w:t>
            </w:r>
          </w:p>
        </w:tc>
        <w:tc>
          <w:tcPr>
            <w:tcW w:w="4070" w:type="pct"/>
          </w:tcPr>
          <w:p w14:paraId="5935FF9F" w14:textId="301F75DE" w:rsidR="00D1528C" w:rsidRDefault="00D61850" w:rsidP="00497E5E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Metalowa (aluminiowa)</w:t>
            </w:r>
            <w:r w:rsidR="00FC2043">
              <w:rPr>
                <w:rFonts w:ascii="Calibri" w:hAnsi="Calibri" w:cs="Arial"/>
                <w:bCs/>
                <w:szCs w:val="22"/>
              </w:rPr>
              <w:t>.</w:t>
            </w:r>
          </w:p>
          <w:p w14:paraId="41F98B42" w14:textId="415972DD" w:rsidR="00FC2043" w:rsidRDefault="00FC2043" w:rsidP="00497E5E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Wbudowane głośniki.</w:t>
            </w:r>
          </w:p>
          <w:p w14:paraId="437F61EC" w14:textId="0C7EE597" w:rsidR="00497E5E" w:rsidRPr="005A31C3" w:rsidRDefault="00497E5E" w:rsidP="00497E5E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Dołączana klawiatura producenta</w:t>
            </w:r>
            <w:r w:rsidR="007E624C">
              <w:rPr>
                <w:rFonts w:ascii="Calibri" w:hAnsi="Calibri" w:cs="Arial"/>
                <w:bCs/>
                <w:szCs w:val="22"/>
              </w:rPr>
              <w:t xml:space="preserve"> tworząca całość z tabletem</w:t>
            </w:r>
            <w:r>
              <w:rPr>
                <w:rFonts w:ascii="Calibri" w:hAnsi="Calibri" w:cs="Arial"/>
                <w:bCs/>
                <w:szCs w:val="22"/>
              </w:rPr>
              <w:t>.</w:t>
            </w:r>
          </w:p>
          <w:p w14:paraId="49925CE8" w14:textId="77777777" w:rsidR="00D1528C" w:rsidRDefault="00D1528C" w:rsidP="00BB2B37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t xml:space="preserve">Suma wymiarów </w:t>
            </w:r>
            <w:r w:rsidR="00F814D2" w:rsidRPr="005A31C3">
              <w:rPr>
                <w:rFonts w:ascii="Calibri" w:hAnsi="Calibri" w:cs="Arial"/>
                <w:bCs/>
                <w:szCs w:val="22"/>
              </w:rPr>
              <w:t xml:space="preserve">zewnętrznych </w:t>
            </w:r>
            <w:r w:rsidRPr="005A31C3">
              <w:rPr>
                <w:rFonts w:ascii="Calibri" w:hAnsi="Calibri" w:cs="Arial"/>
                <w:bCs/>
                <w:szCs w:val="22"/>
              </w:rPr>
              <w:t xml:space="preserve">obudowy </w:t>
            </w:r>
            <w:r w:rsidR="00497E5E">
              <w:rPr>
                <w:rFonts w:ascii="Calibri" w:hAnsi="Calibri" w:cs="Arial"/>
                <w:bCs/>
                <w:szCs w:val="22"/>
              </w:rPr>
              <w:t xml:space="preserve">wraz z dołączoną klawiaturą </w:t>
            </w:r>
            <w:r w:rsidRPr="005A31C3">
              <w:rPr>
                <w:rFonts w:ascii="Calibri" w:hAnsi="Calibri" w:cs="Arial"/>
                <w:bCs/>
                <w:szCs w:val="22"/>
              </w:rPr>
              <w:t xml:space="preserve">nie może </w:t>
            </w:r>
            <w:r w:rsidR="00763FF1" w:rsidRPr="005A31C3">
              <w:rPr>
                <w:rFonts w:ascii="Calibri" w:hAnsi="Calibri" w:cs="Arial"/>
                <w:bCs/>
                <w:szCs w:val="22"/>
              </w:rPr>
              <w:t xml:space="preserve">przekraczać </w:t>
            </w:r>
            <w:r w:rsidR="00497E5E">
              <w:rPr>
                <w:rFonts w:ascii="Calibri" w:hAnsi="Calibri" w:cs="Arial"/>
                <w:bCs/>
                <w:szCs w:val="22"/>
              </w:rPr>
              <w:t>46</w:t>
            </w:r>
            <w:r w:rsidR="00763FF1" w:rsidRPr="005A31C3">
              <w:rPr>
                <w:rFonts w:ascii="Calibri" w:hAnsi="Calibri" w:cs="Arial"/>
                <w:bCs/>
                <w:szCs w:val="22"/>
              </w:rPr>
              <w:t>cm (szerokość + głębokość</w:t>
            </w:r>
            <w:r w:rsidR="00497E5E">
              <w:rPr>
                <w:rFonts w:ascii="Calibri" w:hAnsi="Calibri" w:cs="Arial"/>
                <w:bCs/>
                <w:szCs w:val="22"/>
              </w:rPr>
              <w:t xml:space="preserve"> + wysokość</w:t>
            </w:r>
            <w:r w:rsidR="00763FF1" w:rsidRPr="005A31C3">
              <w:rPr>
                <w:rFonts w:ascii="Calibri" w:hAnsi="Calibri" w:cs="Arial"/>
                <w:bCs/>
                <w:szCs w:val="22"/>
              </w:rPr>
              <w:t>)</w:t>
            </w:r>
            <w:r w:rsidR="005E3BA2">
              <w:rPr>
                <w:rFonts w:ascii="Calibri" w:hAnsi="Calibri" w:cs="Arial"/>
                <w:bCs/>
                <w:szCs w:val="22"/>
              </w:rPr>
              <w:t xml:space="preserve">, </w:t>
            </w:r>
            <w:r w:rsidR="005E3BA2" w:rsidRPr="005E3BA2">
              <w:rPr>
                <w:rFonts w:ascii="Calibri" w:hAnsi="Calibri" w:cs="Arial"/>
                <w:bCs/>
                <w:szCs w:val="22"/>
              </w:rPr>
              <w:t xml:space="preserve">w tym </w:t>
            </w:r>
            <w:r w:rsidR="00497E5E">
              <w:rPr>
                <w:rFonts w:ascii="Calibri" w:hAnsi="Calibri" w:cs="Arial"/>
                <w:bCs/>
                <w:szCs w:val="22"/>
              </w:rPr>
              <w:t>wysokość</w:t>
            </w:r>
            <w:r w:rsidR="005E3BA2" w:rsidRPr="005E3BA2">
              <w:rPr>
                <w:rFonts w:ascii="Calibri" w:hAnsi="Calibri" w:cs="Arial"/>
                <w:bCs/>
                <w:szCs w:val="22"/>
              </w:rPr>
              <w:t xml:space="preserve"> maks. </w:t>
            </w:r>
            <w:r w:rsidR="00497E5E">
              <w:rPr>
                <w:rFonts w:ascii="Calibri" w:hAnsi="Calibri" w:cs="Arial"/>
                <w:bCs/>
                <w:szCs w:val="22"/>
              </w:rPr>
              <w:t>2</w:t>
            </w:r>
            <w:r w:rsidR="005E3BA2" w:rsidRPr="005E3BA2">
              <w:rPr>
                <w:rFonts w:ascii="Calibri" w:hAnsi="Calibri" w:cs="Arial"/>
                <w:bCs/>
                <w:szCs w:val="22"/>
              </w:rPr>
              <w:t>cm</w:t>
            </w:r>
            <w:r w:rsidR="00763FF1" w:rsidRPr="005A31C3">
              <w:rPr>
                <w:rFonts w:ascii="Calibri" w:hAnsi="Calibri" w:cs="Arial"/>
                <w:bCs/>
                <w:szCs w:val="22"/>
              </w:rPr>
              <w:t>.</w:t>
            </w:r>
          </w:p>
          <w:p w14:paraId="366341FB" w14:textId="651AAEC8" w:rsidR="00B257A6" w:rsidRPr="005A31C3" w:rsidRDefault="00B257A6" w:rsidP="00BB2B37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Waga sprzętu wraz z obudową nie może przekraczać 1,1 kg.</w:t>
            </w:r>
          </w:p>
        </w:tc>
      </w:tr>
      <w:tr w:rsidR="00D1528C" w:rsidRPr="008F18FA" w14:paraId="2E01BBEA" w14:textId="77777777" w:rsidTr="00BB2B37">
        <w:trPr>
          <w:trHeight w:val="284"/>
        </w:trPr>
        <w:tc>
          <w:tcPr>
            <w:tcW w:w="930" w:type="pct"/>
          </w:tcPr>
          <w:p w14:paraId="70CA8073" w14:textId="77777777" w:rsidR="00D1528C" w:rsidRPr="005A31C3" w:rsidRDefault="00D1528C" w:rsidP="00C4252F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t>Bezpieczeństwo</w:t>
            </w:r>
          </w:p>
        </w:tc>
        <w:tc>
          <w:tcPr>
            <w:tcW w:w="4070" w:type="pct"/>
          </w:tcPr>
          <w:p w14:paraId="5D6AD1F7" w14:textId="77777777" w:rsidR="00497E5E" w:rsidRPr="00497E5E" w:rsidRDefault="00497E5E" w:rsidP="00497E5E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497E5E">
              <w:rPr>
                <w:rFonts w:ascii="Calibri" w:hAnsi="Calibri" w:cs="Arial"/>
                <w:bCs/>
                <w:szCs w:val="22"/>
              </w:rPr>
              <w:t>Ochrona BIOSu hasłem</w:t>
            </w:r>
          </w:p>
          <w:p w14:paraId="23AEA487" w14:textId="671D0D40" w:rsidR="005E3BA2" w:rsidRPr="00497E5E" w:rsidRDefault="00497E5E" w:rsidP="00497E5E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497E5E">
              <w:rPr>
                <w:rFonts w:ascii="Calibri" w:hAnsi="Calibri" w:cs="Arial"/>
                <w:bCs/>
                <w:szCs w:val="22"/>
              </w:rPr>
              <w:t xml:space="preserve">TPM (Trusted Platform Module) </w:t>
            </w:r>
            <w:r>
              <w:rPr>
                <w:rFonts w:ascii="Calibri" w:hAnsi="Calibri" w:cs="Arial"/>
                <w:bCs/>
                <w:szCs w:val="22"/>
              </w:rPr>
              <w:t>lub inne z</w:t>
            </w:r>
            <w:r w:rsidR="005E3BA2" w:rsidRPr="005E3BA2">
              <w:rPr>
                <w:rFonts w:ascii="Calibri" w:hAnsi="Calibri" w:cs="Arial"/>
                <w:bCs/>
                <w:szCs w:val="22"/>
              </w:rPr>
              <w:t xml:space="preserve">abezpieczenie </w:t>
            </w:r>
            <w:r>
              <w:rPr>
                <w:rFonts w:ascii="Calibri" w:hAnsi="Calibri" w:cs="Arial"/>
                <w:bCs/>
                <w:szCs w:val="22"/>
              </w:rPr>
              <w:t>umożliwiające</w:t>
            </w:r>
            <w:r w:rsidR="005E3BA2" w:rsidRPr="005E3BA2">
              <w:rPr>
                <w:rFonts w:ascii="Calibri" w:hAnsi="Calibri" w:cs="Arial"/>
                <w:bCs/>
                <w:szCs w:val="22"/>
              </w:rPr>
              <w:t xml:space="preserve"> szyfrowania poufnych dokumentów przechowywanych na dysku twardym przy użyciu klucza sprzętowego</w:t>
            </w:r>
            <w:r w:rsidR="00FC2043">
              <w:rPr>
                <w:rFonts w:ascii="Calibri" w:hAnsi="Calibri" w:cs="Arial"/>
                <w:bCs/>
                <w:szCs w:val="22"/>
              </w:rPr>
              <w:t>.</w:t>
            </w:r>
          </w:p>
          <w:p w14:paraId="7DEAA67B" w14:textId="6AA14AA9" w:rsidR="00D1528C" w:rsidRPr="005A31C3" w:rsidRDefault="005E3BA2" w:rsidP="005E3BA2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E3BA2">
              <w:rPr>
                <w:rFonts w:ascii="Calibri" w:hAnsi="Calibri" w:cs="Arial"/>
                <w:bCs/>
                <w:szCs w:val="22"/>
              </w:rPr>
              <w:t>Zaimplementowany w BIOS system diagnostyczny z graficznym interfejsem użytkownika dostępny z poziomu szybkiego menu boot’owania, umożliwiający jednoczesne przetestowanie w celu wykrycia usterki zainstalowanych komponentów w oferowanym komputerze bez konieczności uruchamiania systemu operacyjnego.</w:t>
            </w:r>
          </w:p>
        </w:tc>
      </w:tr>
      <w:tr w:rsidR="007855CB" w:rsidRPr="008F18FA" w14:paraId="2B2815B2" w14:textId="77777777" w:rsidTr="00BB2B37">
        <w:trPr>
          <w:trHeight w:val="284"/>
        </w:trPr>
        <w:tc>
          <w:tcPr>
            <w:tcW w:w="930" w:type="pct"/>
          </w:tcPr>
          <w:p w14:paraId="21B897F9" w14:textId="77777777" w:rsidR="007855CB" w:rsidRPr="005A31C3" w:rsidRDefault="007855CB" w:rsidP="00C4252F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t xml:space="preserve">Warunki gwarancji </w:t>
            </w:r>
          </w:p>
        </w:tc>
        <w:tc>
          <w:tcPr>
            <w:tcW w:w="4070" w:type="pct"/>
          </w:tcPr>
          <w:p w14:paraId="41AAF436" w14:textId="77777777" w:rsidR="007855CB" w:rsidRPr="005A31C3" w:rsidRDefault="007855CB" w:rsidP="00C4252F">
            <w:pPr>
              <w:jc w:val="both"/>
              <w:rPr>
                <w:rFonts w:ascii="Calibri" w:hAnsi="Calibri" w:cs="Arial"/>
                <w:bCs/>
                <w:szCs w:val="22"/>
              </w:rPr>
            </w:pPr>
            <w:bookmarkStart w:id="0" w:name="_Hlk24970136"/>
            <w:r w:rsidRPr="005A31C3">
              <w:rPr>
                <w:rFonts w:ascii="Calibri" w:hAnsi="Calibri" w:cs="Arial"/>
                <w:bCs/>
                <w:szCs w:val="22"/>
              </w:rPr>
              <w:t>3-letnia gwarancja producenta świadczona na miejscu u klienta</w:t>
            </w:r>
            <w:r w:rsidR="00763FF1" w:rsidRPr="005A31C3">
              <w:rPr>
                <w:rFonts w:ascii="Calibri" w:hAnsi="Calibri" w:cs="Arial"/>
                <w:bCs/>
                <w:szCs w:val="22"/>
              </w:rPr>
              <w:t>.</w:t>
            </w:r>
          </w:p>
          <w:p w14:paraId="1455659E" w14:textId="77777777" w:rsidR="007855CB" w:rsidRPr="005A31C3" w:rsidRDefault="00D00DC2" w:rsidP="00D00DC2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t xml:space="preserve">W przypadku awarii dysków twardych dysk pozostaje u Zamawiającego – </w:t>
            </w:r>
            <w:r w:rsidRPr="005A31C3">
              <w:rPr>
                <w:rFonts w:ascii="Calibri" w:hAnsi="Calibri" w:cs="Arial"/>
                <w:bCs/>
                <w:szCs w:val="22"/>
                <w:highlight w:val="cyan"/>
              </w:rPr>
              <w:t>wymagane jest dołączenie do oferty oświadczenia podmiotu realizującego serwis lub producenta sprzętu o spełnieniu tego warunku</w:t>
            </w:r>
            <w:r w:rsidRPr="005A31C3">
              <w:rPr>
                <w:rFonts w:ascii="Calibri" w:hAnsi="Calibri" w:cs="Arial"/>
                <w:bCs/>
                <w:szCs w:val="22"/>
              </w:rPr>
              <w:t>.</w:t>
            </w:r>
            <w:bookmarkEnd w:id="0"/>
          </w:p>
        </w:tc>
      </w:tr>
      <w:tr w:rsidR="007855CB" w:rsidRPr="008F18FA" w14:paraId="7E8563EA" w14:textId="77777777" w:rsidTr="00BB2B37">
        <w:tc>
          <w:tcPr>
            <w:tcW w:w="930" w:type="pct"/>
          </w:tcPr>
          <w:p w14:paraId="3137357B" w14:textId="77777777" w:rsidR="007855CB" w:rsidRPr="005A31C3" w:rsidRDefault="007855CB" w:rsidP="00DC4834">
            <w:pPr>
              <w:rPr>
                <w:rFonts w:ascii="Calibri" w:hAnsi="Calibri" w:cs="Arial"/>
                <w:szCs w:val="22"/>
              </w:rPr>
            </w:pPr>
            <w:r w:rsidRPr="005A31C3">
              <w:rPr>
                <w:rFonts w:ascii="Calibri" w:hAnsi="Calibri" w:cs="Arial"/>
                <w:szCs w:val="22"/>
              </w:rPr>
              <w:t>Oprogramowanie</w:t>
            </w:r>
          </w:p>
        </w:tc>
        <w:tc>
          <w:tcPr>
            <w:tcW w:w="4070" w:type="pct"/>
          </w:tcPr>
          <w:p w14:paraId="2E0B790A" w14:textId="387FF7C7" w:rsidR="00971507" w:rsidRPr="00971507" w:rsidRDefault="00971507" w:rsidP="00971507">
            <w:pPr>
              <w:jc w:val="both"/>
              <w:rPr>
                <w:rFonts w:ascii="Calibri" w:hAnsi="Calibri" w:cs="Arial"/>
                <w:bCs/>
                <w:szCs w:val="22"/>
                <w:bdr w:val="none" w:sz="0" w:space="0" w:color="auto" w:frame="1"/>
              </w:rPr>
            </w:pPr>
            <w:r w:rsidRPr="00971507">
              <w:rPr>
                <w:rFonts w:ascii="Calibri" w:hAnsi="Calibri" w:cs="Arial"/>
                <w:bCs/>
                <w:szCs w:val="22"/>
                <w:bdr w:val="none" w:sz="0" w:space="0" w:color="auto" w:frame="1"/>
              </w:rPr>
              <w:t>Zainstalowany system operacyjny Windows 10</w:t>
            </w:r>
            <w:r w:rsidR="00B257A6">
              <w:rPr>
                <w:rFonts w:ascii="Calibri" w:hAnsi="Calibri" w:cs="Arial"/>
                <w:bCs/>
                <w:szCs w:val="22"/>
                <w:bdr w:val="none" w:sz="0" w:space="0" w:color="auto" w:frame="1"/>
              </w:rPr>
              <w:t xml:space="preserve"> (Home lub Pro).</w:t>
            </w:r>
          </w:p>
          <w:p w14:paraId="092F47CF" w14:textId="77777777" w:rsidR="00971507" w:rsidRPr="00971507" w:rsidRDefault="00971507" w:rsidP="00971507">
            <w:pPr>
              <w:jc w:val="both"/>
              <w:rPr>
                <w:rFonts w:ascii="Calibri" w:hAnsi="Calibri" w:cs="Arial"/>
                <w:bCs/>
                <w:szCs w:val="22"/>
                <w:bdr w:val="none" w:sz="0" w:space="0" w:color="auto" w:frame="1"/>
              </w:rPr>
            </w:pPr>
            <w:r w:rsidRPr="00971507">
              <w:rPr>
                <w:rFonts w:ascii="Calibri" w:hAnsi="Calibri" w:cs="Arial"/>
                <w:bCs/>
                <w:szCs w:val="22"/>
                <w:bdr w:val="none" w:sz="0" w:space="0" w:color="auto" w:frame="1"/>
              </w:rPr>
              <w:t>Oprogramowanie producenta komputera z nieograniczoną czasowo licencją na użytkowanie umożliwiające:</w:t>
            </w:r>
          </w:p>
          <w:p w14:paraId="75E27523" w14:textId="60922FEF" w:rsidR="00971507" w:rsidRPr="00971507" w:rsidRDefault="00971507" w:rsidP="00971507">
            <w:pPr>
              <w:jc w:val="both"/>
              <w:rPr>
                <w:rFonts w:ascii="Calibri" w:hAnsi="Calibri" w:cs="Arial"/>
                <w:bCs/>
                <w:szCs w:val="22"/>
                <w:bdr w:val="none" w:sz="0" w:space="0" w:color="auto" w:frame="1"/>
              </w:rPr>
            </w:pPr>
            <w:r w:rsidRPr="00971507">
              <w:rPr>
                <w:rFonts w:ascii="Calibri" w:hAnsi="Calibri" w:cs="Arial"/>
                <w:bCs/>
                <w:szCs w:val="22"/>
                <w:bdr w:val="none" w:sz="0" w:space="0" w:color="auto" w:frame="1"/>
              </w:rPr>
              <w:t>- upgrade i instalacje wszystkich sterowników, aplikacji dostarczonych w obrazie systemu operacyjnego producenta, BIOS’u z certyfikatem zgodności producenta do najnowszej dostępnej wersji,</w:t>
            </w:r>
          </w:p>
          <w:p w14:paraId="0BB4AE9D" w14:textId="6345BBF0" w:rsidR="00971507" w:rsidRPr="00971507" w:rsidRDefault="00971507" w:rsidP="00971507">
            <w:pPr>
              <w:jc w:val="both"/>
              <w:rPr>
                <w:rFonts w:ascii="Calibri" w:hAnsi="Calibri" w:cs="Arial"/>
                <w:bCs/>
                <w:szCs w:val="22"/>
                <w:bdr w:val="none" w:sz="0" w:space="0" w:color="auto" w:frame="1"/>
              </w:rPr>
            </w:pPr>
            <w:r w:rsidRPr="00971507">
              <w:rPr>
                <w:rFonts w:ascii="Calibri" w:hAnsi="Calibri" w:cs="Arial"/>
                <w:bCs/>
                <w:szCs w:val="22"/>
                <w:bdr w:val="none" w:sz="0" w:space="0" w:color="auto" w:frame="1"/>
              </w:rPr>
              <w:t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</w:t>
            </w:r>
            <w:r w:rsidR="00FC2043">
              <w:rPr>
                <w:rFonts w:ascii="Calibri" w:hAnsi="Calibri" w:cs="Arial"/>
                <w:bCs/>
                <w:szCs w:val="22"/>
                <w:bdr w:val="none" w:sz="0" w:space="0" w:color="auto" w:frame="1"/>
              </w:rPr>
              <w:t>,</w:t>
            </w:r>
          </w:p>
          <w:p w14:paraId="74586772" w14:textId="77777777" w:rsidR="007855CB" w:rsidRPr="005A31C3" w:rsidRDefault="00971507" w:rsidP="00971507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971507">
              <w:rPr>
                <w:rFonts w:ascii="Calibri" w:hAnsi="Calibri" w:cs="Arial"/>
                <w:bCs/>
                <w:szCs w:val="22"/>
                <w:bdr w:val="none" w:sz="0" w:space="0" w:color="auto" w:frame="1"/>
              </w:rPr>
              <w:t>W ofercie należy podać nazwę oprogramowania</w:t>
            </w:r>
          </w:p>
        </w:tc>
      </w:tr>
      <w:tr w:rsidR="007855CB" w:rsidRPr="008F18FA" w14:paraId="068709BA" w14:textId="77777777" w:rsidTr="00BB2B37">
        <w:tc>
          <w:tcPr>
            <w:tcW w:w="930" w:type="pct"/>
          </w:tcPr>
          <w:p w14:paraId="5E57109A" w14:textId="77777777" w:rsidR="007855CB" w:rsidRPr="005A31C3" w:rsidRDefault="007855CB" w:rsidP="006936BB">
            <w:pPr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lastRenderedPageBreak/>
              <w:t>Wbudowane porty i złącza</w:t>
            </w:r>
          </w:p>
        </w:tc>
        <w:tc>
          <w:tcPr>
            <w:tcW w:w="4070" w:type="pct"/>
          </w:tcPr>
          <w:p w14:paraId="4218C829" w14:textId="77777777" w:rsidR="00B257A6" w:rsidRDefault="007855CB" w:rsidP="006936BB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t>Wbudowane porty:</w:t>
            </w:r>
          </w:p>
          <w:p w14:paraId="1F16CB24" w14:textId="21923F20" w:rsidR="00B257A6" w:rsidRPr="00B257A6" w:rsidRDefault="00B257A6" w:rsidP="00B257A6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B257A6">
              <w:rPr>
                <w:rFonts w:ascii="Calibri" w:hAnsi="Calibri" w:cs="Arial"/>
                <w:bCs/>
                <w:szCs w:val="22"/>
              </w:rPr>
              <w:t>- co najmniej 1 port USB (pełny wymiar)</w:t>
            </w:r>
            <w:r w:rsidR="00FC2043">
              <w:rPr>
                <w:rFonts w:ascii="Calibri" w:hAnsi="Calibri" w:cs="Arial"/>
                <w:bCs/>
                <w:szCs w:val="22"/>
              </w:rPr>
              <w:t>,</w:t>
            </w:r>
          </w:p>
          <w:p w14:paraId="487BF4DA" w14:textId="028C80D3" w:rsidR="00B257A6" w:rsidRPr="00B257A6" w:rsidRDefault="00B257A6" w:rsidP="00B257A6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B257A6">
              <w:rPr>
                <w:rFonts w:ascii="Calibri" w:hAnsi="Calibri" w:cs="Arial"/>
                <w:bCs/>
                <w:szCs w:val="22"/>
              </w:rPr>
              <w:t>- co najmniej 1 port micro USB</w:t>
            </w:r>
            <w:r w:rsidR="00FC2043">
              <w:rPr>
                <w:rFonts w:ascii="Calibri" w:hAnsi="Calibri" w:cs="Arial"/>
                <w:bCs/>
                <w:szCs w:val="22"/>
              </w:rPr>
              <w:t>,</w:t>
            </w:r>
          </w:p>
          <w:p w14:paraId="566D21B1" w14:textId="6336DC17" w:rsidR="00B257A6" w:rsidRPr="00B257A6" w:rsidRDefault="00B257A6" w:rsidP="00B257A6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B257A6">
              <w:rPr>
                <w:rFonts w:ascii="Calibri" w:hAnsi="Calibri" w:cs="Arial"/>
                <w:bCs/>
                <w:szCs w:val="22"/>
              </w:rPr>
              <w:t>- co najmniej 1 port micro HDMI</w:t>
            </w:r>
            <w:r w:rsidR="00FC2043">
              <w:rPr>
                <w:rFonts w:ascii="Calibri" w:hAnsi="Calibri" w:cs="Arial"/>
                <w:bCs/>
                <w:szCs w:val="22"/>
              </w:rPr>
              <w:t>,</w:t>
            </w:r>
          </w:p>
          <w:p w14:paraId="29F1E237" w14:textId="4AA65C76" w:rsidR="00B257A6" w:rsidRDefault="00B257A6" w:rsidP="00B257A6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B257A6">
              <w:rPr>
                <w:rFonts w:ascii="Calibri" w:hAnsi="Calibri" w:cs="Arial"/>
                <w:bCs/>
                <w:szCs w:val="22"/>
              </w:rPr>
              <w:t>- co najmniej 1 port micro SD</w:t>
            </w:r>
            <w:r w:rsidR="00FC2043">
              <w:rPr>
                <w:rFonts w:ascii="Calibri" w:hAnsi="Calibri" w:cs="Arial"/>
                <w:bCs/>
                <w:szCs w:val="22"/>
              </w:rPr>
              <w:t>,</w:t>
            </w:r>
          </w:p>
          <w:p w14:paraId="08167154" w14:textId="6B36003E" w:rsidR="00FC2043" w:rsidRDefault="00FC2043" w:rsidP="00B257A6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- co najmniej 1 port słuchawkowy (mini jack),</w:t>
            </w:r>
          </w:p>
          <w:p w14:paraId="07F3E711" w14:textId="77777777" w:rsidR="005D3195" w:rsidRDefault="007855CB" w:rsidP="00EC6CF7">
            <w:pPr>
              <w:jc w:val="both"/>
              <w:rPr>
                <w:rFonts w:ascii="Calibri" w:hAnsi="Calibri" w:cs="Arial"/>
                <w:bCs/>
                <w:szCs w:val="22"/>
              </w:rPr>
            </w:pPr>
            <w:r w:rsidRPr="005A31C3">
              <w:rPr>
                <w:rFonts w:ascii="Calibri" w:hAnsi="Calibri" w:cs="Arial"/>
                <w:bCs/>
                <w:szCs w:val="22"/>
              </w:rPr>
              <w:t xml:space="preserve">Wymagana ilość </w:t>
            </w:r>
            <w:r w:rsidR="00FC2043">
              <w:rPr>
                <w:rFonts w:ascii="Calibri" w:hAnsi="Calibri" w:cs="Arial"/>
                <w:bCs/>
                <w:szCs w:val="22"/>
              </w:rPr>
              <w:t xml:space="preserve">i typ </w:t>
            </w:r>
            <w:r w:rsidRPr="005A31C3">
              <w:rPr>
                <w:rFonts w:ascii="Calibri" w:hAnsi="Calibri" w:cs="Arial"/>
                <w:bCs/>
                <w:szCs w:val="22"/>
              </w:rPr>
              <w:t xml:space="preserve">portów </w:t>
            </w:r>
            <w:r w:rsidR="00FC2043" w:rsidRPr="005A31C3">
              <w:rPr>
                <w:rFonts w:ascii="Calibri" w:hAnsi="Calibri" w:cs="Arial"/>
                <w:bCs/>
                <w:szCs w:val="22"/>
              </w:rPr>
              <w:t xml:space="preserve">na zewnątrz obudowy </w:t>
            </w:r>
            <w:r w:rsidR="00FC2043">
              <w:rPr>
                <w:rFonts w:ascii="Calibri" w:hAnsi="Calibri" w:cs="Arial"/>
                <w:bCs/>
                <w:szCs w:val="22"/>
              </w:rPr>
              <w:t>tabletu</w:t>
            </w:r>
            <w:r w:rsidR="00FC2043" w:rsidRPr="005A31C3">
              <w:rPr>
                <w:rFonts w:ascii="Calibri" w:hAnsi="Calibri" w:cs="Arial"/>
                <w:bCs/>
                <w:szCs w:val="22"/>
              </w:rPr>
              <w:t xml:space="preserve"> </w:t>
            </w:r>
            <w:r w:rsidRPr="005A31C3">
              <w:rPr>
                <w:rFonts w:ascii="Calibri" w:hAnsi="Calibri" w:cs="Arial"/>
                <w:bCs/>
                <w:szCs w:val="22"/>
              </w:rPr>
              <w:t>nie może być osiągnięta w wyniku stosowania konwerterów, przejściówek itp.</w:t>
            </w:r>
          </w:p>
          <w:p w14:paraId="15FF8022" w14:textId="1E4BDC15" w:rsidR="00FC2043" w:rsidRDefault="00FC2043" w:rsidP="00FC2043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Wbudowana ł</w:t>
            </w:r>
            <w:r w:rsidRPr="00FC2043">
              <w:rPr>
                <w:rFonts w:ascii="Calibri" w:hAnsi="Calibri" w:cs="Arial"/>
                <w:bCs/>
                <w:szCs w:val="22"/>
              </w:rPr>
              <w:t>ączność bezprzewodowa</w:t>
            </w:r>
            <w:r>
              <w:rPr>
                <w:rFonts w:ascii="Calibri" w:hAnsi="Calibri" w:cs="Arial"/>
                <w:bCs/>
                <w:szCs w:val="22"/>
              </w:rPr>
              <w:t>:</w:t>
            </w:r>
          </w:p>
          <w:p w14:paraId="02141D93" w14:textId="141889BB" w:rsidR="00FC2043" w:rsidRDefault="00FC2043" w:rsidP="00FC2043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- </w:t>
            </w:r>
            <w:r w:rsidRPr="00FC2043">
              <w:rPr>
                <w:rFonts w:ascii="Calibri" w:hAnsi="Calibri" w:cs="Arial"/>
                <w:bCs/>
                <w:szCs w:val="22"/>
              </w:rPr>
              <w:t>WiFi 802.11 ac</w:t>
            </w:r>
            <w:r>
              <w:rPr>
                <w:rFonts w:ascii="Calibri" w:hAnsi="Calibri" w:cs="Arial"/>
                <w:bCs/>
                <w:szCs w:val="22"/>
              </w:rPr>
              <w:t>,</w:t>
            </w:r>
          </w:p>
          <w:p w14:paraId="1C0853E4" w14:textId="0C688A67" w:rsidR="00FC2043" w:rsidRPr="00EC6CF7" w:rsidRDefault="00FC2043" w:rsidP="00FC2043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- </w:t>
            </w:r>
            <w:r w:rsidRPr="00FC2043">
              <w:rPr>
                <w:rFonts w:ascii="Calibri" w:hAnsi="Calibri" w:cs="Arial"/>
                <w:bCs/>
                <w:szCs w:val="22"/>
              </w:rPr>
              <w:t>Bluetooth 4.1</w:t>
            </w:r>
            <w:r>
              <w:rPr>
                <w:rFonts w:ascii="Calibri" w:hAnsi="Calibri" w:cs="Arial"/>
                <w:bCs/>
                <w:szCs w:val="22"/>
              </w:rPr>
              <w:t>.</w:t>
            </w:r>
          </w:p>
        </w:tc>
      </w:tr>
      <w:tr w:rsidR="00EC6CF7" w:rsidRPr="008F18FA" w14:paraId="4AA0360D" w14:textId="77777777" w:rsidTr="00BB2B37">
        <w:tc>
          <w:tcPr>
            <w:tcW w:w="930" w:type="pct"/>
          </w:tcPr>
          <w:p w14:paraId="058CEB62" w14:textId="77777777" w:rsidR="00EC6CF7" w:rsidRPr="005A31C3" w:rsidRDefault="00EC6CF7" w:rsidP="006936BB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Dodatkowe komponenty</w:t>
            </w:r>
          </w:p>
        </w:tc>
        <w:tc>
          <w:tcPr>
            <w:tcW w:w="4070" w:type="pct"/>
          </w:tcPr>
          <w:p w14:paraId="0A2EB4AB" w14:textId="4D97BBF3" w:rsidR="00EC6CF7" w:rsidRPr="005A31C3" w:rsidRDefault="00FC2043" w:rsidP="00EC6CF7">
            <w:pPr>
              <w:rPr>
                <w:rFonts w:ascii="Calibri" w:hAnsi="Calibri" w:cs="Tahoma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K</w:t>
            </w:r>
            <w:r w:rsidR="00EC6CF7" w:rsidRPr="005A31C3">
              <w:rPr>
                <w:rFonts w:ascii="Calibri" w:hAnsi="Calibri" w:cs="Arial"/>
                <w:bCs/>
                <w:szCs w:val="22"/>
              </w:rPr>
              <w:t>lawiatura w układzie polski programisty.</w:t>
            </w:r>
          </w:p>
          <w:p w14:paraId="007AB0D5" w14:textId="77777777" w:rsidR="00EC6CF7" w:rsidRDefault="00FC2043" w:rsidP="00EC6CF7">
            <w:pPr>
              <w:jc w:val="both"/>
              <w:rPr>
                <w:rFonts w:ascii="Calibri" w:hAnsi="Calibri" w:cs="Arial"/>
                <w:bCs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Cs w:val="22"/>
                <w:lang w:eastAsia="en-US"/>
              </w:rPr>
              <w:t>Ładowarka</w:t>
            </w:r>
            <w:r w:rsidR="00EC6CF7" w:rsidRPr="005A31C3">
              <w:rPr>
                <w:rFonts w:ascii="Calibri" w:hAnsi="Calibri" w:cs="Arial"/>
                <w:bCs/>
                <w:szCs w:val="22"/>
                <w:lang w:eastAsia="en-US"/>
              </w:rPr>
              <w:t xml:space="preserve"> w komplecie.</w:t>
            </w:r>
          </w:p>
          <w:p w14:paraId="511AF39A" w14:textId="77777777" w:rsidR="007E624C" w:rsidRDefault="007E624C" w:rsidP="00EC6CF7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B</w:t>
            </w:r>
            <w:r w:rsidRPr="007E624C">
              <w:rPr>
                <w:rFonts w:ascii="Calibri" w:hAnsi="Calibri" w:cs="Arial"/>
                <w:bCs/>
                <w:szCs w:val="22"/>
              </w:rPr>
              <w:t>ateria pozwalająca na minimum 11 godzin pracy</w:t>
            </w:r>
            <w:r>
              <w:rPr>
                <w:rFonts w:ascii="Calibri" w:hAnsi="Calibri" w:cs="Arial"/>
                <w:bCs/>
                <w:szCs w:val="22"/>
              </w:rPr>
              <w:t>.</w:t>
            </w:r>
          </w:p>
          <w:p w14:paraId="28D691B3" w14:textId="7DC317EC" w:rsidR="00A645F4" w:rsidRPr="005A31C3" w:rsidRDefault="00A645F4" w:rsidP="00EC6CF7">
            <w:pPr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Dołączony futerał umożliwiający przechowywanie</w:t>
            </w:r>
            <w:bookmarkStart w:id="1" w:name="_GoBack"/>
            <w:bookmarkEnd w:id="1"/>
            <w:r>
              <w:rPr>
                <w:rFonts w:ascii="Calibri" w:hAnsi="Calibri" w:cs="Arial"/>
                <w:bCs/>
                <w:szCs w:val="22"/>
              </w:rPr>
              <w:t xml:space="preserve"> urządzenia wraz z klawiaturą.</w:t>
            </w:r>
          </w:p>
        </w:tc>
      </w:tr>
    </w:tbl>
    <w:p w14:paraId="7F466922" w14:textId="77777777" w:rsidR="00D1528C" w:rsidRPr="008F18FA" w:rsidRDefault="00D1528C" w:rsidP="001F77E3">
      <w:pPr>
        <w:pStyle w:val="Tekstpodstawowy"/>
        <w:spacing w:line="360" w:lineRule="auto"/>
        <w:rPr>
          <w:rFonts w:ascii="Calibri" w:hAnsi="Calibri" w:cs="Arial"/>
          <w:sz w:val="18"/>
          <w:szCs w:val="18"/>
        </w:rPr>
      </w:pPr>
    </w:p>
    <w:sectPr w:rsidR="00D1528C" w:rsidRPr="008F18FA" w:rsidSect="009C01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7236"/>
    <w:multiLevelType w:val="hybridMultilevel"/>
    <w:tmpl w:val="911A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6FDA"/>
    <w:multiLevelType w:val="hybridMultilevel"/>
    <w:tmpl w:val="45067BE8"/>
    <w:lvl w:ilvl="0" w:tplc="960235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9A27A1"/>
    <w:multiLevelType w:val="hybridMultilevel"/>
    <w:tmpl w:val="27B4A426"/>
    <w:lvl w:ilvl="0" w:tplc="7576D2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B21E5"/>
    <w:multiLevelType w:val="hybridMultilevel"/>
    <w:tmpl w:val="1FCC378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1F"/>
    <w:rsid w:val="000150C4"/>
    <w:rsid w:val="000543C1"/>
    <w:rsid w:val="000E68B7"/>
    <w:rsid w:val="00117692"/>
    <w:rsid w:val="001227AC"/>
    <w:rsid w:val="0017616B"/>
    <w:rsid w:val="001A3B82"/>
    <w:rsid w:val="001C4B23"/>
    <w:rsid w:val="001D5150"/>
    <w:rsid w:val="001F619C"/>
    <w:rsid w:val="001F77E3"/>
    <w:rsid w:val="00203B38"/>
    <w:rsid w:val="00206496"/>
    <w:rsid w:val="002B0E3C"/>
    <w:rsid w:val="002B646D"/>
    <w:rsid w:val="002C784B"/>
    <w:rsid w:val="003331A4"/>
    <w:rsid w:val="00340CDE"/>
    <w:rsid w:val="00413C65"/>
    <w:rsid w:val="00451FB8"/>
    <w:rsid w:val="00487555"/>
    <w:rsid w:val="00497E2B"/>
    <w:rsid w:val="00497E5E"/>
    <w:rsid w:val="00583DDB"/>
    <w:rsid w:val="00585DB0"/>
    <w:rsid w:val="00587A19"/>
    <w:rsid w:val="0059608A"/>
    <w:rsid w:val="005A31C3"/>
    <w:rsid w:val="005B7AF1"/>
    <w:rsid w:val="005D065A"/>
    <w:rsid w:val="005D17AE"/>
    <w:rsid w:val="005D3195"/>
    <w:rsid w:val="005E3BA2"/>
    <w:rsid w:val="00632223"/>
    <w:rsid w:val="00644FDC"/>
    <w:rsid w:val="006513FE"/>
    <w:rsid w:val="00675E30"/>
    <w:rsid w:val="00685523"/>
    <w:rsid w:val="00691A34"/>
    <w:rsid w:val="006936BB"/>
    <w:rsid w:val="006E1410"/>
    <w:rsid w:val="006E3B06"/>
    <w:rsid w:val="0072348C"/>
    <w:rsid w:val="00763FF1"/>
    <w:rsid w:val="00780E8F"/>
    <w:rsid w:val="007855CB"/>
    <w:rsid w:val="00791705"/>
    <w:rsid w:val="007E624C"/>
    <w:rsid w:val="008072C2"/>
    <w:rsid w:val="00834D97"/>
    <w:rsid w:val="00861175"/>
    <w:rsid w:val="00886D3B"/>
    <w:rsid w:val="008A1245"/>
    <w:rsid w:val="008A1FB2"/>
    <w:rsid w:val="008A63FC"/>
    <w:rsid w:val="008F18FA"/>
    <w:rsid w:val="009131BB"/>
    <w:rsid w:val="00921BFB"/>
    <w:rsid w:val="00971507"/>
    <w:rsid w:val="009B5EEA"/>
    <w:rsid w:val="009C0170"/>
    <w:rsid w:val="009D3B44"/>
    <w:rsid w:val="009F5B6A"/>
    <w:rsid w:val="00A4150C"/>
    <w:rsid w:val="00A645F4"/>
    <w:rsid w:val="00A93D16"/>
    <w:rsid w:val="00A977A6"/>
    <w:rsid w:val="00AC0230"/>
    <w:rsid w:val="00B257A6"/>
    <w:rsid w:val="00B66AC9"/>
    <w:rsid w:val="00BB2B37"/>
    <w:rsid w:val="00BE4EC2"/>
    <w:rsid w:val="00C4252F"/>
    <w:rsid w:val="00C45597"/>
    <w:rsid w:val="00C65EBC"/>
    <w:rsid w:val="00CD339B"/>
    <w:rsid w:val="00CE12B5"/>
    <w:rsid w:val="00D00DC2"/>
    <w:rsid w:val="00D1528C"/>
    <w:rsid w:val="00D5224B"/>
    <w:rsid w:val="00D61850"/>
    <w:rsid w:val="00D6731F"/>
    <w:rsid w:val="00DC4834"/>
    <w:rsid w:val="00DD3630"/>
    <w:rsid w:val="00DE343D"/>
    <w:rsid w:val="00DF52A9"/>
    <w:rsid w:val="00E91E08"/>
    <w:rsid w:val="00EC2427"/>
    <w:rsid w:val="00EC6CF7"/>
    <w:rsid w:val="00ED73FC"/>
    <w:rsid w:val="00EF6D53"/>
    <w:rsid w:val="00F11143"/>
    <w:rsid w:val="00F131EA"/>
    <w:rsid w:val="00F14561"/>
    <w:rsid w:val="00F34F37"/>
    <w:rsid w:val="00F65223"/>
    <w:rsid w:val="00F726BC"/>
    <w:rsid w:val="00F77255"/>
    <w:rsid w:val="00F814D2"/>
    <w:rsid w:val="00F95E96"/>
    <w:rsid w:val="00FA2129"/>
    <w:rsid w:val="00FC2043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EF69A"/>
  <w15:chartTrackingRefBased/>
  <w15:docId w15:val="{E78FFAA6-0283-494F-B658-F596C8C9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7E3"/>
    <w:rPr>
      <w:rFonts w:ascii="Arial Narrow" w:hAnsi="Arial Narrow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F77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F77E3"/>
    <w:rPr>
      <w:rFonts w:ascii="Arial Narrow" w:hAnsi="Arial Narrow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rsid w:val="001F77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6BC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6E3B0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3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395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komponentu</vt:lpstr>
      <vt:lpstr>Nazwa komponentu</vt:lpstr>
    </vt:vector>
  </TitlesOfParts>
  <Company>Dell Inc</Company>
  <LinksUpToDate>false</LinksUpToDate>
  <CharactersWithSpaces>3089</CharactersWithSpaces>
  <SharedDoc>false</SharedDoc>
  <HLinks>
    <vt:vector size="24" baseType="variant"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https://www.plugloadsolutions.com/80PlusPowerSupplies.aspx</vt:lpwstr>
      </vt:variant>
      <vt:variant>
        <vt:lpwstr/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komponentu</dc:title>
  <dc:subject/>
  <dc:creator>Sebastian Gruba</dc:creator>
  <cp:keywords>No Restrictions</cp:keywords>
  <dc:description/>
  <cp:lastModifiedBy>Gruba Sebastian</cp:lastModifiedBy>
  <cp:revision>12</cp:revision>
  <cp:lastPrinted>2019-11-18T11:50:00Z</cp:lastPrinted>
  <dcterms:created xsi:type="dcterms:W3CDTF">2018-03-08T12:43:00Z</dcterms:created>
  <dcterms:modified xsi:type="dcterms:W3CDTF">2020-01-16T09:49:00Z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0dea832f-3215-42f7-90e5-35c913174863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