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C86B98" w:rsidRDefault="00C86B98" w:rsidP="00436411">
      <w:pPr>
        <w:pStyle w:val="Nagwek4"/>
        <w:ind w:left="0"/>
        <w:rPr>
          <w:sz w:val="24"/>
          <w:szCs w:val="24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  <w:r w:rsidR="00CC7159">
        <w:rPr>
          <w:sz w:val="24"/>
          <w:szCs w:val="24"/>
        </w:rPr>
        <w:t>-ZMIANA Z DNIA 20.11.2019r.</w:t>
      </w:r>
    </w:p>
    <w:p w:rsidR="002C231B" w:rsidRPr="005455DD" w:rsidRDefault="002C231B" w:rsidP="00436411">
      <w:pPr>
        <w:jc w:val="both"/>
        <w:rPr>
          <w:szCs w:val="24"/>
        </w:rPr>
      </w:pPr>
    </w:p>
    <w:p w:rsidR="006E61F8" w:rsidRDefault="007A4C32" w:rsidP="00C72CFC">
      <w:pPr>
        <w:jc w:val="center"/>
        <w:rPr>
          <w:snapToGrid w:val="0"/>
          <w:szCs w:val="24"/>
        </w:rPr>
      </w:pPr>
      <w:bookmarkStart w:id="0" w:name="_Hlk6558368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6B3742">
        <w:rPr>
          <w:snapToGrid w:val="0"/>
          <w:szCs w:val="24"/>
        </w:rPr>
        <w:t>WIM.271.1.</w:t>
      </w:r>
      <w:r w:rsidR="00E30E3A">
        <w:rPr>
          <w:snapToGrid w:val="0"/>
          <w:szCs w:val="24"/>
        </w:rPr>
        <w:t>34</w:t>
      </w:r>
      <w:r w:rsidR="006B3742">
        <w:rPr>
          <w:snapToGrid w:val="0"/>
          <w:szCs w:val="24"/>
        </w:rPr>
        <w:t>.2019</w:t>
      </w:r>
    </w:p>
    <w:p w:rsidR="006B3742" w:rsidRPr="005455DD" w:rsidRDefault="006B3742" w:rsidP="00C72CFC">
      <w:pPr>
        <w:jc w:val="center"/>
        <w:rPr>
          <w:spacing w:val="-4"/>
          <w:szCs w:val="24"/>
          <w:lang w:eastAsia="ar-SA"/>
        </w:rPr>
      </w:pPr>
    </w:p>
    <w:p w:rsidR="006B3742" w:rsidRPr="00E30E3A" w:rsidRDefault="00E30E3A" w:rsidP="003D7467">
      <w:pPr>
        <w:spacing w:line="276" w:lineRule="auto"/>
        <w:jc w:val="center"/>
        <w:rPr>
          <w:b/>
          <w:bCs/>
          <w:snapToGrid w:val="0"/>
          <w:szCs w:val="24"/>
        </w:rPr>
      </w:pPr>
      <w:r w:rsidRPr="00E30E3A">
        <w:rPr>
          <w:b/>
          <w:bCs/>
          <w:snapToGrid w:val="0"/>
          <w:szCs w:val="24"/>
        </w:rPr>
        <w:t>„Przebudowa ulicy Modrzejewskiej</w:t>
      </w:r>
      <w:r w:rsidR="003D7467">
        <w:rPr>
          <w:b/>
          <w:bCs/>
          <w:snapToGrid w:val="0"/>
          <w:szCs w:val="24"/>
        </w:rPr>
        <w:t xml:space="preserve"> w Świnoujściu</w:t>
      </w:r>
      <w:r w:rsidRPr="00E30E3A">
        <w:rPr>
          <w:b/>
          <w:bCs/>
          <w:snapToGrid w:val="0"/>
          <w:szCs w:val="24"/>
        </w:rPr>
        <w:t>”</w:t>
      </w:r>
      <w:bookmarkEnd w:id="0"/>
    </w:p>
    <w:p w:rsidR="001E76AF" w:rsidRPr="005455DD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5455DD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</w:t>
      </w:r>
      <w:r w:rsidRPr="006B3742">
        <w:rPr>
          <w:szCs w:val="24"/>
        </w:rPr>
        <w:t>n</w:t>
      </w:r>
      <w:r w:rsidRPr="00CC7159">
        <w:rPr>
          <w:szCs w:val="24"/>
        </w:rPr>
        <w:t xml:space="preserve">r </w:t>
      </w:r>
      <w:r w:rsidR="001C0E4A" w:rsidRPr="00CC7159">
        <w:rPr>
          <w:szCs w:val="24"/>
        </w:rPr>
        <w:t>……</w:t>
      </w:r>
      <w:r w:rsidR="001C0E4A">
        <w:rPr>
          <w:szCs w:val="24"/>
        </w:rPr>
        <w:t xml:space="preserve"> </w:t>
      </w:r>
      <w:r w:rsidRPr="005455DD">
        <w:rPr>
          <w:szCs w:val="24"/>
        </w:rPr>
        <w:t>do umowy</w:t>
      </w:r>
      <w:r w:rsidR="00334B23" w:rsidRPr="005455DD">
        <w:rPr>
          <w:szCs w:val="24"/>
        </w:rPr>
        <w:t xml:space="preserve">. </w:t>
      </w:r>
    </w:p>
    <w:p w:rsidR="007B214E" w:rsidRPr="005455DD" w:rsidRDefault="007B214E" w:rsidP="003B4C34">
      <w:pPr>
        <w:pStyle w:val="Tekstpodstawowy"/>
        <w:rPr>
          <w:szCs w:val="24"/>
        </w:rPr>
      </w:pPr>
    </w:p>
    <w:p w:rsidR="006B3742" w:rsidRDefault="00BA2BAC" w:rsidP="00446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 xml:space="preserve">Na </w:t>
      </w:r>
      <w:r w:rsidR="00E30E3A">
        <w:rPr>
          <w:b/>
          <w:szCs w:val="24"/>
        </w:rPr>
        <w:t>zakres</w:t>
      </w:r>
      <w:r w:rsidR="00D21F17" w:rsidRPr="005455DD">
        <w:rPr>
          <w:b/>
          <w:szCs w:val="24"/>
        </w:rPr>
        <w:t xml:space="preserve"> zamówienia składa się</w:t>
      </w:r>
      <w:r w:rsidR="006B3742">
        <w:rPr>
          <w:b/>
          <w:szCs w:val="24"/>
        </w:rPr>
        <w:t xml:space="preserve">: </w:t>
      </w:r>
    </w:p>
    <w:p w:rsidR="001C0E4A" w:rsidRDefault="001C0E4A" w:rsidP="001C0E4A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446829" w:rsidRPr="001C0E4A" w:rsidRDefault="001C0E4A" w:rsidP="001C0E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6455A">
        <w:rPr>
          <w:b/>
          <w:szCs w:val="24"/>
        </w:rPr>
        <w:t>Zakres Urzędu Miasta:</w:t>
      </w:r>
    </w:p>
    <w:p w:rsidR="00FF6A75" w:rsidRDefault="0012753E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bookmarkStart w:id="1" w:name="_Hlk8374686"/>
      <w:r w:rsidRPr="003B4C34">
        <w:rPr>
          <w:szCs w:val="24"/>
        </w:rPr>
        <w:t>Przebudowa kompleksowa ulicy</w:t>
      </w:r>
      <w:r w:rsidR="00E54AB1" w:rsidRPr="003B4C34">
        <w:rPr>
          <w:szCs w:val="24"/>
        </w:rPr>
        <w:t xml:space="preserve"> </w:t>
      </w:r>
      <w:r w:rsidR="003B4C34">
        <w:rPr>
          <w:szCs w:val="24"/>
        </w:rPr>
        <w:t xml:space="preserve">Modrzejewskiej na całej długości tj. na odcinku ok 375 m (od ulicy Norweskiej do ulicy Niecałej). </w:t>
      </w:r>
      <w:r w:rsidRPr="003B4C34">
        <w:rPr>
          <w:szCs w:val="24"/>
        </w:rPr>
        <w:t xml:space="preserve"> </w:t>
      </w:r>
    </w:p>
    <w:p w:rsidR="003B4C34" w:rsidRDefault="003B4C34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B4C34" w:rsidRDefault="003B4C34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Zakres robót obejmuje wykonanie robót branży: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Pr="003B4C34">
        <w:rPr>
          <w:szCs w:val="24"/>
        </w:rPr>
        <w:t>rogowej</w:t>
      </w:r>
      <w:r>
        <w:rPr>
          <w:szCs w:val="24"/>
        </w:rPr>
        <w:t xml:space="preserve"> m.in. wykonanie nowej nawierzchni jezdni z kostki betonowej typu </w:t>
      </w:r>
      <w:proofErr w:type="spellStart"/>
      <w:r>
        <w:rPr>
          <w:szCs w:val="24"/>
        </w:rPr>
        <w:t>behaton</w:t>
      </w:r>
      <w:proofErr w:type="spellEnd"/>
      <w:r>
        <w:rPr>
          <w:szCs w:val="24"/>
        </w:rPr>
        <w:t xml:space="preserve"> koloru grafitowego, odtworzenie istniejącego chodnika</w:t>
      </w:r>
      <w:r w:rsidRPr="003B4C34">
        <w:rPr>
          <w:szCs w:val="24"/>
        </w:rPr>
        <w:t>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s</w:t>
      </w:r>
      <w:r w:rsidRPr="003B4C34">
        <w:rPr>
          <w:szCs w:val="24"/>
        </w:rPr>
        <w:t>anitarnej</w:t>
      </w:r>
      <w:r>
        <w:rPr>
          <w:szCs w:val="24"/>
        </w:rPr>
        <w:t xml:space="preserve"> m.in. przebudowa kanalizacji deszczowej, wykonanie ścieku </w:t>
      </w:r>
      <w:proofErr w:type="spellStart"/>
      <w:r>
        <w:rPr>
          <w:szCs w:val="24"/>
        </w:rPr>
        <w:t>przykrawężnikowego</w:t>
      </w:r>
      <w:proofErr w:type="spellEnd"/>
      <w:r>
        <w:rPr>
          <w:szCs w:val="24"/>
        </w:rPr>
        <w:t>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e</w:t>
      </w:r>
      <w:r w:rsidRPr="003B4C34">
        <w:rPr>
          <w:szCs w:val="24"/>
        </w:rPr>
        <w:t>lektrycznej</w:t>
      </w:r>
      <w:r>
        <w:rPr>
          <w:szCs w:val="24"/>
        </w:rPr>
        <w:t xml:space="preserve"> m.in. przebudowa oświetlenia ulicznego</w:t>
      </w:r>
      <w:r w:rsidRPr="003B4C34">
        <w:rPr>
          <w:szCs w:val="24"/>
        </w:rPr>
        <w:t>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3B4C34">
        <w:rPr>
          <w:szCs w:val="24"/>
        </w:rPr>
        <w:t xml:space="preserve">agospodarowanie terenu wraz z niezbędnymi wycinkami </w:t>
      </w:r>
      <w:r>
        <w:rPr>
          <w:szCs w:val="24"/>
        </w:rPr>
        <w:t>krzewów;</w:t>
      </w:r>
    </w:p>
    <w:p w:rsid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Pr="003B4C34">
        <w:rPr>
          <w:szCs w:val="24"/>
        </w:rPr>
        <w:t>prowadzenie stałej organizacji ruchu.</w:t>
      </w:r>
    </w:p>
    <w:p w:rsidR="001C0E4A" w:rsidRDefault="001C0E4A" w:rsidP="001C0E4A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1C0E4A" w:rsidRPr="001C0E4A" w:rsidRDefault="001C0E4A" w:rsidP="001C0E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D6455A">
        <w:rPr>
          <w:b/>
          <w:szCs w:val="24"/>
        </w:rPr>
        <w:t xml:space="preserve">Zakres </w:t>
      </w:r>
      <w:r>
        <w:rPr>
          <w:b/>
          <w:szCs w:val="24"/>
        </w:rPr>
        <w:t>ZWiK</w:t>
      </w:r>
      <w:r w:rsidRPr="00D6455A">
        <w:rPr>
          <w:b/>
          <w:szCs w:val="24"/>
        </w:rPr>
        <w:t>:</w:t>
      </w:r>
    </w:p>
    <w:p w:rsidR="001C0E4A" w:rsidRDefault="001C0E4A" w:rsidP="001C0E4A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C2E85" w:rsidRPr="00EC2E85" w:rsidRDefault="00EC2E85" w:rsidP="001C0E4A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C2E85">
        <w:rPr>
          <w:i/>
          <w:iCs/>
          <w:szCs w:val="24"/>
        </w:rPr>
        <w:t>Sieć wodociągowa</w:t>
      </w:r>
    </w:p>
    <w:p w:rsidR="001C0E4A" w:rsidRDefault="001C0E4A" w:rsidP="001C0E4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Zakres związany z siecią wodociągową obejmuje</w:t>
      </w:r>
      <w:r w:rsidRPr="001C0E4A">
        <w:rPr>
          <w:szCs w:val="24"/>
        </w:rPr>
        <w:t xml:space="preserve"> remont, budow</w:t>
      </w:r>
      <w:r>
        <w:rPr>
          <w:szCs w:val="24"/>
        </w:rPr>
        <w:t>ę</w:t>
      </w:r>
      <w:r w:rsidRPr="001C0E4A">
        <w:rPr>
          <w:szCs w:val="24"/>
        </w:rPr>
        <w:t xml:space="preserve"> i przebudow</w:t>
      </w:r>
      <w:r>
        <w:rPr>
          <w:szCs w:val="24"/>
        </w:rPr>
        <w:t>ę s</w:t>
      </w:r>
      <w:r w:rsidRPr="001C0E4A">
        <w:rPr>
          <w:szCs w:val="24"/>
        </w:rPr>
        <w:t>ieci wodociągowej wody zimnej od istniejącej sieci wodociągowej ułożonej w pasie</w:t>
      </w:r>
      <w:r>
        <w:rPr>
          <w:szCs w:val="24"/>
        </w:rPr>
        <w:t xml:space="preserve"> </w:t>
      </w:r>
      <w:r w:rsidRPr="001C0E4A">
        <w:rPr>
          <w:szCs w:val="24"/>
        </w:rPr>
        <w:t>drogowym przy skrzyżowaniu z ul. Niecałą w Świnoujściu od sieci ułożonej w</w:t>
      </w:r>
      <w:r>
        <w:rPr>
          <w:szCs w:val="24"/>
        </w:rPr>
        <w:t xml:space="preserve"> </w:t>
      </w:r>
      <w:r w:rsidRPr="001C0E4A">
        <w:rPr>
          <w:szCs w:val="24"/>
        </w:rPr>
        <w:t>ul.</w:t>
      </w:r>
      <w:r>
        <w:rPr>
          <w:szCs w:val="24"/>
        </w:rPr>
        <w:t> </w:t>
      </w:r>
      <w:r w:rsidRPr="001C0E4A">
        <w:rPr>
          <w:szCs w:val="24"/>
        </w:rPr>
        <w:t>Modrzejewskiej przy skrzyżowaniu z ul. Sosnową</w:t>
      </w:r>
      <w:r>
        <w:rPr>
          <w:szCs w:val="24"/>
        </w:rPr>
        <w:t>, a także r</w:t>
      </w:r>
      <w:r w:rsidRPr="001C0E4A">
        <w:rPr>
          <w:szCs w:val="24"/>
        </w:rPr>
        <w:t>emont istniejących przyłączy i budow</w:t>
      </w:r>
      <w:r>
        <w:rPr>
          <w:szCs w:val="24"/>
        </w:rPr>
        <w:t>ę</w:t>
      </w:r>
      <w:r w:rsidRPr="001C0E4A">
        <w:rPr>
          <w:szCs w:val="24"/>
        </w:rPr>
        <w:t xml:space="preserve"> nowych przyłączy wodociągowych </w:t>
      </w:r>
      <w:r w:rsidR="00EC2E85">
        <w:rPr>
          <w:szCs w:val="24"/>
        </w:rPr>
        <w:t>wraz z armaturą.</w:t>
      </w:r>
    </w:p>
    <w:p w:rsidR="00C360AF" w:rsidRDefault="00C360AF" w:rsidP="001C0E4A">
      <w:pPr>
        <w:autoSpaceDE w:val="0"/>
        <w:autoSpaceDN w:val="0"/>
        <w:adjustRightInd w:val="0"/>
        <w:jc w:val="both"/>
        <w:rPr>
          <w:szCs w:val="24"/>
        </w:rPr>
      </w:pPr>
    </w:p>
    <w:p w:rsidR="005147D0" w:rsidRDefault="005147D0" w:rsidP="005147D0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</w:p>
    <w:p w:rsidR="00EC2E85" w:rsidRDefault="005147D0" w:rsidP="005147D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Przedmiot zamówienia obejmujący sieć wodociągową nie obejmuje całości robót budowlanych objętych opracowaniem sporządzonym przez Zakład Projektowy Instalacji i Sieci Sanitarnych </w:t>
      </w:r>
      <w:proofErr w:type="spellStart"/>
      <w:r>
        <w:rPr>
          <w:szCs w:val="24"/>
        </w:rPr>
        <w:t>Miastoprojket_Świnoujście</w:t>
      </w:r>
      <w:proofErr w:type="spellEnd"/>
      <w:r>
        <w:rPr>
          <w:szCs w:val="24"/>
        </w:rPr>
        <w:t xml:space="preserve">, ul. Zalewowa 7b, 72-650 Świnoujście – z zakresu przedmiotu zamówienia wyłączone zostały roboty obejmujące odcinki </w:t>
      </w:r>
      <w:r w:rsidRPr="005147D0">
        <w:rPr>
          <w:szCs w:val="24"/>
        </w:rPr>
        <w:t>W20-W20B i W21-W21B</w:t>
      </w:r>
      <w:r>
        <w:rPr>
          <w:szCs w:val="24"/>
        </w:rPr>
        <w:t xml:space="preserve"> (prace zostały już wykonane</w:t>
      </w:r>
      <w:r w:rsidR="00DC6D29">
        <w:rPr>
          <w:szCs w:val="24"/>
        </w:rPr>
        <w:t xml:space="preserve"> zgodnie ze szkicem załączonym do dokumentacji projektowej pn. „Szkic rozbieżności – wykonano”</w:t>
      </w:r>
      <w:r>
        <w:rPr>
          <w:szCs w:val="24"/>
        </w:rPr>
        <w:t xml:space="preserve">). </w:t>
      </w:r>
    </w:p>
    <w:p w:rsidR="005147D0" w:rsidRDefault="005147D0" w:rsidP="005147D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C86B98" w:rsidRPr="005147D0" w:rsidRDefault="00C86B98" w:rsidP="005147D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EC2E85" w:rsidRPr="00EC2E85" w:rsidRDefault="00EC2E85" w:rsidP="001C0E4A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C2E85">
        <w:rPr>
          <w:i/>
          <w:iCs/>
          <w:szCs w:val="24"/>
        </w:rPr>
        <w:lastRenderedPageBreak/>
        <w:t>Kanalizacja sanitarna</w:t>
      </w:r>
    </w:p>
    <w:p w:rsidR="00C360AF" w:rsidRDefault="00EC2E85" w:rsidP="00C360A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Zakres związany z kanalizacją sanitarną obejmuje budowę sieci kanalizacji sanitarnej</w:t>
      </w:r>
      <w:r w:rsidR="00C360AF">
        <w:rPr>
          <w:szCs w:val="24"/>
        </w:rPr>
        <w:t xml:space="preserve"> </w:t>
      </w:r>
      <w:r>
        <w:rPr>
          <w:szCs w:val="24"/>
        </w:rPr>
        <w:t xml:space="preserve">grawitacyjnej wraz z </w:t>
      </w:r>
      <w:proofErr w:type="spellStart"/>
      <w:r>
        <w:rPr>
          <w:szCs w:val="24"/>
        </w:rPr>
        <w:t>przykanalikami</w:t>
      </w:r>
      <w:proofErr w:type="spellEnd"/>
      <w:r>
        <w:rPr>
          <w:szCs w:val="24"/>
        </w:rPr>
        <w:t xml:space="preserve"> w ul. Modrzejewskiej na odcinku od ul. Niecałej do ul.</w:t>
      </w:r>
      <w:r w:rsidR="00C360AF">
        <w:rPr>
          <w:szCs w:val="24"/>
        </w:rPr>
        <w:t> </w:t>
      </w:r>
      <w:r>
        <w:rPr>
          <w:szCs w:val="24"/>
        </w:rPr>
        <w:t xml:space="preserve">Norweskiej </w:t>
      </w:r>
      <w:r w:rsidR="00C360AF">
        <w:rPr>
          <w:szCs w:val="24"/>
        </w:rPr>
        <w:t>wraz z likwidacją (poprzez zamulenie) kanałów mieszank</w:t>
      </w:r>
      <w:r w:rsidR="00C360AF">
        <w:rPr>
          <w:rFonts w:ascii="TimesNewRoman" w:eastAsia="TimesNewRoman" w:cs="TimesNewRoman" w:hint="eastAsia"/>
          <w:szCs w:val="24"/>
        </w:rPr>
        <w:t>ą</w:t>
      </w:r>
      <w:r w:rsidR="00C360AF">
        <w:rPr>
          <w:rFonts w:ascii="TimesNewRoman" w:eastAsia="TimesNewRoman" w:cs="TimesNewRoman"/>
          <w:szCs w:val="24"/>
        </w:rPr>
        <w:t xml:space="preserve"> </w:t>
      </w:r>
      <w:r w:rsidR="00C360AF">
        <w:rPr>
          <w:szCs w:val="24"/>
        </w:rPr>
        <w:t>cementow</w:t>
      </w:r>
      <w:r w:rsidR="00C360AF">
        <w:rPr>
          <w:rFonts w:ascii="TimesNewRoman" w:eastAsia="TimesNewRoman" w:cs="TimesNewRoman" w:hint="eastAsia"/>
          <w:szCs w:val="24"/>
        </w:rPr>
        <w:t>ą</w:t>
      </w:r>
      <w:r w:rsidR="00C360AF">
        <w:rPr>
          <w:rFonts w:ascii="TimesNewRoman" w:eastAsia="TimesNewRoman" w:cs="TimesNewRoman"/>
          <w:szCs w:val="24"/>
        </w:rPr>
        <w:t xml:space="preserve"> </w:t>
      </w:r>
      <w:r w:rsidR="00C360AF">
        <w:rPr>
          <w:szCs w:val="24"/>
        </w:rPr>
        <w:t>oraz rozebraniem studni.</w:t>
      </w:r>
    </w:p>
    <w:p w:rsidR="00EC2E85" w:rsidRDefault="00EC2E85" w:rsidP="001C0E4A">
      <w:pPr>
        <w:autoSpaceDE w:val="0"/>
        <w:autoSpaceDN w:val="0"/>
        <w:adjustRightInd w:val="0"/>
        <w:jc w:val="both"/>
        <w:rPr>
          <w:szCs w:val="24"/>
        </w:rPr>
      </w:pPr>
    </w:p>
    <w:p w:rsidR="00EC2E85" w:rsidRDefault="00EC2E85" w:rsidP="00EC2E85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</w:p>
    <w:p w:rsidR="00C360AF" w:rsidRDefault="00EC2E85" w:rsidP="00EC2E8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Przedmiot zamówienia </w:t>
      </w:r>
      <w:r w:rsidR="00C360AF">
        <w:rPr>
          <w:szCs w:val="24"/>
        </w:rPr>
        <w:t>obejmujący kanalizacj</w:t>
      </w:r>
      <w:r w:rsidR="005147D0">
        <w:rPr>
          <w:szCs w:val="24"/>
        </w:rPr>
        <w:t>ę</w:t>
      </w:r>
      <w:r w:rsidR="00C360AF">
        <w:rPr>
          <w:szCs w:val="24"/>
        </w:rPr>
        <w:t xml:space="preserve"> sanitarną </w:t>
      </w:r>
      <w:r>
        <w:rPr>
          <w:szCs w:val="24"/>
        </w:rPr>
        <w:t xml:space="preserve">nie obejmuje całości robót budowlanych objętych opracowaniem sporządzonym przez </w:t>
      </w:r>
      <w:proofErr w:type="spellStart"/>
      <w:r w:rsidR="00C360AF">
        <w:rPr>
          <w:szCs w:val="24"/>
        </w:rPr>
        <w:t>EkoProInstal</w:t>
      </w:r>
      <w:proofErr w:type="spellEnd"/>
      <w:r w:rsidR="00C360AF">
        <w:rPr>
          <w:szCs w:val="24"/>
        </w:rPr>
        <w:t xml:space="preserve">, ul. Topolowa 6, 72-004 Tanowo – z zakresu przedmiotu zamówienia wyłączone zostały roboty obejmujące prace  w ul. Jaracza na odcinku od ul. Sosnowej do ul. Norweskiej w </w:t>
      </w:r>
      <w:r w:rsidR="00C360AF" w:rsidRPr="00EC2E85">
        <w:rPr>
          <w:rFonts w:hint="eastAsia"/>
          <w:szCs w:val="24"/>
        </w:rPr>
        <w:t>Ś</w:t>
      </w:r>
      <w:r w:rsidR="00C360AF">
        <w:rPr>
          <w:szCs w:val="24"/>
        </w:rPr>
        <w:t>winouj</w:t>
      </w:r>
      <w:r w:rsidR="00C360AF" w:rsidRPr="00EC2E85">
        <w:rPr>
          <w:rFonts w:hint="eastAsia"/>
          <w:szCs w:val="24"/>
        </w:rPr>
        <w:t>ś</w:t>
      </w:r>
      <w:r w:rsidR="00C360AF">
        <w:rPr>
          <w:szCs w:val="24"/>
        </w:rPr>
        <w:t>ciu</w:t>
      </w:r>
      <w:r w:rsidR="00C86B98">
        <w:rPr>
          <w:szCs w:val="24"/>
        </w:rPr>
        <w:t xml:space="preserve"> (z realizacji wyłączony został odcinek od S1 do S8)</w:t>
      </w:r>
      <w:r w:rsidR="00C360AF">
        <w:rPr>
          <w:szCs w:val="24"/>
        </w:rPr>
        <w:t>.</w:t>
      </w:r>
    </w:p>
    <w:bookmarkEnd w:id="1"/>
    <w:p w:rsidR="00250C55" w:rsidRPr="0090405C" w:rsidRDefault="00250C55" w:rsidP="005147D0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6B3742" w:rsidRPr="004D7075" w:rsidRDefault="006B3742" w:rsidP="003B4C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szCs w:val="24"/>
        </w:rPr>
      </w:pPr>
      <w:r w:rsidRPr="004D7075"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6B3742" w:rsidRPr="00F3176D" w:rsidRDefault="006B3742" w:rsidP="002360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6B3742" w:rsidRDefault="006B3742" w:rsidP="0023606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6B3742" w:rsidRDefault="006B3742" w:rsidP="002360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6B3742" w:rsidRPr="00F3176D" w:rsidRDefault="006B3742" w:rsidP="002360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bookmarkStart w:id="2" w:name="_GoBack"/>
      <w:bookmarkEnd w:id="2"/>
      <w:r w:rsidRPr="00F3176D">
        <w:rPr>
          <w:szCs w:val="24"/>
        </w:rPr>
        <w:t>parametrów bezpieczeństwa użytkowania – minimalnych określonych odrębnymi przepisami.</w:t>
      </w:r>
    </w:p>
    <w:p w:rsidR="006B3742" w:rsidRPr="000972EA" w:rsidRDefault="006B3742" w:rsidP="003B4C3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5455DD" w:rsidRDefault="00334B23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9" w:rsidRDefault="0003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9" w:rsidRDefault="00036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bookmarkStart w:id="3" w:name="_Hlk6558345"/>
    <w:r w:rsidRPr="006B3742">
      <w:rPr>
        <w:rFonts w:eastAsia="Calibri"/>
        <w:b/>
        <w:szCs w:val="24"/>
        <w:lang w:eastAsia="en-US"/>
      </w:rPr>
      <w:t xml:space="preserve">Załącznik nr </w:t>
    </w:r>
    <w:r w:rsidR="000361C9">
      <w:rPr>
        <w:rFonts w:eastAsia="Calibri"/>
        <w:b/>
        <w:szCs w:val="24"/>
        <w:lang w:eastAsia="en-US"/>
      </w:rPr>
      <w:t>2.1</w:t>
    </w:r>
    <w:r w:rsidRPr="006B3742">
      <w:rPr>
        <w:rFonts w:eastAsia="Calibri"/>
        <w:b/>
        <w:szCs w:val="24"/>
        <w:lang w:eastAsia="en-US"/>
      </w:rPr>
      <w:t xml:space="preserve"> do SIWZ nr</w:t>
    </w:r>
    <w:r w:rsidR="000361C9">
      <w:rPr>
        <w:rFonts w:eastAsia="Calibri"/>
        <w:b/>
        <w:szCs w:val="24"/>
        <w:lang w:eastAsia="en-US"/>
      </w:rPr>
      <w:t xml:space="preserve"> WIM271.1.34.2019</w:t>
    </w:r>
  </w:p>
  <w:p w:rsidR="00BA462E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>Załącznik nr</w:t>
    </w:r>
    <w:r w:rsidR="00BA462E">
      <w:rPr>
        <w:rFonts w:eastAsia="Calibri"/>
        <w:b/>
        <w:szCs w:val="24"/>
        <w:lang w:eastAsia="en-US"/>
      </w:rPr>
      <w:t xml:space="preserve"> 1</w:t>
    </w:r>
  </w:p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 xml:space="preserve"> do umowy nr WIM/………/201</w:t>
    </w:r>
    <w:r w:rsidR="00E60E11" w:rsidRPr="006B3742">
      <w:rPr>
        <w:rFonts w:eastAsia="Calibri"/>
        <w:b/>
        <w:szCs w:val="24"/>
        <w:lang w:eastAsia="en-US"/>
      </w:rPr>
      <w:t>9</w:t>
    </w:r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6B3742">
      <w:rPr>
        <w:rFonts w:eastAsia="Calibri"/>
        <w:b/>
        <w:szCs w:val="24"/>
        <w:lang w:eastAsia="en-US"/>
      </w:rPr>
      <w:t>z dnia ………………………</w:t>
    </w: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9" w:rsidRDefault="00036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153A26"/>
    <w:multiLevelType w:val="hybridMultilevel"/>
    <w:tmpl w:val="B9B4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1F1F1D65"/>
    <w:multiLevelType w:val="hybridMultilevel"/>
    <w:tmpl w:val="B12A1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20E2C"/>
    <w:multiLevelType w:val="hybridMultilevel"/>
    <w:tmpl w:val="6CB2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054B"/>
    <w:multiLevelType w:val="hybridMultilevel"/>
    <w:tmpl w:val="852681F2"/>
    <w:lvl w:ilvl="0" w:tplc="D1148FD6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0346"/>
    <w:multiLevelType w:val="hybridMultilevel"/>
    <w:tmpl w:val="4A668380"/>
    <w:lvl w:ilvl="0" w:tplc="878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B62A2"/>
    <w:multiLevelType w:val="hybridMultilevel"/>
    <w:tmpl w:val="53A674B0"/>
    <w:lvl w:ilvl="0" w:tplc="98DEE136">
      <w:start w:val="2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0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468C"/>
    <w:multiLevelType w:val="hybridMultilevel"/>
    <w:tmpl w:val="758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2A75"/>
    <w:multiLevelType w:val="hybridMultilevel"/>
    <w:tmpl w:val="EA74E4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644D09"/>
    <w:multiLevelType w:val="hybridMultilevel"/>
    <w:tmpl w:val="EA22D48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C90931"/>
    <w:multiLevelType w:val="hybridMultilevel"/>
    <w:tmpl w:val="B442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E1AD0"/>
    <w:multiLevelType w:val="hybridMultilevel"/>
    <w:tmpl w:val="A26A66D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30"/>
  </w:num>
  <w:num w:numId="5">
    <w:abstractNumId w:val="29"/>
  </w:num>
  <w:num w:numId="6">
    <w:abstractNumId w:val="3"/>
  </w:num>
  <w:num w:numId="7">
    <w:abstractNumId w:val="18"/>
  </w:num>
  <w:num w:numId="8">
    <w:abstractNumId w:val="6"/>
  </w:num>
  <w:num w:numId="9">
    <w:abstractNumId w:val="16"/>
  </w:num>
  <w:num w:numId="10">
    <w:abstractNumId w:val="19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</w:num>
  <w:num w:numId="14">
    <w:abstractNumId w:val="8"/>
  </w:num>
  <w:num w:numId="15">
    <w:abstractNumId w:val="4"/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2"/>
  </w:num>
  <w:num w:numId="21">
    <w:abstractNumId w:val="23"/>
  </w:num>
  <w:num w:numId="22">
    <w:abstractNumId w:val="10"/>
  </w:num>
  <w:num w:numId="23">
    <w:abstractNumId w:val="15"/>
  </w:num>
  <w:num w:numId="24">
    <w:abstractNumId w:val="27"/>
  </w:num>
  <w:num w:numId="25">
    <w:abstractNumId w:val="7"/>
  </w:num>
  <w:num w:numId="26">
    <w:abstractNumId w:val="24"/>
  </w:num>
  <w:num w:numId="27">
    <w:abstractNumId w:val="14"/>
  </w:num>
  <w:num w:numId="28">
    <w:abstractNumId w:val="13"/>
  </w:num>
  <w:num w:numId="29">
    <w:abstractNumId w:val="17"/>
  </w:num>
  <w:num w:numId="30">
    <w:abstractNumId w:val="21"/>
  </w:num>
  <w:num w:numId="3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361C9"/>
    <w:rsid w:val="00041E93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C03A5"/>
    <w:rsid w:val="000C0CA8"/>
    <w:rsid w:val="000D2CD5"/>
    <w:rsid w:val="000D6BE5"/>
    <w:rsid w:val="000F131A"/>
    <w:rsid w:val="000F6B94"/>
    <w:rsid w:val="000F6DD9"/>
    <w:rsid w:val="000F7426"/>
    <w:rsid w:val="00102300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C0E4A"/>
    <w:rsid w:val="001D2A05"/>
    <w:rsid w:val="001E1E24"/>
    <w:rsid w:val="001E32BB"/>
    <w:rsid w:val="001E76AF"/>
    <w:rsid w:val="001F03E2"/>
    <w:rsid w:val="001F473E"/>
    <w:rsid w:val="001F4D9A"/>
    <w:rsid w:val="001F61D1"/>
    <w:rsid w:val="00200145"/>
    <w:rsid w:val="00226D33"/>
    <w:rsid w:val="0023606C"/>
    <w:rsid w:val="00250561"/>
    <w:rsid w:val="00250C55"/>
    <w:rsid w:val="002A4195"/>
    <w:rsid w:val="002B2045"/>
    <w:rsid w:val="002B7E15"/>
    <w:rsid w:val="002C231B"/>
    <w:rsid w:val="002E5F69"/>
    <w:rsid w:val="00301455"/>
    <w:rsid w:val="0030735B"/>
    <w:rsid w:val="00323163"/>
    <w:rsid w:val="00334B23"/>
    <w:rsid w:val="003363DF"/>
    <w:rsid w:val="0034050C"/>
    <w:rsid w:val="003509C3"/>
    <w:rsid w:val="00350A27"/>
    <w:rsid w:val="003A0B37"/>
    <w:rsid w:val="003A1522"/>
    <w:rsid w:val="003B3105"/>
    <w:rsid w:val="003B49E4"/>
    <w:rsid w:val="003B4C34"/>
    <w:rsid w:val="003D1A47"/>
    <w:rsid w:val="003D7467"/>
    <w:rsid w:val="003E073B"/>
    <w:rsid w:val="003E59EC"/>
    <w:rsid w:val="00411DF4"/>
    <w:rsid w:val="0041256A"/>
    <w:rsid w:val="004360B9"/>
    <w:rsid w:val="00436411"/>
    <w:rsid w:val="00440D6D"/>
    <w:rsid w:val="00446829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D7075"/>
    <w:rsid w:val="004E194F"/>
    <w:rsid w:val="004E30ED"/>
    <w:rsid w:val="004E4319"/>
    <w:rsid w:val="00505AC8"/>
    <w:rsid w:val="005104AE"/>
    <w:rsid w:val="005117A6"/>
    <w:rsid w:val="00512131"/>
    <w:rsid w:val="005147D0"/>
    <w:rsid w:val="005167D1"/>
    <w:rsid w:val="005455DD"/>
    <w:rsid w:val="005510E5"/>
    <w:rsid w:val="00573E37"/>
    <w:rsid w:val="005775CC"/>
    <w:rsid w:val="0058007B"/>
    <w:rsid w:val="005910D4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3742"/>
    <w:rsid w:val="006C6C36"/>
    <w:rsid w:val="006D13A9"/>
    <w:rsid w:val="006D791A"/>
    <w:rsid w:val="006E2406"/>
    <w:rsid w:val="006E61F8"/>
    <w:rsid w:val="006F1A65"/>
    <w:rsid w:val="006F5A63"/>
    <w:rsid w:val="006F72D9"/>
    <w:rsid w:val="00745988"/>
    <w:rsid w:val="00751150"/>
    <w:rsid w:val="00764141"/>
    <w:rsid w:val="007705EF"/>
    <w:rsid w:val="007776F1"/>
    <w:rsid w:val="00786F0B"/>
    <w:rsid w:val="007A4C32"/>
    <w:rsid w:val="007B065E"/>
    <w:rsid w:val="007B214E"/>
    <w:rsid w:val="007D291F"/>
    <w:rsid w:val="008222AD"/>
    <w:rsid w:val="00822A0E"/>
    <w:rsid w:val="0082358D"/>
    <w:rsid w:val="008520E0"/>
    <w:rsid w:val="0085507D"/>
    <w:rsid w:val="00855974"/>
    <w:rsid w:val="00870EC8"/>
    <w:rsid w:val="00881420"/>
    <w:rsid w:val="008833B6"/>
    <w:rsid w:val="00884D73"/>
    <w:rsid w:val="008933F9"/>
    <w:rsid w:val="0089404F"/>
    <w:rsid w:val="008A1AE8"/>
    <w:rsid w:val="008C7700"/>
    <w:rsid w:val="008F4577"/>
    <w:rsid w:val="0090405C"/>
    <w:rsid w:val="009040F9"/>
    <w:rsid w:val="00913D81"/>
    <w:rsid w:val="00915018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D709B"/>
    <w:rsid w:val="00AE377B"/>
    <w:rsid w:val="00AE57D4"/>
    <w:rsid w:val="00AF12A5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A2BAC"/>
    <w:rsid w:val="00BA462E"/>
    <w:rsid w:val="00BC466F"/>
    <w:rsid w:val="00BD47B1"/>
    <w:rsid w:val="00C00178"/>
    <w:rsid w:val="00C044E1"/>
    <w:rsid w:val="00C360AF"/>
    <w:rsid w:val="00C36875"/>
    <w:rsid w:val="00C379D3"/>
    <w:rsid w:val="00C6380C"/>
    <w:rsid w:val="00C65377"/>
    <w:rsid w:val="00C72CFC"/>
    <w:rsid w:val="00C80340"/>
    <w:rsid w:val="00C83B50"/>
    <w:rsid w:val="00C86B98"/>
    <w:rsid w:val="00C97C35"/>
    <w:rsid w:val="00CA01FD"/>
    <w:rsid w:val="00CA748B"/>
    <w:rsid w:val="00CC7159"/>
    <w:rsid w:val="00CD676E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6455A"/>
    <w:rsid w:val="00D8017E"/>
    <w:rsid w:val="00D929C3"/>
    <w:rsid w:val="00DA3A39"/>
    <w:rsid w:val="00DA7897"/>
    <w:rsid w:val="00DC6D29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0E3A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C2E85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815B7"/>
    <w:rsid w:val="00F90AC8"/>
    <w:rsid w:val="00F93267"/>
    <w:rsid w:val="00FA7DBD"/>
    <w:rsid w:val="00FB5DB8"/>
    <w:rsid w:val="00FD24D0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uiPriority w:val="99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uiPriority w:val="99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paragraph" w:styleId="NormalnyWeb">
    <w:name w:val="Normal (Web)"/>
    <w:basedOn w:val="Normalny"/>
    <w:uiPriority w:val="99"/>
    <w:unhideWhenUsed/>
    <w:rsid w:val="00C360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4B49-2C1F-4BA4-BCCB-DE64182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Edyta</cp:lastModifiedBy>
  <cp:revision>6</cp:revision>
  <cp:lastPrinted>2018-02-27T14:21:00Z</cp:lastPrinted>
  <dcterms:created xsi:type="dcterms:W3CDTF">2019-11-18T08:18:00Z</dcterms:created>
  <dcterms:modified xsi:type="dcterms:W3CDTF">2019-11-20T11:40:00Z</dcterms:modified>
</cp:coreProperties>
</file>