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DYREKTOR ŻEGLUGI ŚWINOUJSKIEJ</w:t>
      </w: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OGŁASZA</w:t>
      </w: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NABÓR NA WOLNE STANOWISKO URZĘDNICZE</w:t>
      </w: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W ŻEGLUDZE ŚWINOUJSKIEJ</w:t>
      </w: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UL. WYBRZEŻE WŁADYSŁAWA IV 12</w:t>
      </w:r>
    </w:p>
    <w:p w:rsidR="0004367E" w:rsidRPr="006F5448" w:rsidRDefault="0004367E" w:rsidP="0004367E">
      <w:pPr>
        <w:spacing w:after="0"/>
        <w:jc w:val="center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72-600 ŚWINOUJŚCIE</w:t>
      </w:r>
    </w:p>
    <w:p w:rsidR="0004367E" w:rsidRDefault="0004367E" w:rsidP="0004367E">
      <w:pPr>
        <w:spacing w:after="0"/>
        <w:rPr>
          <w:rFonts w:ascii="Times New Roman" w:hAnsi="Times New Roman" w:cs="Times New Roman"/>
          <w:b/>
          <w:u w:val="single"/>
        </w:rPr>
      </w:pPr>
    </w:p>
    <w:p w:rsidR="007441CF" w:rsidRPr="006F5448" w:rsidRDefault="007441CF" w:rsidP="0004367E">
      <w:pPr>
        <w:spacing w:after="0"/>
        <w:rPr>
          <w:rFonts w:ascii="Times New Roman" w:hAnsi="Times New Roman" w:cs="Times New Roman"/>
          <w:b/>
          <w:u w:val="single"/>
        </w:rPr>
      </w:pPr>
    </w:p>
    <w:p w:rsidR="006F5448" w:rsidRPr="006F5448" w:rsidRDefault="006F5448" w:rsidP="0004367E">
      <w:pPr>
        <w:spacing w:after="0"/>
        <w:rPr>
          <w:rFonts w:ascii="Times New Roman" w:hAnsi="Times New Roman" w:cs="Times New Roman"/>
          <w:b/>
          <w:u w:val="single"/>
        </w:rPr>
      </w:pPr>
    </w:p>
    <w:p w:rsidR="00C44304" w:rsidRPr="006F5448" w:rsidRDefault="0004367E" w:rsidP="0004367E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6F5448">
        <w:rPr>
          <w:rFonts w:ascii="Times New Roman" w:hAnsi="Times New Roman" w:cs="Times New Roman"/>
          <w:b/>
        </w:rPr>
        <w:t xml:space="preserve">Wolne stanowisko urzędnicze:  </w:t>
      </w:r>
      <w:r w:rsidR="00A63C0E">
        <w:rPr>
          <w:rFonts w:ascii="Times New Roman" w:hAnsi="Times New Roman" w:cs="Times New Roman"/>
          <w:b/>
          <w:u w:val="single"/>
        </w:rPr>
        <w:t xml:space="preserve">Inspektor ds. </w:t>
      </w:r>
      <w:r w:rsidR="008B547B">
        <w:rPr>
          <w:rFonts w:ascii="Times New Roman" w:hAnsi="Times New Roman" w:cs="Times New Roman"/>
          <w:b/>
          <w:u w:val="single"/>
        </w:rPr>
        <w:t>spraw</w:t>
      </w:r>
      <w:r w:rsidR="000F78EA">
        <w:rPr>
          <w:rFonts w:ascii="Times New Roman" w:hAnsi="Times New Roman" w:cs="Times New Roman"/>
          <w:b/>
          <w:u w:val="single"/>
        </w:rPr>
        <w:t xml:space="preserve"> </w:t>
      </w:r>
      <w:r w:rsidR="00222BFE">
        <w:rPr>
          <w:rFonts w:ascii="Times New Roman" w:hAnsi="Times New Roman" w:cs="Times New Roman"/>
          <w:b/>
          <w:u w:val="single"/>
        </w:rPr>
        <w:t xml:space="preserve">administracyjno-marketingowych </w:t>
      </w:r>
      <w:r w:rsidR="00F83EED">
        <w:rPr>
          <w:rFonts w:ascii="Times New Roman" w:hAnsi="Times New Roman" w:cs="Times New Roman"/>
          <w:b/>
          <w:u w:val="single"/>
        </w:rPr>
        <w:t xml:space="preserve"> </w:t>
      </w:r>
      <w:r w:rsidRPr="006F54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, </w:t>
      </w:r>
      <w:r w:rsidR="000F78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wymiar czasu pracy 8</w:t>
      </w:r>
      <w:r w:rsidR="00F83E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/8 etatu</w:t>
      </w:r>
    </w:p>
    <w:p w:rsidR="00C44304" w:rsidRPr="006F5448" w:rsidRDefault="00C44304" w:rsidP="00C44304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Wymagania niezbędne:</w:t>
      </w:r>
    </w:p>
    <w:p w:rsidR="00C44304" w:rsidRPr="006F5448" w:rsidRDefault="00C44304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ED5201" w:rsidRPr="006F5448" w:rsidRDefault="00C44304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wykształcenie średnie o profilu ogólnym umożliwiające wykonywanie zadań na stanowisku lub wyższe (pierwszego lub drugiego stopnia w rozumieniu przepisów szkolnictwie wyższym) odpowiedniej  specjalności umożliwiające wykonywanie zadań na stanowisku,</w:t>
      </w:r>
    </w:p>
    <w:p w:rsidR="00C44304" w:rsidRPr="00DA6629" w:rsidRDefault="00C44304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DA6629">
        <w:rPr>
          <w:rFonts w:ascii="Times New Roman" w:eastAsia="Times New Roman" w:hAnsi="Times New Roman" w:cs="Times New Roman"/>
          <w:lang w:eastAsia="pl-PL"/>
        </w:rPr>
        <w:t xml:space="preserve">doświadczenie zawodowe </w:t>
      </w:r>
      <w:r w:rsidR="00D03012">
        <w:rPr>
          <w:rFonts w:ascii="Times New Roman" w:eastAsia="Times New Roman" w:hAnsi="Times New Roman" w:cs="Times New Roman"/>
          <w:lang w:eastAsia="pl-PL"/>
        </w:rPr>
        <w:t>–</w:t>
      </w:r>
      <w:r w:rsidRPr="00DA66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012">
        <w:rPr>
          <w:rFonts w:ascii="Times New Roman" w:eastAsia="Times New Roman" w:hAnsi="Times New Roman" w:cs="Times New Roman"/>
          <w:lang w:eastAsia="pl-PL"/>
        </w:rPr>
        <w:t>co najmniej 2</w:t>
      </w:r>
      <w:r w:rsidRPr="00DA6629">
        <w:rPr>
          <w:rFonts w:ascii="Times New Roman" w:eastAsia="Times New Roman" w:hAnsi="Times New Roman" w:cs="Times New Roman"/>
          <w:lang w:eastAsia="pl-PL"/>
        </w:rPr>
        <w:t xml:space="preserve"> letni staż pracy na stanowisku</w:t>
      </w:r>
      <w:r w:rsidR="002535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1E15">
        <w:rPr>
          <w:rFonts w:ascii="Times New Roman" w:eastAsia="Times New Roman" w:hAnsi="Times New Roman" w:cs="Times New Roman"/>
          <w:lang w:eastAsia="pl-PL"/>
        </w:rPr>
        <w:t>o podobnym charakterze</w:t>
      </w:r>
      <w:r w:rsidR="0025351E">
        <w:rPr>
          <w:rFonts w:ascii="Times New Roman" w:eastAsia="Times New Roman" w:hAnsi="Times New Roman" w:cs="Times New Roman"/>
          <w:lang w:eastAsia="pl-PL"/>
        </w:rPr>
        <w:t>,</w:t>
      </w:r>
    </w:p>
    <w:p w:rsidR="00C44304" w:rsidRPr="006F5448" w:rsidRDefault="00C44304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korzystanie z pełni praw publicznych oraz pełna zdolność do czynności prawnych,</w:t>
      </w:r>
    </w:p>
    <w:p w:rsidR="00C44304" w:rsidRPr="006F5448" w:rsidRDefault="007F1F02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niekaralność</w:t>
      </w:r>
      <w:r w:rsidR="00C44304" w:rsidRPr="006F5448">
        <w:rPr>
          <w:rFonts w:ascii="Times New Roman" w:eastAsia="Times New Roman" w:hAnsi="Times New Roman" w:cs="Times New Roman"/>
          <w:lang w:eastAsia="pl-PL"/>
        </w:rPr>
        <w:t xml:space="preserve"> prawomocnym wyrokiem sądu za umyślne przestępstwo ścigane z oskarżenia publicznego lub umyślne przestępstwo skarbowe,</w:t>
      </w:r>
    </w:p>
    <w:p w:rsidR="00C44304" w:rsidRPr="006F5448" w:rsidRDefault="00C44304" w:rsidP="003B0F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nieposzlakowana opin</w:t>
      </w:r>
      <w:r w:rsidR="006B31A5">
        <w:rPr>
          <w:rFonts w:ascii="Times New Roman" w:eastAsia="Times New Roman" w:hAnsi="Times New Roman" w:cs="Times New Roman"/>
          <w:lang w:eastAsia="pl-PL"/>
        </w:rPr>
        <w:t>i</w:t>
      </w:r>
      <w:r w:rsidRPr="006F5448">
        <w:rPr>
          <w:rFonts w:ascii="Times New Roman" w:eastAsia="Times New Roman" w:hAnsi="Times New Roman" w:cs="Times New Roman"/>
          <w:lang w:eastAsia="pl-PL"/>
        </w:rPr>
        <w:t>a.</w:t>
      </w:r>
    </w:p>
    <w:p w:rsidR="00C44304" w:rsidRDefault="00C44304" w:rsidP="00C44304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pl-PL"/>
        </w:rPr>
      </w:pP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w/w stanowisku:</w:t>
      </w:r>
    </w:p>
    <w:p w:rsidR="00DA6629" w:rsidRDefault="00D03012" w:rsidP="00831C2C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sporządzanie umów handlowych z kontrahentami</w:t>
      </w:r>
      <w:r w:rsidR="00DA6629" w:rsidRPr="0094006B">
        <w:rPr>
          <w:sz w:val="22"/>
          <w:szCs w:val="22"/>
        </w:rPr>
        <w:t>,</w:t>
      </w:r>
      <w:r>
        <w:rPr>
          <w:sz w:val="22"/>
          <w:szCs w:val="22"/>
        </w:rPr>
        <w:t xml:space="preserve"> bieżąca weryfikacja i nadzór nad ich wykonaniem,  </w:t>
      </w:r>
    </w:p>
    <w:p w:rsidR="00091618" w:rsidRDefault="00091618" w:rsidP="00831C2C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tworzenie ofert handlowych dot. powierz</w:t>
      </w:r>
      <w:r w:rsidR="007F1F02">
        <w:rPr>
          <w:sz w:val="22"/>
          <w:szCs w:val="22"/>
        </w:rPr>
        <w:t>chni reklamowych, najmu nabrzeż</w:t>
      </w:r>
      <w:r>
        <w:rPr>
          <w:sz w:val="22"/>
          <w:szCs w:val="22"/>
        </w:rPr>
        <w:t>y,</w:t>
      </w:r>
    </w:p>
    <w:p w:rsidR="00D03012" w:rsidRDefault="00D03012" w:rsidP="00831C2C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tworzenie </w:t>
      </w:r>
      <w:r w:rsidR="00091618">
        <w:rPr>
          <w:sz w:val="22"/>
          <w:szCs w:val="22"/>
        </w:rPr>
        <w:t>dokumentacji związanej z wykonywanymi zadaniami,</w:t>
      </w:r>
      <w:r>
        <w:rPr>
          <w:sz w:val="22"/>
          <w:szCs w:val="22"/>
        </w:rPr>
        <w:t xml:space="preserve"> </w:t>
      </w:r>
    </w:p>
    <w:p w:rsidR="00D03012" w:rsidRDefault="00D03012" w:rsidP="00831C2C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3771">
        <w:rPr>
          <w:sz w:val="22"/>
          <w:szCs w:val="22"/>
        </w:rPr>
        <w:t xml:space="preserve">drażanie działań marketingowych i ich bieżąca  weryfikacja, </w:t>
      </w:r>
      <w:r>
        <w:rPr>
          <w:sz w:val="22"/>
          <w:szCs w:val="22"/>
        </w:rPr>
        <w:t xml:space="preserve">  </w:t>
      </w:r>
    </w:p>
    <w:p w:rsidR="00DA6629" w:rsidRDefault="00363771" w:rsidP="00363771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przygoto</w:t>
      </w:r>
      <w:r w:rsidR="00DA6629" w:rsidRPr="00363771">
        <w:rPr>
          <w:sz w:val="22"/>
          <w:szCs w:val="22"/>
        </w:rPr>
        <w:t xml:space="preserve">wanie </w:t>
      </w:r>
      <w:r w:rsidR="00D03012" w:rsidRPr="00363771">
        <w:rPr>
          <w:sz w:val="22"/>
          <w:szCs w:val="22"/>
        </w:rPr>
        <w:t>i prowadzenie bazy danych klientów, prowadzenie rozmów handlowych z klientami,</w:t>
      </w:r>
    </w:p>
    <w:p w:rsidR="005F524E" w:rsidRDefault="005F524E" w:rsidP="00363771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nadzór i prowadzenie strony internetowej Żeglugi Świnoujskiej w pełnym zakresie,</w:t>
      </w:r>
    </w:p>
    <w:p w:rsidR="005F524E" w:rsidRDefault="005F524E" w:rsidP="00363771">
      <w:pPr>
        <w:pStyle w:val="Bezodstpw"/>
        <w:numPr>
          <w:ilvl w:val="0"/>
          <w:numId w:val="39"/>
        </w:numPr>
        <w:spacing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koordynowanie spraw formalno-prawnych przy zawieraniu umów ubezpieczeniowych związanych z działalnością jednostki, </w:t>
      </w:r>
    </w:p>
    <w:p w:rsidR="00FA1E15" w:rsidRDefault="005F524E" w:rsidP="005F524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15">
        <w:rPr>
          <w:rFonts w:ascii="Times New Roman" w:hAnsi="Times New Roman" w:cs="Times New Roman"/>
          <w:sz w:val="24"/>
          <w:szCs w:val="24"/>
        </w:rPr>
        <w:t>prowadzenie doraźnych i okresowych  kontroli w zakresie prawidłowego eksploatowania przy</w:t>
      </w:r>
      <w:r w:rsidR="002B033C" w:rsidRPr="00FA1E15">
        <w:rPr>
          <w:rFonts w:ascii="Times New Roman" w:hAnsi="Times New Roman" w:cs="Times New Roman"/>
          <w:sz w:val="24"/>
          <w:szCs w:val="24"/>
        </w:rPr>
        <w:t>stani przez osoby je użytkujące,</w:t>
      </w:r>
      <w:r w:rsidR="00640FFE" w:rsidRPr="00FA1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3C" w:rsidRPr="00FA1E15" w:rsidRDefault="002B033C" w:rsidP="005F524E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15">
        <w:rPr>
          <w:rFonts w:ascii="Times New Roman" w:hAnsi="Times New Roman" w:cs="Times New Roman"/>
          <w:sz w:val="24"/>
          <w:szCs w:val="24"/>
        </w:rPr>
        <w:t xml:space="preserve">obsługa poczty i portali </w:t>
      </w:r>
      <w:proofErr w:type="spellStart"/>
      <w:r w:rsidRPr="00FA1E1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FA1E15">
        <w:rPr>
          <w:rFonts w:ascii="Times New Roman" w:hAnsi="Times New Roman" w:cs="Times New Roman"/>
          <w:sz w:val="24"/>
          <w:szCs w:val="24"/>
        </w:rPr>
        <w:t>.</w:t>
      </w:r>
    </w:p>
    <w:p w:rsidR="005F524E" w:rsidRPr="005F524E" w:rsidRDefault="005F524E" w:rsidP="005F524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2C" w:rsidRDefault="00831C2C" w:rsidP="00831C2C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Wymagania dodatkowe:</w:t>
      </w:r>
    </w:p>
    <w:p w:rsidR="000F78EA" w:rsidRDefault="000F78EA" w:rsidP="007F1F0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dobra znajomość branży morskiej, </w:t>
      </w:r>
    </w:p>
    <w:p w:rsidR="00FA1E15" w:rsidRDefault="00FA1E15" w:rsidP="007F1F0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jazdy kat. B</w:t>
      </w:r>
    </w:p>
    <w:p w:rsidR="00831C2C" w:rsidRDefault="00B52D11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komputera , w szczególności programów WORD, Excel i poczty elektronicznej,</w:t>
      </w:r>
    </w:p>
    <w:p w:rsidR="0084651F" w:rsidRDefault="0084651F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urządzeń biurowych,</w:t>
      </w:r>
    </w:p>
    <w:p w:rsidR="00831C2C" w:rsidRPr="0025351E" w:rsidRDefault="00831C2C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znajomość rynku </w:t>
      </w:r>
      <w:r w:rsidR="00B52D11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4651F">
        <w:rPr>
          <w:rFonts w:ascii="Times New Roman" w:eastAsia="Times New Roman" w:hAnsi="Times New Roman" w:cs="Times New Roman"/>
          <w:lang w:eastAsia="pl-PL"/>
        </w:rPr>
        <w:t>objętym zajmowanym</w:t>
      </w:r>
      <w:r w:rsidR="00B52D11">
        <w:rPr>
          <w:rFonts w:ascii="Times New Roman" w:eastAsia="Times New Roman" w:hAnsi="Times New Roman" w:cs="Times New Roman"/>
          <w:lang w:eastAsia="pl-PL"/>
        </w:rPr>
        <w:t xml:space="preserve"> stanowisk</w:t>
      </w:r>
      <w:r w:rsidR="0084651F">
        <w:rPr>
          <w:rFonts w:ascii="Times New Roman" w:eastAsia="Times New Roman" w:hAnsi="Times New Roman" w:cs="Times New Roman"/>
          <w:lang w:eastAsia="pl-PL"/>
        </w:rPr>
        <w:t>iem,</w:t>
      </w:r>
    </w:p>
    <w:p w:rsidR="00831C2C" w:rsidRPr="006F5448" w:rsidRDefault="00831C2C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doświadczenie w pracy biurowej,</w:t>
      </w:r>
    </w:p>
    <w:p w:rsidR="00831C2C" w:rsidRPr="006F5448" w:rsidRDefault="00831C2C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umiejętność stosowania przepisów i procedur niezbędnych do prawidłowej realizacji zadań, </w:t>
      </w:r>
    </w:p>
    <w:p w:rsidR="00831C2C" w:rsidRPr="006F5448" w:rsidRDefault="00831C2C" w:rsidP="00831C2C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predyspozycje osobowościowe: odpowiedzialność, systematyczność, dokładność, rzetelność, komunikatywno</w:t>
      </w:r>
      <w:r w:rsidR="007F1F02">
        <w:rPr>
          <w:rFonts w:ascii="Times New Roman" w:eastAsia="Times New Roman" w:hAnsi="Times New Roman" w:cs="Times New Roman"/>
          <w:lang w:eastAsia="pl-PL"/>
        </w:rPr>
        <w:t xml:space="preserve">ść, umiejętność pracy w zespole. </w:t>
      </w:r>
    </w:p>
    <w:p w:rsidR="00C44304" w:rsidRDefault="00C44304" w:rsidP="0094006B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pl-PL"/>
        </w:rPr>
      </w:pP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Informacja o warunkach pracy na danym stanowisku:</w:t>
      </w:r>
    </w:p>
    <w:p w:rsidR="0094006B" w:rsidRPr="006F5448" w:rsidRDefault="0094006B" w:rsidP="0094006B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A567D7" w:rsidRDefault="00C44304" w:rsidP="007F1F02">
      <w:pPr>
        <w:numPr>
          <w:ilvl w:val="0"/>
          <w:numId w:val="28"/>
        </w:numPr>
        <w:shd w:val="clear" w:color="auto" w:fill="FFFFFF"/>
        <w:spacing w:after="0" w:line="336" w:lineRule="atLeast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 xml:space="preserve">wymiar czasu pracy – </w:t>
      </w:r>
      <w:r w:rsidR="000F78EA">
        <w:rPr>
          <w:rFonts w:ascii="Times New Roman" w:eastAsia="Times New Roman" w:hAnsi="Times New Roman" w:cs="Times New Roman"/>
          <w:lang w:eastAsia="pl-PL"/>
        </w:rPr>
        <w:t>8</w:t>
      </w:r>
      <w:r w:rsidR="00D03012">
        <w:rPr>
          <w:rFonts w:ascii="Times New Roman" w:eastAsia="Times New Roman" w:hAnsi="Times New Roman" w:cs="Times New Roman"/>
          <w:lang w:eastAsia="pl-PL"/>
        </w:rPr>
        <w:t>/8 etatu</w:t>
      </w:r>
      <w:r w:rsidR="00A567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78E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5630F" w:rsidRPr="006F5448">
        <w:rPr>
          <w:rFonts w:ascii="Times New Roman" w:eastAsia="Times New Roman" w:hAnsi="Times New Roman" w:cs="Times New Roman"/>
          <w:lang w:eastAsia="pl-PL"/>
        </w:rPr>
        <w:t>40 godzinny tygodniowy czas pracy</w:t>
      </w:r>
      <w:r w:rsidR="0035630F">
        <w:rPr>
          <w:rFonts w:ascii="Times New Roman" w:eastAsia="Times New Roman" w:hAnsi="Times New Roman" w:cs="Times New Roman"/>
          <w:lang w:eastAsia="pl-PL"/>
        </w:rPr>
        <w:t>,</w:t>
      </w:r>
    </w:p>
    <w:p w:rsidR="00C44304" w:rsidRPr="006F5448" w:rsidRDefault="00C44304" w:rsidP="007F1F02">
      <w:pPr>
        <w:numPr>
          <w:ilvl w:val="0"/>
          <w:numId w:val="28"/>
        </w:numPr>
        <w:shd w:val="clear" w:color="auto" w:fill="FFFFFF"/>
        <w:spacing w:after="0" w:line="336" w:lineRule="atLeast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 xml:space="preserve">rodzaj pracy – praca biurowa </w:t>
      </w:r>
      <w:r w:rsidR="0035630F">
        <w:rPr>
          <w:rFonts w:ascii="Times New Roman" w:eastAsia="Times New Roman" w:hAnsi="Times New Roman" w:cs="Times New Roman"/>
          <w:lang w:eastAsia="pl-PL"/>
        </w:rPr>
        <w:t>przy monitorze ekranowych</w:t>
      </w:r>
      <w:r w:rsidR="00FA1E15">
        <w:rPr>
          <w:rFonts w:ascii="Times New Roman" w:eastAsia="Times New Roman" w:hAnsi="Times New Roman" w:cs="Times New Roman"/>
          <w:lang w:eastAsia="pl-PL"/>
        </w:rPr>
        <w:t xml:space="preserve"> oraz w terenie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45B74" w:rsidRPr="006F5448">
        <w:rPr>
          <w:rFonts w:ascii="Times New Roman" w:eastAsia="Times New Roman" w:hAnsi="Times New Roman" w:cs="Times New Roman"/>
          <w:lang w:eastAsia="pl-PL"/>
        </w:rPr>
        <w:t>podstawowy system czasu pracy</w:t>
      </w:r>
      <w:r w:rsidRPr="006F5448">
        <w:rPr>
          <w:rFonts w:ascii="Times New Roman" w:eastAsia="Times New Roman" w:hAnsi="Times New Roman" w:cs="Times New Roman"/>
          <w:lang w:eastAsia="pl-PL"/>
        </w:rPr>
        <w:t>, zatrudnienie w ramach umowy o pracę,</w:t>
      </w:r>
      <w:r w:rsidR="0094006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5B74" w:rsidRPr="006F5448" w:rsidRDefault="00345B74" w:rsidP="007F1F02">
      <w:pPr>
        <w:pStyle w:val="Akapitzlist"/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F5448">
        <w:rPr>
          <w:rFonts w:ascii="Times New Roman" w:hAnsi="Times New Roman" w:cs="Times New Roman"/>
        </w:rPr>
        <w:t>brak uciążliwy</w:t>
      </w:r>
      <w:r w:rsidR="00FA1E15">
        <w:rPr>
          <w:rFonts w:ascii="Times New Roman" w:hAnsi="Times New Roman" w:cs="Times New Roman"/>
        </w:rPr>
        <w:t>ch i szkodliwych warunków pracy,</w:t>
      </w:r>
    </w:p>
    <w:p w:rsidR="005F524E" w:rsidRDefault="00755751" w:rsidP="007F1F02">
      <w:pPr>
        <w:numPr>
          <w:ilvl w:val="0"/>
          <w:numId w:val="28"/>
        </w:numPr>
        <w:shd w:val="clear" w:color="auto" w:fill="FFFFFF"/>
        <w:spacing w:after="0" w:line="336" w:lineRule="atLeast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B31A5">
        <w:rPr>
          <w:rFonts w:ascii="Times New Roman" w:eastAsia="Times New Roman" w:hAnsi="Times New Roman" w:cs="Times New Roman"/>
          <w:lang w:eastAsia="pl-PL"/>
        </w:rPr>
        <w:t xml:space="preserve">miejsce pracy </w:t>
      </w:r>
      <w:r w:rsidR="00AA1B24" w:rsidRPr="006B31A5">
        <w:rPr>
          <w:rFonts w:ascii="Times New Roman" w:eastAsia="Times New Roman" w:hAnsi="Times New Roman" w:cs="Times New Roman"/>
          <w:lang w:eastAsia="pl-PL"/>
        </w:rPr>
        <w:t>–</w:t>
      </w:r>
      <w:r w:rsidRPr="006B31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1B24" w:rsidRPr="006B31A5">
        <w:rPr>
          <w:rFonts w:ascii="Times New Roman" w:eastAsia="Times New Roman" w:hAnsi="Times New Roman" w:cs="Times New Roman"/>
          <w:lang w:eastAsia="pl-PL"/>
        </w:rPr>
        <w:t xml:space="preserve">budynek administracji Żeglugi Świnoujskiej </w:t>
      </w:r>
      <w:r w:rsidR="0035630F">
        <w:rPr>
          <w:rFonts w:ascii="Times New Roman" w:eastAsia="Times New Roman" w:hAnsi="Times New Roman" w:cs="Times New Roman"/>
          <w:lang w:eastAsia="pl-PL"/>
        </w:rPr>
        <w:t>w Świnoujściu</w:t>
      </w:r>
      <w:r w:rsidR="005F524E">
        <w:rPr>
          <w:rFonts w:ascii="Times New Roman" w:eastAsia="Times New Roman" w:hAnsi="Times New Roman" w:cs="Times New Roman"/>
          <w:lang w:eastAsia="pl-PL"/>
        </w:rPr>
        <w:t>,</w:t>
      </w:r>
    </w:p>
    <w:p w:rsidR="005F524E" w:rsidRPr="005F524E" w:rsidRDefault="005F524E" w:rsidP="007F1F02">
      <w:pPr>
        <w:numPr>
          <w:ilvl w:val="0"/>
          <w:numId w:val="28"/>
        </w:numPr>
        <w:shd w:val="clear" w:color="auto" w:fill="FFFFFF"/>
        <w:spacing w:after="0" w:line="336" w:lineRule="atLeast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5F524E">
        <w:rPr>
          <w:rFonts w:ascii="Times New Roman" w:eastAsia="Times New Roman" w:hAnsi="Times New Roman" w:cs="Times New Roman"/>
          <w:lang w:eastAsia="pl-PL"/>
        </w:rPr>
        <w:t>przewidywany termin zatrudnienia – styczeń 2020 roku,</w:t>
      </w:r>
    </w:p>
    <w:p w:rsidR="005F524E" w:rsidRPr="006B31A5" w:rsidRDefault="005F524E" w:rsidP="005F524E">
      <w:pPr>
        <w:shd w:val="clear" w:color="auto" w:fill="FFFFFF"/>
        <w:spacing w:after="0" w:line="336" w:lineRule="atLeast"/>
        <w:ind w:left="360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C44304" w:rsidRPr="00476C28" w:rsidRDefault="00C44304" w:rsidP="006F5448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pl-PL"/>
        </w:rPr>
      </w:pPr>
      <w:r w:rsidRPr="00476C28">
        <w:rPr>
          <w:rFonts w:ascii="Times New Roman" w:eastAsia="Times New Roman" w:hAnsi="Times New Roman" w:cs="Times New Roman"/>
          <w:b/>
          <w:bCs/>
          <w:lang w:eastAsia="pl-PL"/>
        </w:rPr>
        <w:t xml:space="preserve">Dokumenty wymagane: 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list motywacyjny,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 xml:space="preserve">życiorys zawodowy (CV), </w:t>
      </w:r>
    </w:p>
    <w:p w:rsidR="00476C28" w:rsidRPr="00476C28" w:rsidRDefault="00476C28" w:rsidP="00476C28">
      <w:pPr>
        <w:pStyle w:val="Zawartotabeli"/>
        <w:ind w:left="426"/>
        <w:jc w:val="both"/>
        <w:rPr>
          <w:rStyle w:val="Pogrubienie"/>
          <w:rFonts w:eastAsia="Times New Roman"/>
          <w:b w:val="0"/>
          <w:bCs w:val="0"/>
          <w:sz w:val="22"/>
          <w:szCs w:val="22"/>
          <w:lang w:eastAsia="ar-SA"/>
        </w:rPr>
      </w:pPr>
      <w:r w:rsidRPr="00476C28">
        <w:rPr>
          <w:rFonts w:eastAsia="Times New Roman"/>
          <w:b/>
          <w:sz w:val="22"/>
          <w:szCs w:val="22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 </w:t>
      </w:r>
      <w:r>
        <w:rPr>
          <w:rFonts w:eastAsia="Times New Roman"/>
          <w:b/>
          <w:sz w:val="22"/>
          <w:szCs w:val="22"/>
          <w:lang w:eastAsia="ar-SA"/>
        </w:rPr>
        <w:t>inspektora ds. umów handlowych w Żegludze Świnoujskiej w Świnoujściu</w:t>
      </w:r>
      <w:r w:rsidRPr="00476C28">
        <w:rPr>
          <w:rStyle w:val="Pogrubienie"/>
          <w:rFonts w:eastAsia="Times New Roman"/>
          <w:bCs w:val="0"/>
          <w:sz w:val="22"/>
          <w:szCs w:val="22"/>
          <w:lang w:eastAsia="ar-SA"/>
        </w:rPr>
        <w:t>. Dane osobowe przekazane przeze mnie są zgodne z prawdą. Zapoznałem(-</w:t>
      </w:r>
      <w:proofErr w:type="spellStart"/>
      <w:r w:rsidRPr="00476C28">
        <w:rPr>
          <w:rStyle w:val="Pogrubienie"/>
          <w:rFonts w:eastAsia="Times New Roman"/>
          <w:bCs w:val="0"/>
          <w:sz w:val="22"/>
          <w:szCs w:val="22"/>
          <w:lang w:eastAsia="ar-SA"/>
        </w:rPr>
        <w:t>am</w:t>
      </w:r>
      <w:proofErr w:type="spellEnd"/>
      <w:r w:rsidRPr="00476C28">
        <w:rPr>
          <w:rStyle w:val="Pogrubienie"/>
          <w:rFonts w:eastAsia="Times New Roman"/>
          <w:bCs w:val="0"/>
          <w:sz w:val="22"/>
          <w:szCs w:val="22"/>
          <w:lang w:eastAsia="ar-SA"/>
        </w:rPr>
        <w:t xml:space="preserve">) się z treścią klauzuli informacyjnej, w tym z informacją o celu i sposobach przetwarzania danych osobowych oraz o prawach jakie mi przysługują w związku z przetwarzaniem danych osobowych.” 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kopie dokumentów potwierdzających wykształcenie i dodatkowe kwalifikacje,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kopie dokumentów potwierdzających staż pracy (świadectwa pracy, zaświadczenia o zatrudnieniu),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oświadczenie kandydata o pełnej zdolności do czynności prawnych,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oświadczenie kandydata o korzystaniu z pełni praw publicznych,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oświadczenie kandydata o braku prawomocnego wyroku sądu za umyślne przestępstwo ścigane z oskarżenia publicznego lub umyślne przestępstwo skarbowe,</w:t>
      </w:r>
    </w:p>
    <w:p w:rsidR="00476C28" w:rsidRP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kopia dokumentu potwierdzającego niepełnosprawność - w przypadku kandydatek/kandydatów, zamierzających skorzystać z pierwszeństwa w zatrudnieniu, w przypadku, gdy znajdują się w gronie najlepszych kandydatek/kandydatów,</w:t>
      </w:r>
    </w:p>
    <w:p w:rsidR="00476C28" w:rsidRDefault="00476C28" w:rsidP="00476C28">
      <w:pPr>
        <w:widowControl w:val="0"/>
        <w:numPr>
          <w:ilvl w:val="0"/>
          <w:numId w:val="41"/>
        </w:numPr>
        <w:suppressAutoHyphens/>
        <w:spacing w:after="0" w:line="240" w:lineRule="auto"/>
        <w:ind w:left="709" w:hanging="283"/>
        <w:jc w:val="both"/>
        <w:rPr>
          <w:rFonts w:eastAsia="Times New Roman"/>
          <w:sz w:val="18"/>
          <w:szCs w:val="18"/>
          <w:lang w:eastAsia="ar-SA"/>
        </w:rPr>
      </w:pPr>
      <w:r w:rsidRPr="00476C28">
        <w:rPr>
          <w:rFonts w:ascii="Times New Roman" w:eastAsia="Times New Roman" w:hAnsi="Times New Roman" w:cs="Times New Roman"/>
          <w:lang w:eastAsia="ar-SA"/>
        </w:rPr>
        <w:t>klauzula informacyjna dla kandydata.</w:t>
      </w:r>
    </w:p>
    <w:p w:rsidR="00476C28" w:rsidRDefault="00476C28" w:rsidP="00476C28">
      <w:pPr>
        <w:pStyle w:val="Zawartotabeli"/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476C28" w:rsidRDefault="00476C28" w:rsidP="00476C28">
      <w:pPr>
        <w:pStyle w:val="Zawartotabeli"/>
        <w:ind w:firstLine="426"/>
        <w:jc w:val="both"/>
        <w:rPr>
          <w:rFonts w:eastAsia="Times New Roman"/>
          <w:b/>
          <w:bCs/>
          <w:sz w:val="18"/>
          <w:szCs w:val="18"/>
          <w:lang w:eastAsia="ar-SA"/>
        </w:rPr>
      </w:pPr>
      <w:r>
        <w:rPr>
          <w:rFonts w:eastAsia="Times New Roman"/>
          <w:b/>
          <w:bCs/>
          <w:sz w:val="18"/>
          <w:szCs w:val="18"/>
          <w:lang w:eastAsia="ar-SA"/>
        </w:rPr>
        <w:t xml:space="preserve">Kserokopie dokumentów, które składa kandydat powinny być przez niego potwierdzone za zgodność z oryginałem. Dokumenty składane w oryginale winny być opatrzone własnoręcznym podpisem. </w:t>
      </w:r>
    </w:p>
    <w:p w:rsidR="00C44304" w:rsidRPr="006F5448" w:rsidRDefault="00C44304" w:rsidP="003B0F4D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6F5448">
        <w:rPr>
          <w:rFonts w:ascii="Times New Roman" w:eastAsia="Times New Roman" w:hAnsi="Times New Roman" w:cs="Times New Roman"/>
          <w:b/>
          <w:i/>
          <w:iCs/>
          <w:lang w:eastAsia="pl-PL"/>
        </w:rPr>
        <w:t>Dokumenty dodatkowe (jeżeli kandydat posiada):</w:t>
      </w:r>
    </w:p>
    <w:p w:rsidR="00C44304" w:rsidRPr="006F5448" w:rsidRDefault="00C44304" w:rsidP="003B0F4D">
      <w:pPr>
        <w:numPr>
          <w:ilvl w:val="0"/>
          <w:numId w:val="10"/>
        </w:num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lastRenderedPageBreak/>
        <w:t>kopie dokumentów o posiadanych dodatkowych kwalifikacjach i umiejętnościach,</w:t>
      </w:r>
    </w:p>
    <w:p w:rsidR="00F17173" w:rsidRPr="00784B07" w:rsidRDefault="00C44304" w:rsidP="003B0F4D">
      <w:pPr>
        <w:numPr>
          <w:ilvl w:val="0"/>
          <w:numId w:val="10"/>
        </w:num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referencje lub opinie z dotychczasowych miejsc pracy</w:t>
      </w: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784B07" w:rsidRDefault="00784B07" w:rsidP="00784B07">
      <w:pPr>
        <w:tabs>
          <w:tab w:val="left" w:pos="720"/>
        </w:tabs>
        <w:jc w:val="both"/>
        <w:rPr>
          <w:rFonts w:eastAsia="Times New Roman"/>
          <w:b/>
          <w:bCs/>
          <w:sz w:val="18"/>
          <w:szCs w:val="18"/>
          <w:lang w:eastAsia="ar-SA"/>
        </w:rPr>
      </w:pPr>
    </w:p>
    <w:p w:rsidR="00784B07" w:rsidRPr="00784B07" w:rsidRDefault="00784B07" w:rsidP="00784B0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4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Wskaźnik zatrudniania osób niepełnosprawnych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Żegludze Świnoujskiej w Świnoujściu</w:t>
      </w:r>
      <w:r w:rsidRPr="00784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 w rozumieniu przepisów o rehabilitacji zawodowej i społecznej oraz zatrudn</w:t>
      </w:r>
      <w:r w:rsidR="00E40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ianiu osób niepełnosprawnych we wrześniu </w:t>
      </w:r>
      <w:r w:rsidRPr="00784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201</w:t>
      </w:r>
      <w:r w:rsidR="00E40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</w:t>
      </w:r>
      <w:r w:rsidRPr="00784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r. nie przekroczył 6%.</w:t>
      </w:r>
    </w:p>
    <w:p w:rsidR="00C44304" w:rsidRPr="006F5448" w:rsidRDefault="00C44304" w:rsidP="00F17173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 xml:space="preserve">Termin i miejsce składania dokumentów: </w:t>
      </w:r>
    </w:p>
    <w:p w:rsidR="00C44304" w:rsidRPr="006F5448" w:rsidRDefault="00C44304" w:rsidP="006F5448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 xml:space="preserve">1.Termin: </w:t>
      </w:r>
      <w:r w:rsidR="003B0F4D" w:rsidRPr="006F5448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7F1F0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1583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67D7">
        <w:rPr>
          <w:rFonts w:ascii="Times New Roman" w:eastAsia="Times New Roman" w:hAnsi="Times New Roman" w:cs="Times New Roman"/>
          <w:b/>
          <w:bCs/>
          <w:lang w:eastAsia="pl-PL"/>
        </w:rPr>
        <w:t xml:space="preserve">listopada </w:t>
      </w:r>
      <w:r w:rsidR="00B24A8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 w:rsidR="00B24A8C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 xml:space="preserve"> roku, do godz. 1</w:t>
      </w:r>
      <w:r w:rsidR="000E0D40" w:rsidRPr="006F544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6F5448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oo</w:t>
      </w:r>
    </w:p>
    <w:p w:rsidR="00C44304" w:rsidRPr="006F5448" w:rsidRDefault="006F5448" w:rsidP="006F5448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2.W</w:t>
      </w:r>
      <w:r w:rsidR="00C44304" w:rsidRPr="006F5448">
        <w:rPr>
          <w:rFonts w:ascii="Times New Roman" w:eastAsia="Times New Roman" w:hAnsi="Times New Roman" w:cs="Times New Roman"/>
          <w:lang w:eastAsia="pl-PL"/>
        </w:rPr>
        <w:t>ymagane dokumenty należy składać w zamkniętych kopertach z dopiskiem:</w:t>
      </w:r>
    </w:p>
    <w:p w:rsidR="00C44304" w:rsidRPr="006F5448" w:rsidRDefault="00C44304" w:rsidP="006F5448">
      <w:pPr>
        <w:shd w:val="clear" w:color="auto" w:fill="FFFFFF"/>
        <w:spacing w:after="0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„</w:t>
      </w:r>
      <w:r w:rsidR="003B0F4D" w:rsidRPr="006F5448">
        <w:rPr>
          <w:rFonts w:ascii="Times New Roman" w:eastAsia="Times New Roman" w:hAnsi="Times New Roman" w:cs="Times New Roman"/>
          <w:lang w:eastAsia="pl-PL"/>
        </w:rPr>
        <w:t>Nabór na stanowisko urzędnicze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6310" w:rsidRPr="006F54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A8C">
        <w:rPr>
          <w:rFonts w:ascii="Times New Roman" w:eastAsia="Times New Roman" w:hAnsi="Times New Roman" w:cs="Times New Roman"/>
          <w:b/>
          <w:lang w:eastAsia="pl-PL"/>
        </w:rPr>
        <w:t>Inspektor ds.</w:t>
      </w:r>
      <w:r w:rsidR="007F1F0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1583B">
        <w:rPr>
          <w:rFonts w:ascii="Times New Roman" w:eastAsia="Times New Roman" w:hAnsi="Times New Roman" w:cs="Times New Roman"/>
          <w:b/>
          <w:lang w:eastAsia="pl-PL"/>
        </w:rPr>
        <w:t>administracyjno-marketingowych</w:t>
      </w:r>
      <w:r w:rsidR="00FA1E15">
        <w:rPr>
          <w:rFonts w:ascii="Times New Roman" w:eastAsia="Times New Roman" w:hAnsi="Times New Roman" w:cs="Times New Roman"/>
          <w:b/>
          <w:lang w:eastAsia="pl-PL"/>
        </w:rPr>
        <w:t>”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osobiście w sekretariacie </w:t>
      </w:r>
      <w:r w:rsidR="00896310" w:rsidRPr="006F5448">
        <w:rPr>
          <w:rFonts w:ascii="Times New Roman" w:eastAsia="Times New Roman" w:hAnsi="Times New Roman" w:cs="Times New Roman"/>
          <w:lang w:eastAsia="pl-PL"/>
        </w:rPr>
        <w:t xml:space="preserve">Żeglugi Świnoujskiej przy ulicy Wybrzeże </w:t>
      </w:r>
      <w:r w:rsidR="0004367E" w:rsidRPr="006F5448">
        <w:rPr>
          <w:rFonts w:ascii="Times New Roman" w:eastAsia="Times New Roman" w:hAnsi="Times New Roman" w:cs="Times New Roman"/>
          <w:lang w:eastAsia="pl-PL"/>
        </w:rPr>
        <w:t>Wł</w:t>
      </w:r>
      <w:r w:rsidR="006F5448">
        <w:rPr>
          <w:rFonts w:ascii="Times New Roman" w:eastAsia="Times New Roman" w:hAnsi="Times New Roman" w:cs="Times New Roman"/>
          <w:lang w:eastAsia="pl-PL"/>
        </w:rPr>
        <w:t>adysława IV 12,</w:t>
      </w:r>
      <w:r w:rsidR="003B0F4D" w:rsidRPr="006F54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67E" w:rsidRPr="006F5448">
        <w:rPr>
          <w:rFonts w:ascii="Times New Roman" w:eastAsia="Times New Roman" w:hAnsi="Times New Roman" w:cs="Times New Roman"/>
          <w:lang w:eastAsia="pl-PL"/>
        </w:rPr>
        <w:t xml:space="preserve">72-600 Świnoujście 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lub przesłać za pośrednictwem poczty</w:t>
      </w:r>
      <w:r w:rsidR="00B24A8C">
        <w:rPr>
          <w:rFonts w:ascii="Times New Roman" w:eastAsia="Times New Roman" w:hAnsi="Times New Roman" w:cs="Times New Roman"/>
          <w:lang w:eastAsia="pl-PL"/>
        </w:rPr>
        <w:t xml:space="preserve">/kuriera 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na w/w adres </w:t>
      </w:r>
      <w:r w:rsidR="003B0F4D" w:rsidRPr="006F5448">
        <w:rPr>
          <w:rFonts w:ascii="Times New Roman" w:eastAsia="Times New Roman" w:hAnsi="Times New Roman" w:cs="Times New Roman"/>
          <w:lang w:eastAsia="pl-PL"/>
        </w:rPr>
        <w:t>zakładu</w:t>
      </w:r>
      <w:r w:rsidRPr="006F5448">
        <w:rPr>
          <w:rFonts w:ascii="Times New Roman" w:eastAsia="Times New Roman" w:hAnsi="Times New Roman" w:cs="Times New Roman"/>
          <w:lang w:eastAsia="pl-PL"/>
        </w:rPr>
        <w:t>.</w:t>
      </w:r>
    </w:p>
    <w:p w:rsidR="00C44304" w:rsidRPr="006F5448" w:rsidRDefault="00C44304" w:rsidP="006F5448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C44304" w:rsidRPr="006F5448" w:rsidRDefault="00C44304" w:rsidP="006F544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Ofer</w:t>
      </w:r>
      <w:r w:rsidR="00F17173" w:rsidRPr="006F5448">
        <w:rPr>
          <w:rFonts w:ascii="Times New Roman" w:eastAsia="Times New Roman" w:hAnsi="Times New Roman" w:cs="Times New Roman"/>
          <w:lang w:eastAsia="pl-PL"/>
        </w:rPr>
        <w:t>ty, które wpłyną do Żeglugi Świnoujskiej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po wyżej wymienionym terminie nie będą rozpatrywane. Brak złożenia wszystkich wymaganych dokumentów eliminuje kandydata z procesu naboru. W przy</w:t>
      </w:r>
      <w:r w:rsidR="00F17173" w:rsidRPr="006F5448">
        <w:rPr>
          <w:rFonts w:ascii="Times New Roman" w:eastAsia="Times New Roman" w:hAnsi="Times New Roman" w:cs="Times New Roman"/>
          <w:lang w:eastAsia="pl-PL"/>
        </w:rPr>
        <w:t>padku nadania przesyłki</w:t>
      </w:r>
      <w:r w:rsidRPr="006F5448">
        <w:rPr>
          <w:rFonts w:ascii="Times New Roman" w:eastAsia="Times New Roman" w:hAnsi="Times New Roman" w:cs="Times New Roman"/>
          <w:lang w:eastAsia="pl-PL"/>
        </w:rPr>
        <w:t xml:space="preserve"> decyduje data wpływu do </w:t>
      </w:r>
      <w:r w:rsidR="00F17173" w:rsidRPr="006F5448">
        <w:rPr>
          <w:rFonts w:ascii="Times New Roman" w:eastAsia="Times New Roman" w:hAnsi="Times New Roman" w:cs="Times New Roman"/>
          <w:lang w:eastAsia="pl-PL"/>
        </w:rPr>
        <w:t>Żeglugi Świnoujskiej</w:t>
      </w:r>
      <w:r w:rsidRPr="006F5448">
        <w:rPr>
          <w:rFonts w:ascii="Times New Roman" w:eastAsia="Times New Roman" w:hAnsi="Times New Roman" w:cs="Times New Roman"/>
          <w:lang w:eastAsia="pl-PL"/>
        </w:rPr>
        <w:t>.</w:t>
      </w:r>
    </w:p>
    <w:p w:rsidR="006F5448" w:rsidRPr="006F5448" w:rsidRDefault="006F5448" w:rsidP="006F544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hAnsi="Times New Roman" w:cs="Times New Roman"/>
        </w:rPr>
        <w:t>Procedurę naboru przeprowadza się również w przypadku złożenia dokumentó</w:t>
      </w:r>
      <w:r>
        <w:rPr>
          <w:rFonts w:ascii="Times New Roman" w:hAnsi="Times New Roman" w:cs="Times New Roman"/>
        </w:rPr>
        <w:t>w przez jednego tylko kandydata.</w:t>
      </w:r>
    </w:p>
    <w:p w:rsidR="00C44304" w:rsidRPr="006F5448" w:rsidRDefault="00C44304" w:rsidP="006F544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Nabór zostanie przeprowadzony w II etapach:</w:t>
      </w:r>
    </w:p>
    <w:p w:rsidR="00C44304" w:rsidRPr="006F5448" w:rsidRDefault="00C44304" w:rsidP="006F5448">
      <w:pPr>
        <w:shd w:val="clear" w:color="auto" w:fill="FFFFFF"/>
        <w:spacing w:after="0" w:line="336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I etap – weryfikacja dokumentów,</w:t>
      </w:r>
    </w:p>
    <w:p w:rsidR="00C44304" w:rsidRPr="006F5448" w:rsidRDefault="00C44304" w:rsidP="006F5448">
      <w:pPr>
        <w:shd w:val="clear" w:color="auto" w:fill="FFFFFF"/>
        <w:spacing w:after="0" w:line="336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II etap – rozmowa kwalifikacyjna.</w:t>
      </w:r>
    </w:p>
    <w:p w:rsidR="00A0383C" w:rsidRPr="006F5448" w:rsidRDefault="00C44304" w:rsidP="006F5448">
      <w:pPr>
        <w:shd w:val="clear" w:color="auto" w:fill="FFFFFF"/>
        <w:spacing w:before="100" w:beforeAutospacing="1" w:after="100" w:afterAutospacing="1" w:line="336" w:lineRule="atLeast"/>
        <w:jc w:val="both"/>
        <w:textAlignment w:val="top"/>
        <w:rPr>
          <w:rFonts w:ascii="Times New Roman" w:hAnsi="Times New Roman" w:cs="Times New Roman"/>
        </w:rPr>
      </w:pPr>
      <w:r w:rsidRPr="006F5448">
        <w:rPr>
          <w:rFonts w:ascii="Times New Roman" w:eastAsia="Times New Roman" w:hAnsi="Times New Roman" w:cs="Times New Roman"/>
          <w:lang w:eastAsia="pl-PL"/>
        </w:rPr>
        <w:t>Kandydaci zakwalifikowani do II etapu naboru zostaną poinformo</w:t>
      </w:r>
      <w:r w:rsidR="00F17173" w:rsidRPr="006F5448">
        <w:rPr>
          <w:rFonts w:ascii="Times New Roman" w:eastAsia="Times New Roman" w:hAnsi="Times New Roman" w:cs="Times New Roman"/>
          <w:lang w:eastAsia="pl-PL"/>
        </w:rPr>
        <w:t xml:space="preserve">wani telefonicznie </w:t>
      </w:r>
      <w:r w:rsidRPr="006F5448">
        <w:rPr>
          <w:rFonts w:ascii="Times New Roman" w:eastAsia="Times New Roman" w:hAnsi="Times New Roman" w:cs="Times New Roman"/>
          <w:lang w:eastAsia="pl-PL"/>
        </w:rPr>
        <w:t>o terminie i miejscu przeprowadzenia rozmowy kwalifikacyjnej.</w:t>
      </w:r>
    </w:p>
    <w:p w:rsidR="006F5448" w:rsidRDefault="006F5448">
      <w:pPr>
        <w:rPr>
          <w:rFonts w:ascii="Times New Roman" w:hAnsi="Times New Roman" w:cs="Times New Roman"/>
        </w:rPr>
      </w:pPr>
    </w:p>
    <w:p w:rsidR="00D125BA" w:rsidRDefault="00D125BA">
      <w:pPr>
        <w:rPr>
          <w:rFonts w:ascii="Times New Roman" w:hAnsi="Times New Roman" w:cs="Times New Roman"/>
        </w:rPr>
      </w:pPr>
    </w:p>
    <w:p w:rsidR="00D125BA" w:rsidRDefault="00D125BA" w:rsidP="00D12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Dyrektor </w:t>
      </w:r>
    </w:p>
    <w:p w:rsidR="00D125BA" w:rsidRDefault="00D125BA" w:rsidP="00D12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Żeglugi Świnoujskiej</w:t>
      </w:r>
    </w:p>
    <w:p w:rsidR="00D125BA" w:rsidRPr="006F5448" w:rsidRDefault="00D125BA" w:rsidP="00D125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Paweł </w:t>
      </w:r>
      <w:proofErr w:type="spellStart"/>
      <w:r>
        <w:rPr>
          <w:rFonts w:ascii="Times New Roman" w:hAnsi="Times New Roman" w:cs="Times New Roman"/>
        </w:rPr>
        <w:t>Szynkaruk</w:t>
      </w:r>
      <w:bookmarkStart w:id="0" w:name="_GoBack"/>
      <w:bookmarkEnd w:id="0"/>
      <w:proofErr w:type="spellEnd"/>
    </w:p>
    <w:sectPr w:rsidR="00D125BA" w:rsidRPr="006F5448" w:rsidSect="00A0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3D126C0"/>
    <w:multiLevelType w:val="hybridMultilevel"/>
    <w:tmpl w:val="C0B6BB32"/>
    <w:lvl w:ilvl="0" w:tplc="B9AC720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20E4E"/>
    <w:multiLevelType w:val="hybridMultilevel"/>
    <w:tmpl w:val="DD4C6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0194"/>
    <w:multiLevelType w:val="multilevel"/>
    <w:tmpl w:val="92C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0A86"/>
    <w:multiLevelType w:val="multilevel"/>
    <w:tmpl w:val="C96E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D19"/>
    <w:multiLevelType w:val="multilevel"/>
    <w:tmpl w:val="370E8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35AED"/>
    <w:multiLevelType w:val="multilevel"/>
    <w:tmpl w:val="DFF2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D5A45"/>
    <w:multiLevelType w:val="multilevel"/>
    <w:tmpl w:val="C26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02EBB"/>
    <w:multiLevelType w:val="multilevel"/>
    <w:tmpl w:val="E1A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63B"/>
    <w:multiLevelType w:val="multilevel"/>
    <w:tmpl w:val="211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C548F"/>
    <w:multiLevelType w:val="multilevel"/>
    <w:tmpl w:val="864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30AE6"/>
    <w:multiLevelType w:val="multilevel"/>
    <w:tmpl w:val="94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108C0"/>
    <w:multiLevelType w:val="multilevel"/>
    <w:tmpl w:val="ACE2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11310"/>
    <w:multiLevelType w:val="multilevel"/>
    <w:tmpl w:val="FE300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716CE"/>
    <w:multiLevelType w:val="hybridMultilevel"/>
    <w:tmpl w:val="732A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76FB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40A4"/>
    <w:multiLevelType w:val="multilevel"/>
    <w:tmpl w:val="153C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B3DEB"/>
    <w:multiLevelType w:val="hybridMultilevel"/>
    <w:tmpl w:val="B35E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902F5"/>
    <w:multiLevelType w:val="multilevel"/>
    <w:tmpl w:val="21A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43DF5"/>
    <w:multiLevelType w:val="hybridMultilevel"/>
    <w:tmpl w:val="440E5338"/>
    <w:lvl w:ilvl="0" w:tplc="F5C65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E2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6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8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C8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4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2C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28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813FCA"/>
    <w:multiLevelType w:val="hybridMultilevel"/>
    <w:tmpl w:val="E2EE4F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B409F7"/>
    <w:multiLevelType w:val="hybridMultilevel"/>
    <w:tmpl w:val="4AB69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B3591"/>
    <w:multiLevelType w:val="hybridMultilevel"/>
    <w:tmpl w:val="70642D8A"/>
    <w:lvl w:ilvl="0" w:tplc="3AFC2E8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30F78"/>
    <w:multiLevelType w:val="hybridMultilevel"/>
    <w:tmpl w:val="49D4A40E"/>
    <w:lvl w:ilvl="0" w:tplc="1576C7E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5E42A9"/>
    <w:multiLevelType w:val="multilevel"/>
    <w:tmpl w:val="FA2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562A50D2"/>
    <w:multiLevelType w:val="hybridMultilevel"/>
    <w:tmpl w:val="7ACA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B29DE"/>
    <w:multiLevelType w:val="hybridMultilevel"/>
    <w:tmpl w:val="CD560A26"/>
    <w:lvl w:ilvl="0" w:tplc="1576C7E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DD5682"/>
    <w:multiLevelType w:val="hybridMultilevel"/>
    <w:tmpl w:val="07521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D61401"/>
    <w:multiLevelType w:val="hybridMultilevel"/>
    <w:tmpl w:val="47A6062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04034F8"/>
    <w:multiLevelType w:val="hybridMultilevel"/>
    <w:tmpl w:val="9FF898B6"/>
    <w:lvl w:ilvl="0" w:tplc="1576C7E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442BE"/>
    <w:multiLevelType w:val="hybridMultilevel"/>
    <w:tmpl w:val="54AC9B98"/>
    <w:lvl w:ilvl="0" w:tplc="1576C7E6">
      <w:start w:val="1"/>
      <w:numFmt w:val="bullet"/>
      <w:lvlText w:val=""/>
      <w:lvlJc w:val="righ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077363"/>
    <w:multiLevelType w:val="hybridMultilevel"/>
    <w:tmpl w:val="2558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E75B6"/>
    <w:multiLevelType w:val="multilevel"/>
    <w:tmpl w:val="44C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35EA3"/>
    <w:multiLevelType w:val="hybridMultilevel"/>
    <w:tmpl w:val="9C469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4B225A"/>
    <w:multiLevelType w:val="hybridMultilevel"/>
    <w:tmpl w:val="77A6A48C"/>
    <w:lvl w:ilvl="0" w:tplc="977625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6E5592"/>
    <w:multiLevelType w:val="multilevel"/>
    <w:tmpl w:val="F64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4047EB"/>
    <w:multiLevelType w:val="hybridMultilevel"/>
    <w:tmpl w:val="C502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12E82"/>
    <w:multiLevelType w:val="hybridMultilevel"/>
    <w:tmpl w:val="DC88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2E59"/>
    <w:multiLevelType w:val="multilevel"/>
    <w:tmpl w:val="9C4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76110"/>
    <w:multiLevelType w:val="multilevel"/>
    <w:tmpl w:val="D6C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10FA0"/>
    <w:multiLevelType w:val="hybridMultilevel"/>
    <w:tmpl w:val="300C8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C80"/>
    <w:multiLevelType w:val="multilevel"/>
    <w:tmpl w:val="8D3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4"/>
  </w:num>
  <w:num w:numId="5">
    <w:abstractNumId w:val="34"/>
  </w:num>
  <w:num w:numId="6">
    <w:abstractNumId w:val="6"/>
  </w:num>
  <w:num w:numId="7">
    <w:abstractNumId w:val="8"/>
  </w:num>
  <w:num w:numId="8">
    <w:abstractNumId w:val="40"/>
  </w:num>
  <w:num w:numId="9">
    <w:abstractNumId w:val="9"/>
  </w:num>
  <w:num w:numId="10">
    <w:abstractNumId w:val="31"/>
  </w:num>
  <w:num w:numId="11">
    <w:abstractNumId w:val="22"/>
  </w:num>
  <w:num w:numId="12">
    <w:abstractNumId w:val="38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3"/>
  </w:num>
  <w:num w:numId="18">
    <w:abstractNumId w:val="37"/>
  </w:num>
  <w:num w:numId="19">
    <w:abstractNumId w:val="33"/>
  </w:num>
  <w:num w:numId="20">
    <w:abstractNumId w:val="39"/>
  </w:num>
  <w:num w:numId="21">
    <w:abstractNumId w:val="13"/>
  </w:num>
  <w:num w:numId="22">
    <w:abstractNumId w:val="30"/>
  </w:num>
  <w:num w:numId="23">
    <w:abstractNumId w:val="24"/>
  </w:num>
  <w:num w:numId="24">
    <w:abstractNumId w:val="36"/>
  </w:num>
  <w:num w:numId="25">
    <w:abstractNumId w:val="12"/>
  </w:num>
  <w:num w:numId="26">
    <w:abstractNumId w:val="18"/>
  </w:num>
  <w:num w:numId="27">
    <w:abstractNumId w:val="15"/>
  </w:num>
  <w:num w:numId="28">
    <w:abstractNumId w:val="26"/>
  </w:num>
  <w:num w:numId="29">
    <w:abstractNumId w:val="0"/>
  </w:num>
  <w:num w:numId="30">
    <w:abstractNumId w:val="28"/>
  </w:num>
  <w:num w:numId="31">
    <w:abstractNumId w:val="25"/>
  </w:num>
  <w:num w:numId="32">
    <w:abstractNumId w:val="1"/>
  </w:num>
  <w:num w:numId="33">
    <w:abstractNumId w:val="29"/>
  </w:num>
  <w:num w:numId="34">
    <w:abstractNumId w:val="27"/>
  </w:num>
  <w:num w:numId="35">
    <w:abstractNumId w:val="32"/>
  </w:num>
  <w:num w:numId="36">
    <w:abstractNumId w:val="20"/>
  </w:num>
  <w:num w:numId="37">
    <w:abstractNumId w:val="21"/>
  </w:num>
  <w:num w:numId="38">
    <w:abstractNumId w:val="11"/>
  </w:num>
  <w:num w:numId="39">
    <w:abstractNumId w:val="19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4"/>
    <w:rsid w:val="00026605"/>
    <w:rsid w:val="0002739E"/>
    <w:rsid w:val="00035BA9"/>
    <w:rsid w:val="00037867"/>
    <w:rsid w:val="0004367E"/>
    <w:rsid w:val="00051952"/>
    <w:rsid w:val="00053656"/>
    <w:rsid w:val="00053BE7"/>
    <w:rsid w:val="00055474"/>
    <w:rsid w:val="00056638"/>
    <w:rsid w:val="0006549D"/>
    <w:rsid w:val="00091618"/>
    <w:rsid w:val="000A5C16"/>
    <w:rsid w:val="000B2D5B"/>
    <w:rsid w:val="000B4F9E"/>
    <w:rsid w:val="000B55B6"/>
    <w:rsid w:val="000C3773"/>
    <w:rsid w:val="000C63A7"/>
    <w:rsid w:val="000D54D5"/>
    <w:rsid w:val="000D610F"/>
    <w:rsid w:val="000E0D40"/>
    <w:rsid w:val="000F78EA"/>
    <w:rsid w:val="00101C0F"/>
    <w:rsid w:val="00103B22"/>
    <w:rsid w:val="00110241"/>
    <w:rsid w:val="00113B53"/>
    <w:rsid w:val="00122FED"/>
    <w:rsid w:val="001252BF"/>
    <w:rsid w:val="001424DC"/>
    <w:rsid w:val="00146F13"/>
    <w:rsid w:val="001477DA"/>
    <w:rsid w:val="001522E2"/>
    <w:rsid w:val="00166D0A"/>
    <w:rsid w:val="001853E3"/>
    <w:rsid w:val="0019371C"/>
    <w:rsid w:val="001973FC"/>
    <w:rsid w:val="001D458D"/>
    <w:rsid w:val="001E04B3"/>
    <w:rsid w:val="001E7AD9"/>
    <w:rsid w:val="001F28BA"/>
    <w:rsid w:val="001F368F"/>
    <w:rsid w:val="001F6F1D"/>
    <w:rsid w:val="00202314"/>
    <w:rsid w:val="00213418"/>
    <w:rsid w:val="00221A7A"/>
    <w:rsid w:val="00222BFE"/>
    <w:rsid w:val="0022370E"/>
    <w:rsid w:val="00223D2B"/>
    <w:rsid w:val="0022502B"/>
    <w:rsid w:val="0023480F"/>
    <w:rsid w:val="00240DA0"/>
    <w:rsid w:val="002518C2"/>
    <w:rsid w:val="0025351E"/>
    <w:rsid w:val="00262B8B"/>
    <w:rsid w:val="00265780"/>
    <w:rsid w:val="002667CC"/>
    <w:rsid w:val="0026683D"/>
    <w:rsid w:val="00267959"/>
    <w:rsid w:val="00275EE6"/>
    <w:rsid w:val="0028496A"/>
    <w:rsid w:val="00284FFB"/>
    <w:rsid w:val="00297C32"/>
    <w:rsid w:val="002A1085"/>
    <w:rsid w:val="002A114A"/>
    <w:rsid w:val="002A187D"/>
    <w:rsid w:val="002A286B"/>
    <w:rsid w:val="002B033C"/>
    <w:rsid w:val="002B2373"/>
    <w:rsid w:val="002B3D47"/>
    <w:rsid w:val="002C0F89"/>
    <w:rsid w:val="002C1E95"/>
    <w:rsid w:val="002C2B0F"/>
    <w:rsid w:val="002C790E"/>
    <w:rsid w:val="002D550D"/>
    <w:rsid w:val="002D605D"/>
    <w:rsid w:val="002F0DC7"/>
    <w:rsid w:val="00311875"/>
    <w:rsid w:val="00316B6B"/>
    <w:rsid w:val="00317E2F"/>
    <w:rsid w:val="003222A1"/>
    <w:rsid w:val="00323D7B"/>
    <w:rsid w:val="00335091"/>
    <w:rsid w:val="00343A79"/>
    <w:rsid w:val="00345B74"/>
    <w:rsid w:val="0035630F"/>
    <w:rsid w:val="00356384"/>
    <w:rsid w:val="003602FF"/>
    <w:rsid w:val="00363771"/>
    <w:rsid w:val="00373B29"/>
    <w:rsid w:val="00384B86"/>
    <w:rsid w:val="003917F2"/>
    <w:rsid w:val="00392743"/>
    <w:rsid w:val="003929A5"/>
    <w:rsid w:val="003A2260"/>
    <w:rsid w:val="003A5D2D"/>
    <w:rsid w:val="003B0F4D"/>
    <w:rsid w:val="003C1E07"/>
    <w:rsid w:val="003C2BC9"/>
    <w:rsid w:val="003C4870"/>
    <w:rsid w:val="003C7370"/>
    <w:rsid w:val="003D48B5"/>
    <w:rsid w:val="003D6C0D"/>
    <w:rsid w:val="003D76CF"/>
    <w:rsid w:val="003E51BB"/>
    <w:rsid w:val="003F1DD8"/>
    <w:rsid w:val="003F1DDE"/>
    <w:rsid w:val="00400C91"/>
    <w:rsid w:val="0040137C"/>
    <w:rsid w:val="00401793"/>
    <w:rsid w:val="0041432A"/>
    <w:rsid w:val="00420BEB"/>
    <w:rsid w:val="00424A4F"/>
    <w:rsid w:val="004326C0"/>
    <w:rsid w:val="00432D5F"/>
    <w:rsid w:val="004334EA"/>
    <w:rsid w:val="004379C4"/>
    <w:rsid w:val="00437DF0"/>
    <w:rsid w:val="004427CC"/>
    <w:rsid w:val="00444610"/>
    <w:rsid w:val="00446CF2"/>
    <w:rsid w:val="00454911"/>
    <w:rsid w:val="00460BFE"/>
    <w:rsid w:val="00467D95"/>
    <w:rsid w:val="004731C2"/>
    <w:rsid w:val="004759E7"/>
    <w:rsid w:val="00476C28"/>
    <w:rsid w:val="00477431"/>
    <w:rsid w:val="00482CB4"/>
    <w:rsid w:val="00483D84"/>
    <w:rsid w:val="0049286D"/>
    <w:rsid w:val="004971AB"/>
    <w:rsid w:val="0049755F"/>
    <w:rsid w:val="004B32DA"/>
    <w:rsid w:val="004C0EE2"/>
    <w:rsid w:val="004E0C3C"/>
    <w:rsid w:val="004E0D00"/>
    <w:rsid w:val="004E1238"/>
    <w:rsid w:val="004E4C43"/>
    <w:rsid w:val="004F0948"/>
    <w:rsid w:val="004F51C0"/>
    <w:rsid w:val="00502CCE"/>
    <w:rsid w:val="005134E5"/>
    <w:rsid w:val="00517492"/>
    <w:rsid w:val="00533FD9"/>
    <w:rsid w:val="00537E69"/>
    <w:rsid w:val="00553B6D"/>
    <w:rsid w:val="005575A9"/>
    <w:rsid w:val="00565037"/>
    <w:rsid w:val="0056524B"/>
    <w:rsid w:val="00577FF7"/>
    <w:rsid w:val="00580FA1"/>
    <w:rsid w:val="00591654"/>
    <w:rsid w:val="005961E9"/>
    <w:rsid w:val="0059645D"/>
    <w:rsid w:val="00597C22"/>
    <w:rsid w:val="005A2237"/>
    <w:rsid w:val="005B222E"/>
    <w:rsid w:val="005B52BC"/>
    <w:rsid w:val="005C05A8"/>
    <w:rsid w:val="005C5F24"/>
    <w:rsid w:val="005D19E1"/>
    <w:rsid w:val="005D23C1"/>
    <w:rsid w:val="005F524E"/>
    <w:rsid w:val="00600C24"/>
    <w:rsid w:val="00601722"/>
    <w:rsid w:val="00615DD0"/>
    <w:rsid w:val="0062100B"/>
    <w:rsid w:val="00621CAF"/>
    <w:rsid w:val="00622002"/>
    <w:rsid w:val="00640FFE"/>
    <w:rsid w:val="00653DA7"/>
    <w:rsid w:val="00677573"/>
    <w:rsid w:val="00680936"/>
    <w:rsid w:val="00687A5C"/>
    <w:rsid w:val="00695718"/>
    <w:rsid w:val="006A4919"/>
    <w:rsid w:val="006A6191"/>
    <w:rsid w:val="006B31A5"/>
    <w:rsid w:val="006C28A0"/>
    <w:rsid w:val="006C30FF"/>
    <w:rsid w:val="006C37CD"/>
    <w:rsid w:val="006C4E13"/>
    <w:rsid w:val="006D1AC1"/>
    <w:rsid w:val="006D296A"/>
    <w:rsid w:val="006E5EB1"/>
    <w:rsid w:val="006F5448"/>
    <w:rsid w:val="00702AD8"/>
    <w:rsid w:val="00705C87"/>
    <w:rsid w:val="0071206B"/>
    <w:rsid w:val="0071566E"/>
    <w:rsid w:val="00726E74"/>
    <w:rsid w:val="007302E6"/>
    <w:rsid w:val="00732D28"/>
    <w:rsid w:val="007441CF"/>
    <w:rsid w:val="00752EEA"/>
    <w:rsid w:val="007532C0"/>
    <w:rsid w:val="00755751"/>
    <w:rsid w:val="007573EC"/>
    <w:rsid w:val="0078487A"/>
    <w:rsid w:val="00784B07"/>
    <w:rsid w:val="007A04DE"/>
    <w:rsid w:val="007A2C17"/>
    <w:rsid w:val="007A3843"/>
    <w:rsid w:val="007B762B"/>
    <w:rsid w:val="007E008B"/>
    <w:rsid w:val="007E71E8"/>
    <w:rsid w:val="007F0136"/>
    <w:rsid w:val="007F1F02"/>
    <w:rsid w:val="00800210"/>
    <w:rsid w:val="00802146"/>
    <w:rsid w:val="0080300F"/>
    <w:rsid w:val="008106DD"/>
    <w:rsid w:val="008148FE"/>
    <w:rsid w:val="00825EF8"/>
    <w:rsid w:val="00831AD0"/>
    <w:rsid w:val="00831C2C"/>
    <w:rsid w:val="00834491"/>
    <w:rsid w:val="00835D22"/>
    <w:rsid w:val="00842655"/>
    <w:rsid w:val="0084438D"/>
    <w:rsid w:val="0084651F"/>
    <w:rsid w:val="0085055F"/>
    <w:rsid w:val="00852898"/>
    <w:rsid w:val="00853790"/>
    <w:rsid w:val="0087013F"/>
    <w:rsid w:val="00871C71"/>
    <w:rsid w:val="0087298D"/>
    <w:rsid w:val="00877875"/>
    <w:rsid w:val="00880873"/>
    <w:rsid w:val="008830AB"/>
    <w:rsid w:val="0088369A"/>
    <w:rsid w:val="00893583"/>
    <w:rsid w:val="00894687"/>
    <w:rsid w:val="00896310"/>
    <w:rsid w:val="00897CA5"/>
    <w:rsid w:val="008A3C26"/>
    <w:rsid w:val="008B547B"/>
    <w:rsid w:val="008C23D4"/>
    <w:rsid w:val="008C5C8A"/>
    <w:rsid w:val="008D5417"/>
    <w:rsid w:val="008D623A"/>
    <w:rsid w:val="008D70FA"/>
    <w:rsid w:val="008E5DFC"/>
    <w:rsid w:val="008E73FD"/>
    <w:rsid w:val="009013CF"/>
    <w:rsid w:val="00912F9A"/>
    <w:rsid w:val="0091684F"/>
    <w:rsid w:val="009204DE"/>
    <w:rsid w:val="00924F05"/>
    <w:rsid w:val="00926CF2"/>
    <w:rsid w:val="0094006B"/>
    <w:rsid w:val="009443D5"/>
    <w:rsid w:val="009449AB"/>
    <w:rsid w:val="00947807"/>
    <w:rsid w:val="009A024B"/>
    <w:rsid w:val="009A2493"/>
    <w:rsid w:val="009A7816"/>
    <w:rsid w:val="009D449C"/>
    <w:rsid w:val="009D4E91"/>
    <w:rsid w:val="009E39C6"/>
    <w:rsid w:val="00A0383C"/>
    <w:rsid w:val="00A1057E"/>
    <w:rsid w:val="00A26801"/>
    <w:rsid w:val="00A30CE8"/>
    <w:rsid w:val="00A34C7D"/>
    <w:rsid w:val="00A44684"/>
    <w:rsid w:val="00A5505F"/>
    <w:rsid w:val="00A567D7"/>
    <w:rsid w:val="00A63C0E"/>
    <w:rsid w:val="00A81EA2"/>
    <w:rsid w:val="00A9051E"/>
    <w:rsid w:val="00A96933"/>
    <w:rsid w:val="00AA0CF2"/>
    <w:rsid w:val="00AA1B24"/>
    <w:rsid w:val="00AB08A6"/>
    <w:rsid w:val="00AB52CA"/>
    <w:rsid w:val="00AE385A"/>
    <w:rsid w:val="00AE3B04"/>
    <w:rsid w:val="00B012C5"/>
    <w:rsid w:val="00B06336"/>
    <w:rsid w:val="00B108BF"/>
    <w:rsid w:val="00B10E35"/>
    <w:rsid w:val="00B11026"/>
    <w:rsid w:val="00B11C95"/>
    <w:rsid w:val="00B165E9"/>
    <w:rsid w:val="00B24536"/>
    <w:rsid w:val="00B24A8C"/>
    <w:rsid w:val="00B32B58"/>
    <w:rsid w:val="00B33683"/>
    <w:rsid w:val="00B33A0E"/>
    <w:rsid w:val="00B36FF6"/>
    <w:rsid w:val="00B44E76"/>
    <w:rsid w:val="00B52D11"/>
    <w:rsid w:val="00B53F37"/>
    <w:rsid w:val="00B60AAF"/>
    <w:rsid w:val="00B753F2"/>
    <w:rsid w:val="00B801A1"/>
    <w:rsid w:val="00B83726"/>
    <w:rsid w:val="00B85536"/>
    <w:rsid w:val="00B9051B"/>
    <w:rsid w:val="00BC34F7"/>
    <w:rsid w:val="00BC4494"/>
    <w:rsid w:val="00BC46E8"/>
    <w:rsid w:val="00BC4E53"/>
    <w:rsid w:val="00BD0D14"/>
    <w:rsid w:val="00BD7008"/>
    <w:rsid w:val="00BE325B"/>
    <w:rsid w:val="00BE3FEC"/>
    <w:rsid w:val="00BE41A3"/>
    <w:rsid w:val="00BF36B3"/>
    <w:rsid w:val="00BF5FF8"/>
    <w:rsid w:val="00C05E7A"/>
    <w:rsid w:val="00C15E84"/>
    <w:rsid w:val="00C17294"/>
    <w:rsid w:val="00C2003A"/>
    <w:rsid w:val="00C26E7F"/>
    <w:rsid w:val="00C359C6"/>
    <w:rsid w:val="00C44304"/>
    <w:rsid w:val="00C52A4C"/>
    <w:rsid w:val="00C57028"/>
    <w:rsid w:val="00C62DAC"/>
    <w:rsid w:val="00C70DD1"/>
    <w:rsid w:val="00C85CEF"/>
    <w:rsid w:val="00C8790A"/>
    <w:rsid w:val="00C91B3F"/>
    <w:rsid w:val="00C93793"/>
    <w:rsid w:val="00CC7DEE"/>
    <w:rsid w:val="00CE0EF8"/>
    <w:rsid w:val="00CE7454"/>
    <w:rsid w:val="00CF643B"/>
    <w:rsid w:val="00D0142B"/>
    <w:rsid w:val="00D02A14"/>
    <w:rsid w:val="00D03012"/>
    <w:rsid w:val="00D125BA"/>
    <w:rsid w:val="00D1583B"/>
    <w:rsid w:val="00D35D56"/>
    <w:rsid w:val="00D40F61"/>
    <w:rsid w:val="00D600D5"/>
    <w:rsid w:val="00D60210"/>
    <w:rsid w:val="00D617EA"/>
    <w:rsid w:val="00D64565"/>
    <w:rsid w:val="00D65E42"/>
    <w:rsid w:val="00D66B98"/>
    <w:rsid w:val="00D759B6"/>
    <w:rsid w:val="00D762EE"/>
    <w:rsid w:val="00D808B3"/>
    <w:rsid w:val="00D84E6D"/>
    <w:rsid w:val="00D875E8"/>
    <w:rsid w:val="00D92A35"/>
    <w:rsid w:val="00DA6629"/>
    <w:rsid w:val="00DA75F5"/>
    <w:rsid w:val="00DD61D7"/>
    <w:rsid w:val="00DE0918"/>
    <w:rsid w:val="00DE2C08"/>
    <w:rsid w:val="00DE7E5F"/>
    <w:rsid w:val="00DF5AE8"/>
    <w:rsid w:val="00E008DE"/>
    <w:rsid w:val="00E0115B"/>
    <w:rsid w:val="00E0166E"/>
    <w:rsid w:val="00E018E8"/>
    <w:rsid w:val="00E01F70"/>
    <w:rsid w:val="00E03EE1"/>
    <w:rsid w:val="00E11459"/>
    <w:rsid w:val="00E17248"/>
    <w:rsid w:val="00E31D8B"/>
    <w:rsid w:val="00E3222B"/>
    <w:rsid w:val="00E40B3C"/>
    <w:rsid w:val="00E534CF"/>
    <w:rsid w:val="00E77BB2"/>
    <w:rsid w:val="00E80BE8"/>
    <w:rsid w:val="00E81C04"/>
    <w:rsid w:val="00E904BA"/>
    <w:rsid w:val="00E9411E"/>
    <w:rsid w:val="00E9429C"/>
    <w:rsid w:val="00EA113D"/>
    <w:rsid w:val="00EA3FA4"/>
    <w:rsid w:val="00EA77A7"/>
    <w:rsid w:val="00EB5E15"/>
    <w:rsid w:val="00EB6A34"/>
    <w:rsid w:val="00ED5201"/>
    <w:rsid w:val="00EE0EE5"/>
    <w:rsid w:val="00EE6575"/>
    <w:rsid w:val="00EF24BD"/>
    <w:rsid w:val="00F13A81"/>
    <w:rsid w:val="00F15F40"/>
    <w:rsid w:val="00F17173"/>
    <w:rsid w:val="00F2498C"/>
    <w:rsid w:val="00F361E0"/>
    <w:rsid w:val="00F4394C"/>
    <w:rsid w:val="00F53124"/>
    <w:rsid w:val="00F57501"/>
    <w:rsid w:val="00F63782"/>
    <w:rsid w:val="00F65E70"/>
    <w:rsid w:val="00F6776C"/>
    <w:rsid w:val="00F81682"/>
    <w:rsid w:val="00F83EED"/>
    <w:rsid w:val="00F9333F"/>
    <w:rsid w:val="00FA1E15"/>
    <w:rsid w:val="00FA23E4"/>
    <w:rsid w:val="00FA57E8"/>
    <w:rsid w:val="00FB1741"/>
    <w:rsid w:val="00FB3385"/>
    <w:rsid w:val="00FD0CCC"/>
    <w:rsid w:val="00FD2DA6"/>
    <w:rsid w:val="00FD6825"/>
    <w:rsid w:val="00FE0E07"/>
    <w:rsid w:val="00FE29B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7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paragraph" w:styleId="Nagwek2">
    <w:name w:val="heading 2"/>
    <w:basedOn w:val="Normalny"/>
    <w:link w:val="Nagwek2Znak"/>
    <w:uiPriority w:val="9"/>
    <w:qFormat/>
    <w:rsid w:val="00C4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1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443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304"/>
    <w:rPr>
      <w:strike w:val="0"/>
      <w:dstrike w:val="0"/>
      <w:color w:val="82828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4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44304"/>
    <w:rPr>
      <w:b/>
      <w:bCs/>
    </w:rPr>
  </w:style>
  <w:style w:type="character" w:styleId="Uwydatnienie">
    <w:name w:val="Emphasis"/>
    <w:basedOn w:val="Domylnaczcionkaakapitu"/>
    <w:uiPriority w:val="20"/>
    <w:qFormat/>
    <w:rsid w:val="00C44304"/>
    <w:rPr>
      <w:i/>
      <w:iCs/>
    </w:rPr>
  </w:style>
  <w:style w:type="paragraph" w:styleId="Akapitzlist">
    <w:name w:val="List Paragraph"/>
    <w:basedOn w:val="Normalny"/>
    <w:uiPriority w:val="34"/>
    <w:qFormat/>
    <w:rsid w:val="000519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19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basedOn w:val="Normalny"/>
    <w:uiPriority w:val="1"/>
    <w:qFormat/>
    <w:rsid w:val="00DA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B54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paragraph" w:styleId="Nagwek2">
    <w:name w:val="heading 2"/>
    <w:basedOn w:val="Normalny"/>
    <w:link w:val="Nagwek2Znak"/>
    <w:uiPriority w:val="9"/>
    <w:qFormat/>
    <w:rsid w:val="00C4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1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443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304"/>
    <w:rPr>
      <w:strike w:val="0"/>
      <w:dstrike w:val="0"/>
      <w:color w:val="82828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4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44304"/>
    <w:rPr>
      <w:b/>
      <w:bCs/>
    </w:rPr>
  </w:style>
  <w:style w:type="character" w:styleId="Uwydatnienie">
    <w:name w:val="Emphasis"/>
    <w:basedOn w:val="Domylnaczcionkaakapitu"/>
    <w:uiPriority w:val="20"/>
    <w:qFormat/>
    <w:rsid w:val="00C44304"/>
    <w:rPr>
      <w:i/>
      <w:iCs/>
    </w:rPr>
  </w:style>
  <w:style w:type="paragraph" w:styleId="Akapitzlist">
    <w:name w:val="List Paragraph"/>
    <w:basedOn w:val="Normalny"/>
    <w:uiPriority w:val="34"/>
    <w:qFormat/>
    <w:rsid w:val="000519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19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basedOn w:val="Normalny"/>
    <w:uiPriority w:val="1"/>
    <w:qFormat/>
    <w:rsid w:val="00DA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B54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841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98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133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2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5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4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C182-95E1-4FE1-A84D-E100D2DF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Żegluga</cp:lastModifiedBy>
  <cp:revision>7</cp:revision>
  <cp:lastPrinted>2019-10-24T11:24:00Z</cp:lastPrinted>
  <dcterms:created xsi:type="dcterms:W3CDTF">2019-10-18T11:46:00Z</dcterms:created>
  <dcterms:modified xsi:type="dcterms:W3CDTF">2019-10-25T09:22:00Z</dcterms:modified>
</cp:coreProperties>
</file>