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 xml:space="preserve">ykonawcy </w:t>
      </w:r>
      <w:r w:rsidR="00E455C0">
        <w:rPr>
          <w:color w:val="000000"/>
          <w:szCs w:val="22"/>
          <w:lang w:eastAsia="en-US"/>
        </w:rPr>
        <w:t xml:space="preserve">robót budowlanych </w:t>
      </w:r>
      <w:r w:rsidR="004923A5">
        <w:rPr>
          <w:color w:val="000000"/>
          <w:szCs w:val="22"/>
          <w:lang w:eastAsia="en-US"/>
        </w:rPr>
        <w:t>zamówienia publicznego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56744" w:rsidRPr="0047345A" w:rsidRDefault="00772B62" w:rsidP="00456744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„Zielony zakątek przy Specjalnym Ośrodku Szkolno-Wychowawczym przy ul. Piastowskiej 55 w Świnoujściu</w:t>
      </w:r>
      <w:r w:rsidR="00456744" w:rsidRPr="0047345A">
        <w:rPr>
          <w:b/>
          <w:spacing w:val="-4"/>
          <w:sz w:val="24"/>
          <w:lang w:eastAsia="ar-SA"/>
        </w:rPr>
        <w:t>”</w:t>
      </w: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cymi w Rzeczypospolitej Polskiej</w:t>
      </w:r>
      <w:r w:rsidR="00772B62">
        <w:rPr>
          <w:sz w:val="24"/>
        </w:rPr>
        <w:t xml:space="preserve">, wykonanie tego zamówienia </w:t>
      </w:r>
    </w:p>
    <w:p w:rsidR="003A1615" w:rsidRPr="00E455C0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przedmiotu za</w:t>
      </w:r>
      <w:r w:rsidR="0047345A">
        <w:rPr>
          <w:b/>
          <w:color w:val="000000"/>
          <w:szCs w:val="22"/>
          <w:lang w:eastAsia="en-US"/>
        </w:rPr>
        <w:t>mówienia za cenę ryczałtową</w:t>
      </w:r>
      <w:r w:rsidR="00772B62">
        <w:rPr>
          <w:b/>
          <w:color w:val="000000"/>
          <w:szCs w:val="22"/>
          <w:lang w:eastAsia="en-US"/>
        </w:rPr>
        <w:t>:</w:t>
      </w:r>
      <w:r w:rsidRPr="00262C95">
        <w:rPr>
          <w:b/>
          <w:color w:val="000000"/>
          <w:szCs w:val="22"/>
          <w:lang w:eastAsia="en-US"/>
        </w:rPr>
        <w:t xml:space="preserve"> </w:t>
      </w:r>
    </w:p>
    <w:p w:rsidR="00E455C0" w:rsidRDefault="00E455C0" w:rsidP="00E455C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E455C0" w:rsidRDefault="00E455C0" w:rsidP="00E455C0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E455C0" w:rsidRDefault="00E455C0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E07613" w:rsidRDefault="00E07613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E07613" w:rsidRPr="001029EC" w:rsidRDefault="00E07613" w:rsidP="006849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i/>
          <w:iCs/>
          <w:sz w:val="16"/>
          <w:szCs w:val="16"/>
          <w:lang w:eastAsia="en-US"/>
        </w:rPr>
      </w:pPr>
      <w:r w:rsidRPr="001029EC">
        <w:rPr>
          <w:b/>
          <w:bCs/>
          <w:color w:val="000000"/>
          <w:szCs w:val="22"/>
          <w:lang w:eastAsia="en-US"/>
        </w:rPr>
        <w:t xml:space="preserve"> Deklarujemy </w:t>
      </w:r>
      <w:r w:rsidRPr="001029EC">
        <w:rPr>
          <w:color w:val="000000"/>
          <w:szCs w:val="22"/>
          <w:lang w:eastAsia="en-US"/>
        </w:rPr>
        <w:t xml:space="preserve">wykonanie przedmiotu zamówienia w </w:t>
      </w:r>
      <w:r w:rsidR="00C953DE" w:rsidRPr="001029EC">
        <w:rPr>
          <w:color w:val="000000"/>
          <w:szCs w:val="22"/>
          <w:lang w:eastAsia="en-US"/>
        </w:rPr>
        <w:t xml:space="preserve">terminie </w:t>
      </w:r>
      <w:r w:rsidR="00DA0D38" w:rsidRPr="001029EC">
        <w:rPr>
          <w:b/>
          <w:bCs/>
          <w:color w:val="000000"/>
          <w:szCs w:val="22"/>
          <w:lang w:eastAsia="en-US"/>
        </w:rPr>
        <w:t>–</w:t>
      </w:r>
      <w:r w:rsidRPr="001029EC">
        <w:rPr>
          <w:b/>
          <w:bCs/>
          <w:color w:val="000000"/>
          <w:szCs w:val="22"/>
          <w:lang w:eastAsia="en-US"/>
        </w:rPr>
        <w:t xml:space="preserve"> </w:t>
      </w:r>
      <w:r w:rsidR="001029EC" w:rsidRPr="001029EC">
        <w:rPr>
          <w:b/>
          <w:bCs/>
          <w:color w:val="000000"/>
          <w:szCs w:val="22"/>
          <w:lang w:eastAsia="en-US"/>
        </w:rPr>
        <w:t>do 23 grudnia 2019 r.</w:t>
      </w:r>
      <w:bookmarkStart w:id="0" w:name="_GoBack"/>
      <w:bookmarkEnd w:id="0"/>
      <w:r w:rsidRPr="001029EC">
        <w:rPr>
          <w:i/>
          <w:iCs/>
          <w:sz w:val="16"/>
          <w:szCs w:val="16"/>
          <w:lang w:eastAsia="en-US"/>
        </w:rPr>
        <w:t xml:space="preserve"> zgodnie z SIWZ Rozdział </w:t>
      </w:r>
      <w:r w:rsidR="00C953DE" w:rsidRPr="001029EC">
        <w:rPr>
          <w:i/>
          <w:iCs/>
          <w:sz w:val="16"/>
          <w:szCs w:val="16"/>
          <w:lang w:eastAsia="en-US"/>
        </w:rPr>
        <w:t xml:space="preserve">VII </w:t>
      </w:r>
      <w:r w:rsidRPr="001029EC">
        <w:rPr>
          <w:i/>
          <w:iCs/>
          <w:sz w:val="16"/>
          <w:szCs w:val="16"/>
          <w:lang w:eastAsia="en-US"/>
        </w:rPr>
        <w:t xml:space="preserve"> pkt </w:t>
      </w:r>
      <w:r w:rsidR="00C953DE" w:rsidRPr="001029EC">
        <w:rPr>
          <w:i/>
          <w:iCs/>
          <w:sz w:val="16"/>
          <w:szCs w:val="16"/>
          <w:lang w:eastAsia="en-US"/>
        </w:rPr>
        <w:t>1</w:t>
      </w:r>
      <w:r w:rsidRPr="001029EC">
        <w:rPr>
          <w:i/>
          <w:iCs/>
          <w:sz w:val="16"/>
          <w:szCs w:val="16"/>
          <w:lang w:eastAsia="en-US"/>
        </w:rPr>
        <w:t>)</w:t>
      </w:r>
    </w:p>
    <w:p w:rsidR="00C953DE" w:rsidRDefault="00C953DE" w:rsidP="00E07613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</w:p>
    <w:p w:rsidR="00C953DE" w:rsidRPr="00C953DE" w:rsidRDefault="00C953DE" w:rsidP="00C953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color w:val="000000"/>
          <w:sz w:val="20"/>
          <w:szCs w:val="20"/>
          <w:lang w:eastAsia="en-US"/>
        </w:rPr>
      </w:pPr>
      <w:r w:rsidRPr="00C953DE">
        <w:rPr>
          <w:bCs/>
          <w:sz w:val="24"/>
          <w:lang w:eastAsia="en-US"/>
        </w:rPr>
        <w:t xml:space="preserve">Udzielamy 60 miesięcy gwarancji i rękojmi na przedmiot zamówienia, </w:t>
      </w:r>
      <w:r w:rsidRPr="00C953DE">
        <w:rPr>
          <w:sz w:val="24"/>
          <w:lang w:eastAsia="en-US"/>
        </w:rPr>
        <w:t>licząc od daty bezusterkowego odbioru końcowego lub daty usunięcia usterek i wad określonych w</w:t>
      </w:r>
      <w:r w:rsidR="00E81980">
        <w:rPr>
          <w:sz w:val="24"/>
          <w:lang w:eastAsia="en-US"/>
        </w:rPr>
        <w:t> </w:t>
      </w:r>
      <w:r w:rsidRPr="00C953DE">
        <w:rPr>
          <w:sz w:val="24"/>
          <w:lang w:eastAsia="en-US"/>
        </w:rPr>
        <w:t xml:space="preserve">protokole odbioru końcowego. </w:t>
      </w:r>
    </w:p>
    <w:p w:rsidR="00C953DE" w:rsidRPr="00C953DE" w:rsidRDefault="00C953DE" w:rsidP="00C953D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color w:val="000000"/>
          <w:sz w:val="20"/>
          <w:szCs w:val="20"/>
          <w:lang w:eastAsia="en-US"/>
        </w:rPr>
      </w:pPr>
    </w:p>
    <w:p w:rsidR="00C953DE" w:rsidRPr="00C953DE" w:rsidRDefault="00C953DE" w:rsidP="00C953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C953DE">
        <w:rPr>
          <w:b/>
          <w:iCs/>
          <w:sz w:val="24"/>
          <w:lang w:eastAsia="en-US"/>
        </w:rPr>
        <w:t>Oświadczamy, że osoba wyznaczona do pełnienia funkcji kierownika budowy  Pan/Pani …………………..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F2AB5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E81980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C953DE">
        <w:rPr>
          <w:szCs w:val="22"/>
          <w:lang w:eastAsia="en-US"/>
        </w:rPr>
        <w:t>2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E81980" w:rsidRPr="006B389F" w:rsidRDefault="00E81980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 xml:space="preserve">, </w:t>
            </w:r>
            <w:r w:rsidRPr="004E3DC0">
              <w:rPr>
                <w:sz w:val="20"/>
                <w:szCs w:val="20"/>
                <w:lang w:eastAsia="en-US"/>
              </w:rPr>
              <w:lastRenderedPageBreak/>
              <w:t>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A51AD" w:rsidRDefault="00AA51AD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AA51AD" w:rsidRDefault="0047345A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Parametry</w:t>
            </w:r>
            <w:r w:rsidR="00E93A5B">
              <w:rPr>
                <w:sz w:val="20"/>
                <w:szCs w:val="20"/>
                <w:lang w:eastAsia="en-US"/>
              </w:rPr>
              <w:t>-</w:t>
            </w:r>
          </w:p>
          <w:p w:rsidR="00AA51AD" w:rsidRPr="004E3DC0" w:rsidRDefault="00E93A5B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952587">
              <w:rPr>
                <w:sz w:val="20"/>
                <w:szCs w:val="20"/>
                <w:lang w:eastAsia="en-US"/>
              </w:rPr>
              <w:t xml:space="preserve">owierzchnia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 w:rsidR="00952587"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Okres </w:t>
            </w:r>
            <w:r>
              <w:rPr>
                <w:sz w:val="20"/>
                <w:szCs w:val="20"/>
                <w:lang w:eastAsia="en-US"/>
              </w:rPr>
              <w:lastRenderedPageBreak/>
              <w:t>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lastRenderedPageBreak/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765B3C" w:rsidRDefault="008C3472" w:rsidP="00C953DE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516132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781401" w:rsidRDefault="00E16A86" w:rsidP="00397D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  <w:r w:rsidR="00397DA8">
        <w:rPr>
          <w:szCs w:val="22"/>
          <w:lang w:eastAsia="en-US"/>
        </w:rPr>
        <w:t>:</w:t>
      </w:r>
      <w:r w:rsidR="00781401">
        <w:rPr>
          <w:szCs w:val="22"/>
          <w:lang w:eastAsia="en-US"/>
        </w:rPr>
        <w:t xml:space="preserve"> ……………………………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FC51B9">
        <w:rPr>
          <w:szCs w:val="22"/>
          <w:lang w:eastAsia="en-US"/>
        </w:rPr>
        <w:t>.</w:t>
      </w:r>
      <w:r w:rsidR="00B0118B" w:rsidRPr="00B0118B">
        <w:rPr>
          <w:szCs w:val="22"/>
          <w:lang w:eastAsia="en-US"/>
        </w:rPr>
        <w:t xml:space="preserve"> 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596F22" w:rsidRPr="003E40D4" w:rsidRDefault="00EE2B22" w:rsidP="003E40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3E40D4" w:rsidRPr="003E40D4" w:rsidRDefault="003E40D4" w:rsidP="003E40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596F22" w:rsidRPr="00D111BF" w:rsidTr="00F817D0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596F22" w:rsidRPr="00D111BF" w:rsidTr="00F817D0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596F22" w:rsidRPr="00D111BF" w:rsidTr="00F817D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596F22" w:rsidRPr="00D111BF" w:rsidTr="00F817D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596F22" w:rsidRPr="00D111BF" w:rsidTr="00F817D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1029EC">
              <w:rPr>
                <w:sz w:val="16"/>
                <w:szCs w:val="18"/>
              </w:rPr>
            </w:r>
            <w:r w:rsidR="001029E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96F22" w:rsidRPr="00596F22" w:rsidRDefault="00596F22" w:rsidP="00596F2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FC51B9" w:rsidRPr="004D5968" w:rsidRDefault="00FC51B9" w:rsidP="00FC51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FC51B9">
        <w:rPr>
          <w:b/>
          <w:bCs/>
          <w:szCs w:val="22"/>
          <w:lang w:eastAsia="en-US"/>
        </w:rPr>
        <w:t>Oświadczamy</w:t>
      </w:r>
      <w:r w:rsidRPr="00FC51B9">
        <w:rPr>
          <w:b/>
          <w:szCs w:val="22"/>
        </w:rPr>
        <w:t xml:space="preserve">, </w:t>
      </w:r>
      <w:r w:rsidRPr="004D5968">
        <w:rPr>
          <w:szCs w:val="22"/>
        </w:rPr>
        <w:t>że wypełniliśmy obowiązki informacyjne przewidziane w art. 13 lub art. 14 RODO</w:t>
      </w:r>
      <w:r w:rsidRPr="004D5968">
        <w:rPr>
          <w:rStyle w:val="Odwoanieprzypisudolnego"/>
          <w:szCs w:val="22"/>
        </w:rPr>
        <w:footnoteReference w:id="1"/>
      </w:r>
      <w:r w:rsidRPr="004D5968">
        <w:rPr>
          <w:szCs w:val="22"/>
          <w:vertAlign w:val="superscript"/>
        </w:rPr>
        <w:t>)</w:t>
      </w:r>
      <w:r w:rsidRPr="004D5968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765B3C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</w:t>
      </w:r>
      <w:r w:rsidR="00231CBA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</w:t>
        </w:r>
        <w:r w:rsidR="00231CBA">
          <w:rPr>
            <w:rStyle w:val="Hipercze"/>
            <w:szCs w:val="22"/>
            <w:lang w:eastAsia="en-US"/>
          </w:rPr>
          <w:t>um.</w:t>
        </w:r>
        <w:r w:rsidR="00EE2B22" w:rsidRPr="00B0118B">
          <w:rPr>
            <w:rStyle w:val="Hipercze"/>
            <w:szCs w:val="22"/>
            <w:lang w:eastAsia="en-US"/>
          </w:rPr>
          <w:t>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lastRenderedPageBreak/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765B3C" w:rsidRDefault="00765B3C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…………………..</w:t>
      </w:r>
    </w:p>
    <w:p w:rsidR="006B389F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231CBA" w:rsidRPr="00B0118B" w:rsidRDefault="00231CBA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4A" w:rsidRDefault="00AB3F4A" w:rsidP="0090090A">
      <w:pPr>
        <w:spacing w:after="0" w:line="240" w:lineRule="auto"/>
      </w:pPr>
      <w:r>
        <w:separator/>
      </w:r>
    </w:p>
  </w:endnote>
  <w:endnote w:type="continuationSeparator" w:id="0">
    <w:p w:rsidR="00AB3F4A" w:rsidRDefault="00AB3F4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EC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4A" w:rsidRDefault="00AB3F4A" w:rsidP="0090090A">
      <w:pPr>
        <w:spacing w:after="0" w:line="240" w:lineRule="auto"/>
      </w:pPr>
      <w:r>
        <w:separator/>
      </w:r>
    </w:p>
  </w:footnote>
  <w:footnote w:type="continuationSeparator" w:id="0">
    <w:p w:rsidR="00AB3F4A" w:rsidRDefault="00AB3F4A" w:rsidP="0090090A">
      <w:pPr>
        <w:spacing w:after="0" w:line="240" w:lineRule="auto"/>
      </w:pPr>
      <w:r>
        <w:continuationSeparator/>
      </w:r>
    </w:p>
  </w:footnote>
  <w:footnote w:id="1">
    <w:p w:rsidR="00FC51B9" w:rsidRDefault="00FC51B9" w:rsidP="00FC51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1B9" w:rsidRDefault="00FC51B9" w:rsidP="00FC51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65B3C">
      <w:rPr>
        <w:sz w:val="20"/>
        <w:szCs w:val="20"/>
      </w:rPr>
      <w:t>27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24D44">
      <w:rPr>
        <w:sz w:val="20"/>
        <w:szCs w:val="20"/>
      </w:rPr>
      <w:t>51</w:t>
    </w:r>
    <w:r w:rsidR="00456744"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7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603CA"/>
    <w:rsid w:val="00091E2B"/>
    <w:rsid w:val="000B7FCC"/>
    <w:rsid w:val="000D7E1C"/>
    <w:rsid w:val="000E299B"/>
    <w:rsid w:val="000F7FA5"/>
    <w:rsid w:val="001029EC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31CBA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97DA8"/>
    <w:rsid w:val="003A1615"/>
    <w:rsid w:val="003B4E27"/>
    <w:rsid w:val="003D09EB"/>
    <w:rsid w:val="003E40D4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923A5"/>
    <w:rsid w:val="004A362F"/>
    <w:rsid w:val="004C0839"/>
    <w:rsid w:val="004D5968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6CD3"/>
    <w:rsid w:val="00596F22"/>
    <w:rsid w:val="005C6651"/>
    <w:rsid w:val="005D5F61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5AE0"/>
    <w:rsid w:val="00765B3C"/>
    <w:rsid w:val="00767E6D"/>
    <w:rsid w:val="007711DE"/>
    <w:rsid w:val="00772B62"/>
    <w:rsid w:val="00781401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06239"/>
    <w:rsid w:val="00A1313C"/>
    <w:rsid w:val="00A369E8"/>
    <w:rsid w:val="00A44497"/>
    <w:rsid w:val="00A445C8"/>
    <w:rsid w:val="00A54D66"/>
    <w:rsid w:val="00A5771B"/>
    <w:rsid w:val="00A83E2C"/>
    <w:rsid w:val="00A935D8"/>
    <w:rsid w:val="00AA51AD"/>
    <w:rsid w:val="00AB3F4A"/>
    <w:rsid w:val="00AD3A69"/>
    <w:rsid w:val="00B0118B"/>
    <w:rsid w:val="00B04C1F"/>
    <w:rsid w:val="00B0662E"/>
    <w:rsid w:val="00B24148"/>
    <w:rsid w:val="00B24D44"/>
    <w:rsid w:val="00B37498"/>
    <w:rsid w:val="00B5552E"/>
    <w:rsid w:val="00B55703"/>
    <w:rsid w:val="00B66111"/>
    <w:rsid w:val="00B858DA"/>
    <w:rsid w:val="00BA47AC"/>
    <w:rsid w:val="00BA4D73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953DE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0D38"/>
    <w:rsid w:val="00DA6517"/>
    <w:rsid w:val="00DC3A0F"/>
    <w:rsid w:val="00DD1B15"/>
    <w:rsid w:val="00DE2BC8"/>
    <w:rsid w:val="00E01049"/>
    <w:rsid w:val="00E07613"/>
    <w:rsid w:val="00E15F50"/>
    <w:rsid w:val="00E16A86"/>
    <w:rsid w:val="00E205F7"/>
    <w:rsid w:val="00E45386"/>
    <w:rsid w:val="00E455C0"/>
    <w:rsid w:val="00E55FA6"/>
    <w:rsid w:val="00E81980"/>
    <w:rsid w:val="00E83E12"/>
    <w:rsid w:val="00E90D0C"/>
    <w:rsid w:val="00E93A5B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C51B9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E23E4"/>
  <w15:docId w15:val="{5F885FDD-3A08-4AD9-A06E-D2B24EEC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96F2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1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C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2643-5E92-4C61-AC57-C41792B4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68</cp:revision>
  <cp:lastPrinted>2017-04-26T09:48:00Z</cp:lastPrinted>
  <dcterms:created xsi:type="dcterms:W3CDTF">2017-04-18T06:53:00Z</dcterms:created>
  <dcterms:modified xsi:type="dcterms:W3CDTF">2019-10-09T07:23:00Z</dcterms:modified>
</cp:coreProperties>
</file>