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„Budowa układu dróg rowerowych w celu umożliwienia dojazdu do węzła przesiadkowego przy ul. Dworcowej/Barlickiego w Świnoujściu”</w:t>
      </w: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034897" w:rsidRDefault="00EA72A9" w:rsidP="000302DC">
      <w:pPr>
        <w:pStyle w:val="Tekstpodstawowy"/>
        <w:spacing w:after="120" w:line="360" w:lineRule="auto"/>
        <w:contextualSpacing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Część nr I - B</w:t>
      </w:r>
      <w:r w:rsidR="00034897" w:rsidRPr="00E763B0">
        <w:rPr>
          <w:b/>
          <w:spacing w:val="-4"/>
          <w:sz w:val="24"/>
          <w:szCs w:val="24"/>
        </w:rPr>
        <w:t>udowa drogi rowerowej wzdłuż ul. Jachtowej</w:t>
      </w:r>
      <w:r w:rsidR="000403A7" w:rsidRPr="00E763B0">
        <w:rPr>
          <w:b/>
          <w:spacing w:val="-4"/>
          <w:sz w:val="24"/>
          <w:szCs w:val="24"/>
        </w:rPr>
        <w:t xml:space="preserve"> w Świnoujściu</w:t>
      </w:r>
    </w:p>
    <w:p w:rsidR="00F5698E" w:rsidRDefault="00F5698E" w:rsidP="000302DC">
      <w:pPr>
        <w:pStyle w:val="Tekstpodstawowy"/>
        <w:spacing w:after="120" w:line="360" w:lineRule="auto"/>
        <w:contextualSpacing/>
        <w:rPr>
          <w:b/>
          <w:spacing w:val="-4"/>
          <w:sz w:val="24"/>
          <w:szCs w:val="24"/>
        </w:rPr>
      </w:pPr>
    </w:p>
    <w:p w:rsidR="00F5698E" w:rsidRDefault="00F5698E" w:rsidP="000302DC">
      <w:pPr>
        <w:pStyle w:val="Tekstpodstawowy"/>
        <w:spacing w:after="120" w:line="360" w:lineRule="auto"/>
        <w:contextualSpacing/>
        <w:rPr>
          <w:b/>
          <w:spacing w:val="-4"/>
          <w:sz w:val="24"/>
          <w:szCs w:val="24"/>
        </w:rPr>
      </w:pPr>
    </w:p>
    <w:p w:rsidR="00F5698E" w:rsidRPr="00E763B0" w:rsidRDefault="00F5698E" w:rsidP="000302DC">
      <w:pPr>
        <w:pStyle w:val="Tekstpodstawowy"/>
        <w:spacing w:after="120" w:line="360" w:lineRule="auto"/>
        <w:contextualSpacing/>
        <w:rPr>
          <w:b/>
          <w:spacing w:val="-4"/>
          <w:sz w:val="24"/>
          <w:szCs w:val="24"/>
        </w:rPr>
      </w:pPr>
      <w:bookmarkStart w:id="0" w:name="_GoBack"/>
      <w:bookmarkEnd w:id="0"/>
    </w:p>
    <w:p w:rsidR="00034897" w:rsidRPr="00E763B0" w:rsidRDefault="00EA72A9" w:rsidP="000302DC">
      <w:pPr>
        <w:pStyle w:val="Tekstpodstawowy"/>
        <w:spacing w:after="120" w:line="360" w:lineRule="auto"/>
        <w:contextualSpacing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Część nr II - B</w:t>
      </w:r>
      <w:r w:rsidR="00034897" w:rsidRPr="00E763B0">
        <w:rPr>
          <w:b/>
          <w:spacing w:val="-4"/>
          <w:sz w:val="24"/>
          <w:szCs w:val="24"/>
        </w:rPr>
        <w:t>udowa drogi rowerowej wzdłuż ul. Barlickiego</w:t>
      </w:r>
      <w:r w:rsidR="000403A7" w:rsidRPr="00E763B0">
        <w:rPr>
          <w:b/>
          <w:spacing w:val="-4"/>
          <w:sz w:val="24"/>
          <w:szCs w:val="24"/>
        </w:rPr>
        <w:t xml:space="preserve"> w Świnoujściu</w:t>
      </w:r>
    </w:p>
    <w:p w:rsidR="000403A7" w:rsidRDefault="000403A7" w:rsidP="000302DC">
      <w:pPr>
        <w:pStyle w:val="Tekstpodstawowy"/>
        <w:spacing w:after="120" w:line="360" w:lineRule="auto"/>
        <w:contextualSpacing/>
        <w:rPr>
          <w:spacing w:val="-4"/>
          <w:sz w:val="24"/>
          <w:szCs w:val="24"/>
        </w:rPr>
      </w:pPr>
    </w:p>
    <w:p w:rsidR="000403A7" w:rsidRDefault="000403A7" w:rsidP="000302DC">
      <w:pPr>
        <w:pStyle w:val="Tekstpodstawowy"/>
        <w:spacing w:after="120" w:line="360" w:lineRule="auto"/>
        <w:contextualSpacing/>
        <w:rPr>
          <w:spacing w:val="-4"/>
          <w:sz w:val="24"/>
          <w:szCs w:val="24"/>
        </w:rPr>
      </w:pPr>
    </w:p>
    <w:p w:rsidR="002F467D" w:rsidRPr="002F467D" w:rsidRDefault="002F467D" w:rsidP="00034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467D" w:rsidRPr="002F467D" w:rsidSect="000B292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2E" w:rsidRPr="008D59F0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Załącznik nr 2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6F0275">
      <w:rPr>
        <w:rFonts w:ascii="Times New Roman" w:hAnsi="Times New Roman" w:cs="Times New Roman"/>
        <w:b/>
        <w:color w:val="000000"/>
        <w:sz w:val="20"/>
        <w:szCs w:val="20"/>
      </w:rPr>
      <w:t>49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.201</w:t>
    </w:r>
    <w:r>
      <w:rPr>
        <w:rFonts w:ascii="Times New Roman" w:hAnsi="Times New Roman" w:cs="Times New Roman"/>
        <w:b/>
        <w:color w:val="000000"/>
        <w:sz w:val="20"/>
        <w:szCs w:val="20"/>
      </w:rPr>
      <w:t>9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3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9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………………..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9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302DC"/>
    <w:rsid w:val="00034897"/>
    <w:rsid w:val="000403A7"/>
    <w:rsid w:val="000534FC"/>
    <w:rsid w:val="000A3531"/>
    <w:rsid w:val="000B292E"/>
    <w:rsid w:val="000F7901"/>
    <w:rsid w:val="00202B13"/>
    <w:rsid w:val="00274D4F"/>
    <w:rsid w:val="002D314E"/>
    <w:rsid w:val="002F467D"/>
    <w:rsid w:val="003F1C29"/>
    <w:rsid w:val="00587E52"/>
    <w:rsid w:val="005A1489"/>
    <w:rsid w:val="006F0275"/>
    <w:rsid w:val="00737075"/>
    <w:rsid w:val="008D59F0"/>
    <w:rsid w:val="00956D17"/>
    <w:rsid w:val="00A53738"/>
    <w:rsid w:val="00B477C4"/>
    <w:rsid w:val="00B54A62"/>
    <w:rsid w:val="00BE53B9"/>
    <w:rsid w:val="00C021FF"/>
    <w:rsid w:val="00C0464B"/>
    <w:rsid w:val="00C50DC7"/>
    <w:rsid w:val="00C768C7"/>
    <w:rsid w:val="00D81728"/>
    <w:rsid w:val="00E64CEC"/>
    <w:rsid w:val="00E763B0"/>
    <w:rsid w:val="00EA72A9"/>
    <w:rsid w:val="00EA7E9B"/>
    <w:rsid w:val="00EF4629"/>
    <w:rsid w:val="00F12EF7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D2FC"/>
  <w15:docId w15:val="{F6E31167-8228-40F5-B839-37F531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ikniewel</cp:lastModifiedBy>
  <cp:revision>22</cp:revision>
  <cp:lastPrinted>2019-06-27T09:37:00Z</cp:lastPrinted>
  <dcterms:created xsi:type="dcterms:W3CDTF">2018-05-17T07:18:00Z</dcterms:created>
  <dcterms:modified xsi:type="dcterms:W3CDTF">2019-09-16T10:45:00Z</dcterms:modified>
</cp:coreProperties>
</file>