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8" w:rsidRDefault="00416F18" w:rsidP="002F5C4E">
      <w:pPr>
        <w:pStyle w:val="Nagwek4"/>
        <w:ind w:left="0"/>
      </w:pPr>
    </w:p>
    <w:p w:rsidR="002F5C4E" w:rsidRDefault="00416F18" w:rsidP="002F5C4E">
      <w:pPr>
        <w:pStyle w:val="Nagwek4"/>
        <w:ind w:left="0"/>
      </w:pPr>
      <w:r>
        <w:t xml:space="preserve">Zakres rzeczowy robót </w:t>
      </w:r>
    </w:p>
    <w:p w:rsidR="002F5C4E" w:rsidRDefault="002F5C4E" w:rsidP="002F5C4E">
      <w:pPr>
        <w:rPr>
          <w:sz w:val="16"/>
        </w:rPr>
      </w:pPr>
    </w:p>
    <w:p w:rsidR="00D40112" w:rsidRPr="00931D3C" w:rsidRDefault="002F5C4E" w:rsidP="00931D3C">
      <w:pPr>
        <w:keepNext/>
        <w:widowControl w:val="0"/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after="240"/>
        <w:jc w:val="center"/>
        <w:rPr>
          <w:b/>
          <w:szCs w:val="24"/>
        </w:rPr>
      </w:pPr>
      <w:r w:rsidRPr="00D40112">
        <w:rPr>
          <w:b/>
        </w:rPr>
        <w:t>w postępowaniu nr W</w:t>
      </w:r>
      <w:r w:rsidR="0064213E">
        <w:rPr>
          <w:b/>
        </w:rPr>
        <w:t>I</w:t>
      </w:r>
      <w:r w:rsidR="00C247AB" w:rsidRPr="00D40112">
        <w:rPr>
          <w:b/>
        </w:rPr>
        <w:t>Z</w:t>
      </w:r>
      <w:r w:rsidRPr="00D40112">
        <w:rPr>
          <w:b/>
        </w:rPr>
        <w:t>.271.</w:t>
      </w:r>
      <w:r w:rsidR="00A03B0C" w:rsidRPr="00D40112">
        <w:rPr>
          <w:b/>
        </w:rPr>
        <w:t>2</w:t>
      </w:r>
      <w:r w:rsidRPr="00D40112">
        <w:rPr>
          <w:b/>
        </w:rPr>
        <w:t>.</w:t>
      </w:r>
      <w:r w:rsidR="009D6F22">
        <w:rPr>
          <w:b/>
        </w:rPr>
        <w:t>50</w:t>
      </w:r>
      <w:r w:rsidR="00356E31">
        <w:rPr>
          <w:b/>
        </w:rPr>
        <w:t xml:space="preserve"> </w:t>
      </w:r>
      <w:r w:rsidRPr="00D40112">
        <w:rPr>
          <w:b/>
        </w:rPr>
        <w:t>.201</w:t>
      </w:r>
      <w:r w:rsidR="0064213E">
        <w:rPr>
          <w:b/>
        </w:rPr>
        <w:t>9</w:t>
      </w:r>
      <w:r w:rsidRPr="00D40112">
        <w:rPr>
          <w:b/>
        </w:rPr>
        <w:t xml:space="preserve"> dotyczącym wyboru wykonawcy </w:t>
      </w:r>
      <w:r w:rsidR="00931D3C">
        <w:rPr>
          <w:b/>
        </w:rPr>
        <w:t xml:space="preserve">dostawy i montaż osłony śmietnikowej na terenie </w:t>
      </w:r>
      <w:r w:rsidR="0064213E">
        <w:rPr>
          <w:b/>
        </w:rPr>
        <w:t>Szkoły Podstawowej nr 1 budynek „B”</w:t>
      </w:r>
      <w:r w:rsidR="00931D3C">
        <w:rPr>
          <w:b/>
        </w:rPr>
        <w:t xml:space="preserve"> przy </w:t>
      </w:r>
      <w:r w:rsidR="00D40112" w:rsidRPr="00D40112">
        <w:rPr>
          <w:b/>
          <w:szCs w:val="24"/>
        </w:rPr>
        <w:t xml:space="preserve">ul. Witosa </w:t>
      </w:r>
      <w:r w:rsidR="0064213E">
        <w:rPr>
          <w:b/>
          <w:szCs w:val="24"/>
        </w:rPr>
        <w:t>12</w:t>
      </w:r>
      <w:r w:rsidR="00D40112" w:rsidRPr="00D40112">
        <w:rPr>
          <w:b/>
          <w:szCs w:val="24"/>
        </w:rPr>
        <w:t xml:space="preserve"> </w:t>
      </w:r>
      <w:r w:rsidR="00D40112" w:rsidRPr="00D40112">
        <w:rPr>
          <w:b/>
          <w:sz w:val="22"/>
          <w:szCs w:val="22"/>
        </w:rPr>
        <w:t>w Świnoujściu.</w:t>
      </w:r>
    </w:p>
    <w:p w:rsidR="001E1831" w:rsidRDefault="001E1831" w:rsidP="001E1831">
      <w:pPr>
        <w:rPr>
          <w:b/>
          <w:u w:val="single"/>
        </w:rPr>
      </w:pPr>
    </w:p>
    <w:p w:rsidR="004B7CE3" w:rsidRDefault="00BA103F" w:rsidP="001E1831">
      <w:pPr>
        <w:jc w:val="both"/>
      </w:pPr>
      <w:r>
        <w:t>Zakres rzeczowy zamówienia obejmuje</w:t>
      </w:r>
      <w:r w:rsidR="004B7CE3">
        <w:t>:</w:t>
      </w:r>
    </w:p>
    <w:p w:rsidR="00BA103F" w:rsidRDefault="004B7CE3" w:rsidP="001E1831">
      <w:pPr>
        <w:jc w:val="both"/>
      </w:pPr>
      <w:r>
        <w:t xml:space="preserve">- </w:t>
      </w:r>
      <w:r w:rsidR="00BA103F">
        <w:t>dostawę osłony śmietnikowej o wymiarach 4,50 m (szerokość)  x 1,50 m (głębokość).</w:t>
      </w:r>
    </w:p>
    <w:p w:rsidR="00BA103F" w:rsidRDefault="00BA103F" w:rsidP="001E1831">
      <w:pPr>
        <w:jc w:val="both"/>
      </w:pPr>
      <w:r>
        <w:t>Konstrukcja osłony z profili stalowych nie mniejsze niż 50x50x3 mm oraz 30x30x2mm.</w:t>
      </w:r>
    </w:p>
    <w:p w:rsidR="00BB5018" w:rsidRDefault="00BB5018" w:rsidP="001E1831">
      <w:pPr>
        <w:jc w:val="both"/>
      </w:pPr>
      <w:r>
        <w:t xml:space="preserve">Każdy profil słupka posiada stopę kotwiącą. </w:t>
      </w:r>
    </w:p>
    <w:p w:rsidR="00BB5018" w:rsidRDefault="00BA103F" w:rsidP="001E1831">
      <w:pPr>
        <w:jc w:val="both"/>
      </w:pPr>
      <w:r>
        <w:t xml:space="preserve">Panel dolny ściany  zabudowany blachą trapezową </w:t>
      </w:r>
      <w:r w:rsidR="00BB5018">
        <w:t xml:space="preserve">(wysokość </w:t>
      </w:r>
      <w:proofErr w:type="spellStart"/>
      <w:r w:rsidR="00BB5018">
        <w:t>profila</w:t>
      </w:r>
      <w:proofErr w:type="spellEnd"/>
      <w:r w:rsidR="00BB5018">
        <w:t xml:space="preserve"> około 18-20 mm) </w:t>
      </w:r>
      <w:r>
        <w:t>w świetle profili – wysokość około 115 cm</w:t>
      </w:r>
      <w:r w:rsidR="00BB5018">
        <w:t>, profilowanie blachy w poziomie.</w:t>
      </w:r>
      <w:r w:rsidR="001F2A84">
        <w:t xml:space="preserve"> Panel dolny malowany proszkowo w kolorze </w:t>
      </w:r>
      <w:r w:rsidR="00F000FB">
        <w:t>niebieskim</w:t>
      </w:r>
      <w:bookmarkStart w:id="0" w:name="_GoBack"/>
      <w:bookmarkEnd w:id="0"/>
      <w:r w:rsidR="001F2A84">
        <w:t>.</w:t>
      </w:r>
    </w:p>
    <w:p w:rsidR="00BB5018" w:rsidRDefault="00BB5018" w:rsidP="001E1831">
      <w:pPr>
        <w:jc w:val="both"/>
      </w:pPr>
      <w:r>
        <w:t>Panel górny – z siatki 50x50mm przy grubości drutu 6 mm</w:t>
      </w:r>
      <w:r w:rsidR="0001100D">
        <w:t xml:space="preserve"> w kolorze siwym lub naturalnym cynkowanym</w:t>
      </w:r>
      <w:r>
        <w:t>.</w:t>
      </w:r>
    </w:p>
    <w:p w:rsidR="00BB5018" w:rsidRDefault="00BB5018" w:rsidP="001E1831">
      <w:pPr>
        <w:jc w:val="both"/>
      </w:pPr>
      <w:r>
        <w:t>Wszystkie elementy metalowe wiaty muszą być ocynkowane ogniowo i malowane proszkowo</w:t>
      </w:r>
      <w:r w:rsidR="001F2A84">
        <w:t xml:space="preserve"> w kolorze </w:t>
      </w:r>
      <w:r w:rsidR="0001100D">
        <w:t>siwym</w:t>
      </w:r>
      <w:r>
        <w:t>.</w:t>
      </w:r>
    </w:p>
    <w:p w:rsidR="00BB5018" w:rsidRDefault="00BB5018" w:rsidP="001E1831">
      <w:pPr>
        <w:jc w:val="both"/>
      </w:pPr>
      <w:r>
        <w:t>Dach kopułowy wykonany z laminatu żywic epoksydowych wzmacniany włóknami szklanymi. Wysokość konstrukcji dachu w miejscu okapu: 2,10-2,15 m, w miejscu najwyższym: 2,60-2,65m.</w:t>
      </w:r>
    </w:p>
    <w:p w:rsidR="00946FAE" w:rsidRDefault="00BB5018" w:rsidP="001E1831">
      <w:pPr>
        <w:jc w:val="both"/>
      </w:pPr>
      <w:r>
        <w:t xml:space="preserve">Drzwi osłony konstrukcji stalowej </w:t>
      </w:r>
      <w:r w:rsidR="00946FAE">
        <w:t xml:space="preserve">dopasowane do </w:t>
      </w:r>
      <w:proofErr w:type="spellStart"/>
      <w:r w:rsidR="00946FAE">
        <w:t>panela</w:t>
      </w:r>
      <w:proofErr w:type="spellEnd"/>
      <w:r w:rsidR="00946FAE">
        <w:t xml:space="preserve"> całości,</w:t>
      </w:r>
      <w:r>
        <w:t xml:space="preserve">  dwudzielne (90cm+55cm)</w:t>
      </w:r>
      <w:r w:rsidR="00946FAE">
        <w:t>, wyposażone w zamek patentowy z wkładką ( 3 klucze).</w:t>
      </w:r>
    </w:p>
    <w:p w:rsidR="00946FAE" w:rsidRDefault="00946FAE" w:rsidP="001E1831">
      <w:pPr>
        <w:jc w:val="both"/>
      </w:pPr>
      <w:r>
        <w:t>Osłona śmietnikowa powinna spełniać wymagania dla normy PN-77/B-02011 – ob</w:t>
      </w:r>
      <w:r w:rsidR="0064213E">
        <w:t>c</w:t>
      </w:r>
      <w:r>
        <w:t>iążenie wiatrem, oraz PN-80/B-02010 – obciążenie śniegiem.</w:t>
      </w:r>
    </w:p>
    <w:p w:rsidR="00946FAE" w:rsidRDefault="00946FAE" w:rsidP="001E1831">
      <w:pPr>
        <w:jc w:val="both"/>
      </w:pPr>
      <w:r>
        <w:t>Osłona śmietnikowa powinna mieć możliwość modułowej rozbudowy.</w:t>
      </w:r>
    </w:p>
    <w:p w:rsidR="00946FAE" w:rsidRDefault="00946FAE" w:rsidP="001E1831">
      <w:pPr>
        <w:jc w:val="both"/>
      </w:pPr>
      <w:r>
        <w:t>Osłona powinna być wyposażona w system rynien i rur spustowych. Maskownica czołowa pełna.</w:t>
      </w:r>
    </w:p>
    <w:p w:rsidR="00946FAE" w:rsidRDefault="00946FAE" w:rsidP="001E1831">
      <w:pPr>
        <w:jc w:val="both"/>
      </w:pPr>
      <w:r>
        <w:t>Zamówienie obejmuje: wykonanie osłony, transport na miejsce wbudowania oraz jej montaż na miejscu wskazanym przez Zamawiającego.</w:t>
      </w:r>
    </w:p>
    <w:p w:rsidR="000412ED" w:rsidRDefault="00C4188F" w:rsidP="005C2247">
      <w:pPr>
        <w:jc w:val="both"/>
      </w:pPr>
      <w:r>
        <w:t xml:space="preserve">Przygotowanie podłoża na którym posadowiona zostanie osłona śmietnikowa leży po stronie Zamawiającego. </w:t>
      </w:r>
    </w:p>
    <w:sectPr w:rsidR="000412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F7" w:rsidRDefault="00EE22F7" w:rsidP="00416F18">
      <w:r>
        <w:separator/>
      </w:r>
    </w:p>
  </w:endnote>
  <w:endnote w:type="continuationSeparator" w:id="0">
    <w:p w:rsidR="00EE22F7" w:rsidRDefault="00EE22F7" w:rsidP="0041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F7" w:rsidRDefault="00EE22F7" w:rsidP="00416F18">
      <w:r>
        <w:separator/>
      </w:r>
    </w:p>
  </w:footnote>
  <w:footnote w:type="continuationSeparator" w:id="0">
    <w:p w:rsidR="00EE22F7" w:rsidRDefault="00EE22F7" w:rsidP="0041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18" w:rsidRDefault="00782D51">
    <w:pPr>
      <w:pStyle w:val="Nagwek"/>
    </w:pPr>
    <w:r>
      <w:tab/>
      <w:t xml:space="preserve">                                           Załącznik nr 1 do Zapytania ofertowego nr W</w:t>
    </w:r>
    <w:r w:rsidR="0064213E">
      <w:t>I</w:t>
    </w:r>
    <w:r>
      <w:t>Z.271.2.</w:t>
    </w:r>
    <w:r w:rsidR="009D6F22">
      <w:t>50</w:t>
    </w:r>
    <w:r>
      <w:t>.201</w:t>
    </w:r>
    <w:r w:rsidR="0064213E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1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70AD7"/>
    <w:multiLevelType w:val="hybridMultilevel"/>
    <w:tmpl w:val="83D02D84"/>
    <w:lvl w:ilvl="0" w:tplc="199CC8E4">
      <w:start w:val="6"/>
      <w:numFmt w:val="decimal"/>
      <w:lvlText w:val="%1."/>
      <w:lvlJc w:val="left"/>
      <w:pPr>
        <w:tabs>
          <w:tab w:val="num" w:pos="437"/>
        </w:tabs>
        <w:ind w:left="43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E"/>
    <w:rsid w:val="0001100D"/>
    <w:rsid w:val="00022DE1"/>
    <w:rsid w:val="000412ED"/>
    <w:rsid w:val="000642FB"/>
    <w:rsid w:val="00086FF0"/>
    <w:rsid w:val="000B02BF"/>
    <w:rsid w:val="000F3314"/>
    <w:rsid w:val="00126BFF"/>
    <w:rsid w:val="001E1831"/>
    <w:rsid w:val="001F2A84"/>
    <w:rsid w:val="001F7906"/>
    <w:rsid w:val="00226612"/>
    <w:rsid w:val="00242AC7"/>
    <w:rsid w:val="0025217E"/>
    <w:rsid w:val="00284432"/>
    <w:rsid w:val="00284BE1"/>
    <w:rsid w:val="00285023"/>
    <w:rsid w:val="002F5C4E"/>
    <w:rsid w:val="00356E31"/>
    <w:rsid w:val="00416F18"/>
    <w:rsid w:val="00460648"/>
    <w:rsid w:val="004700ED"/>
    <w:rsid w:val="004A08A2"/>
    <w:rsid w:val="004B7CE3"/>
    <w:rsid w:val="005C2247"/>
    <w:rsid w:val="005E366A"/>
    <w:rsid w:val="0064213E"/>
    <w:rsid w:val="00656AB7"/>
    <w:rsid w:val="006A5936"/>
    <w:rsid w:val="00703CE6"/>
    <w:rsid w:val="007213AF"/>
    <w:rsid w:val="00782D51"/>
    <w:rsid w:val="00791168"/>
    <w:rsid w:val="007E024A"/>
    <w:rsid w:val="0084193C"/>
    <w:rsid w:val="00846C97"/>
    <w:rsid w:val="00913516"/>
    <w:rsid w:val="00931D3C"/>
    <w:rsid w:val="00946FAE"/>
    <w:rsid w:val="009D6F22"/>
    <w:rsid w:val="009E19C8"/>
    <w:rsid w:val="00A03B0C"/>
    <w:rsid w:val="00A84672"/>
    <w:rsid w:val="00A93342"/>
    <w:rsid w:val="00AC60A4"/>
    <w:rsid w:val="00AD0FE1"/>
    <w:rsid w:val="00BA103F"/>
    <w:rsid w:val="00BB5018"/>
    <w:rsid w:val="00BD3176"/>
    <w:rsid w:val="00C247AB"/>
    <w:rsid w:val="00C4188F"/>
    <w:rsid w:val="00C8629B"/>
    <w:rsid w:val="00D01FA6"/>
    <w:rsid w:val="00D02009"/>
    <w:rsid w:val="00D34B5F"/>
    <w:rsid w:val="00D40112"/>
    <w:rsid w:val="00D66995"/>
    <w:rsid w:val="00D7423C"/>
    <w:rsid w:val="00D7782D"/>
    <w:rsid w:val="00E17C19"/>
    <w:rsid w:val="00E43F95"/>
    <w:rsid w:val="00E876C0"/>
    <w:rsid w:val="00EB332A"/>
    <w:rsid w:val="00EB6E80"/>
    <w:rsid w:val="00EC12DD"/>
    <w:rsid w:val="00ED0742"/>
    <w:rsid w:val="00EE22F7"/>
    <w:rsid w:val="00F000FB"/>
    <w:rsid w:val="00F248A8"/>
    <w:rsid w:val="00F36B5F"/>
    <w:rsid w:val="00F41378"/>
    <w:rsid w:val="00F56CBA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5C4E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F5C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5C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5C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F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lkozlowski</cp:lastModifiedBy>
  <cp:revision>38</cp:revision>
  <cp:lastPrinted>2019-04-30T07:17:00Z</cp:lastPrinted>
  <dcterms:created xsi:type="dcterms:W3CDTF">2017-03-08T07:43:00Z</dcterms:created>
  <dcterms:modified xsi:type="dcterms:W3CDTF">2019-04-30T07:48:00Z</dcterms:modified>
</cp:coreProperties>
</file>