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6" w:rsidRPr="007913F2" w:rsidRDefault="007913F2" w:rsidP="007913F2">
      <w:pPr>
        <w:pStyle w:val="Tekstpodstawowy21"/>
        <w:widowControl/>
        <w:spacing w:line="276" w:lineRule="auto"/>
        <w:jc w:val="center"/>
        <w:rPr>
          <w:rFonts w:cs="Times New Roman"/>
          <w:b/>
          <w:bCs/>
          <w:sz w:val="22"/>
          <w:lang w:eastAsia="pl-PL" w:bidi="pl-PL"/>
        </w:rPr>
      </w:pPr>
      <w:r>
        <w:rPr>
          <w:rFonts w:cs="Times New Roman"/>
          <w:b/>
          <w:bCs/>
          <w:sz w:val="22"/>
          <w:lang w:eastAsia="pl-PL" w:bidi="pl-PL"/>
        </w:rPr>
        <w:t xml:space="preserve">ZARZĄDZENIE Nr </w:t>
      </w:r>
      <w:r w:rsidR="007A687E" w:rsidRPr="007913F2">
        <w:rPr>
          <w:rFonts w:cs="Times New Roman"/>
          <w:b/>
          <w:bCs/>
          <w:sz w:val="22"/>
          <w:lang w:eastAsia="pl-PL" w:bidi="pl-PL"/>
        </w:rPr>
        <w:t>212</w:t>
      </w:r>
      <w:r w:rsidR="00053EB6" w:rsidRPr="007913F2">
        <w:rPr>
          <w:rFonts w:cs="Times New Roman"/>
          <w:b/>
          <w:bCs/>
          <w:sz w:val="22"/>
          <w:lang w:eastAsia="pl-PL" w:bidi="pl-PL"/>
        </w:rPr>
        <w:t>/2019</w:t>
      </w:r>
    </w:p>
    <w:p w:rsidR="00053EB6" w:rsidRPr="007913F2" w:rsidRDefault="00053EB6" w:rsidP="007913F2">
      <w:pPr>
        <w:pStyle w:val="Tekstpodstawowy21"/>
        <w:widowControl/>
        <w:spacing w:line="276" w:lineRule="auto"/>
        <w:jc w:val="center"/>
        <w:rPr>
          <w:rFonts w:cs="Times New Roman"/>
          <w:b/>
          <w:bCs/>
          <w:sz w:val="22"/>
          <w:lang w:eastAsia="pl-PL" w:bidi="pl-PL"/>
        </w:rPr>
      </w:pPr>
      <w:r w:rsidRPr="007913F2">
        <w:rPr>
          <w:rFonts w:cs="Times New Roman"/>
          <w:b/>
          <w:bCs/>
          <w:sz w:val="22"/>
          <w:lang w:eastAsia="pl-PL" w:bidi="pl-PL"/>
        </w:rPr>
        <w:t>PREZYDENTA MIASTA ŚWINOUJŚCIE</w:t>
      </w:r>
    </w:p>
    <w:p w:rsidR="00053EB6" w:rsidRPr="007913F2" w:rsidRDefault="00053EB6" w:rsidP="007913F2">
      <w:pPr>
        <w:pStyle w:val="Tekstpodstawowy21"/>
        <w:widowControl/>
        <w:spacing w:line="276" w:lineRule="auto"/>
        <w:rPr>
          <w:rFonts w:cs="Times New Roman"/>
          <w:sz w:val="22"/>
          <w:lang w:eastAsia="pl-PL" w:bidi="pl-PL"/>
        </w:rPr>
      </w:pPr>
    </w:p>
    <w:p w:rsidR="00053EB6" w:rsidRPr="007913F2" w:rsidRDefault="00053EB6" w:rsidP="007913F2">
      <w:pPr>
        <w:pStyle w:val="Tekstpodstawowy21"/>
        <w:widowControl/>
        <w:spacing w:line="276" w:lineRule="auto"/>
        <w:jc w:val="center"/>
        <w:rPr>
          <w:rFonts w:cs="Times New Roman"/>
          <w:sz w:val="22"/>
          <w:lang w:eastAsia="pl-PL" w:bidi="pl-PL"/>
        </w:rPr>
      </w:pPr>
      <w:proofErr w:type="gramStart"/>
      <w:r w:rsidRPr="007913F2">
        <w:rPr>
          <w:rFonts w:cs="Times New Roman"/>
          <w:sz w:val="22"/>
          <w:lang w:eastAsia="pl-PL" w:bidi="pl-PL"/>
        </w:rPr>
        <w:t>z</w:t>
      </w:r>
      <w:proofErr w:type="gramEnd"/>
      <w:r w:rsidRPr="007913F2">
        <w:rPr>
          <w:rFonts w:cs="Times New Roman"/>
          <w:sz w:val="22"/>
          <w:lang w:eastAsia="pl-PL" w:bidi="pl-PL"/>
        </w:rPr>
        <w:t xml:space="preserve"> dnia </w:t>
      </w:r>
      <w:r w:rsidR="0025320C" w:rsidRPr="007913F2">
        <w:rPr>
          <w:rFonts w:cs="Times New Roman"/>
          <w:sz w:val="22"/>
          <w:lang w:eastAsia="pl-PL" w:bidi="pl-PL"/>
        </w:rPr>
        <w:t>9</w:t>
      </w:r>
      <w:r w:rsidRPr="007913F2">
        <w:rPr>
          <w:rFonts w:cs="Times New Roman"/>
          <w:sz w:val="22"/>
          <w:lang w:eastAsia="pl-PL" w:bidi="pl-PL"/>
        </w:rPr>
        <w:t xml:space="preserve"> </w:t>
      </w:r>
      <w:r w:rsidR="00BB2B61" w:rsidRPr="007913F2">
        <w:rPr>
          <w:rFonts w:cs="Times New Roman"/>
          <w:sz w:val="22"/>
          <w:lang w:eastAsia="pl-PL" w:bidi="pl-PL"/>
        </w:rPr>
        <w:t>kwietnia</w:t>
      </w:r>
      <w:r w:rsidRPr="007913F2">
        <w:rPr>
          <w:rFonts w:cs="Times New Roman"/>
          <w:sz w:val="22"/>
          <w:lang w:eastAsia="pl-PL" w:bidi="pl-PL"/>
        </w:rPr>
        <w:t xml:space="preserve"> 2019 r.</w:t>
      </w:r>
    </w:p>
    <w:p w:rsidR="00053EB6" w:rsidRPr="007913F2" w:rsidRDefault="00053EB6" w:rsidP="007913F2">
      <w:pPr>
        <w:pStyle w:val="Tekstpodstawowy21"/>
        <w:widowControl/>
        <w:spacing w:line="276" w:lineRule="auto"/>
        <w:rPr>
          <w:rFonts w:cs="Times New Roman"/>
          <w:sz w:val="22"/>
          <w:lang w:eastAsia="pl-PL" w:bidi="pl-PL"/>
        </w:rPr>
      </w:pPr>
    </w:p>
    <w:p w:rsidR="00053EB6" w:rsidRPr="007913F2" w:rsidRDefault="000951BD" w:rsidP="007913F2">
      <w:pPr>
        <w:widowControl/>
        <w:spacing w:line="276" w:lineRule="auto"/>
        <w:jc w:val="center"/>
        <w:rPr>
          <w:rFonts w:eastAsia="Times New Roman"/>
          <w:b/>
          <w:sz w:val="22"/>
          <w:szCs w:val="20"/>
          <w:lang w:eastAsia="pl-PL" w:bidi="pl-PL"/>
        </w:rPr>
      </w:pPr>
      <w:proofErr w:type="gramStart"/>
      <w:r w:rsidRPr="007913F2">
        <w:rPr>
          <w:rFonts w:eastAsia="Times New Roman"/>
          <w:b/>
          <w:sz w:val="22"/>
          <w:szCs w:val="20"/>
          <w:lang w:eastAsia="pl-PL" w:bidi="pl-PL"/>
        </w:rPr>
        <w:t>zmieniające</w:t>
      </w:r>
      <w:proofErr w:type="gramEnd"/>
      <w:r w:rsidRPr="007913F2">
        <w:rPr>
          <w:rFonts w:eastAsia="Times New Roman"/>
          <w:b/>
          <w:sz w:val="22"/>
          <w:szCs w:val="20"/>
          <w:lang w:eastAsia="pl-PL" w:bidi="pl-PL"/>
        </w:rPr>
        <w:t xml:space="preserve"> zarządzenie w sprawie ustalenia stawek opłat</w:t>
      </w:r>
      <w:r w:rsidR="00533F42" w:rsidRPr="007913F2">
        <w:rPr>
          <w:rFonts w:eastAsia="Times New Roman"/>
          <w:b/>
          <w:sz w:val="22"/>
          <w:szCs w:val="20"/>
          <w:lang w:eastAsia="pl-PL" w:bidi="pl-PL"/>
        </w:rPr>
        <w:t xml:space="preserve"> z tytułu dzierżawy oraz minimalnych stawek czynszu za najem nieruchomości</w:t>
      </w:r>
    </w:p>
    <w:p w:rsidR="00053EB6" w:rsidRDefault="00053EB6" w:rsidP="007913F2">
      <w:pPr>
        <w:pStyle w:val="Tekstpodstawowy21"/>
        <w:widowControl/>
        <w:spacing w:line="276" w:lineRule="auto"/>
        <w:rPr>
          <w:rFonts w:cs="Times New Roman"/>
          <w:sz w:val="22"/>
          <w:lang w:eastAsia="pl-PL" w:bidi="pl-PL"/>
        </w:rPr>
      </w:pPr>
    </w:p>
    <w:p w:rsidR="007913F2" w:rsidRPr="007913F2" w:rsidRDefault="007913F2" w:rsidP="007913F2">
      <w:pPr>
        <w:pStyle w:val="Tekstpodstawowy21"/>
        <w:widowControl/>
        <w:spacing w:line="276" w:lineRule="auto"/>
        <w:rPr>
          <w:rFonts w:cs="Times New Roman"/>
          <w:sz w:val="22"/>
          <w:lang w:eastAsia="pl-PL" w:bidi="pl-PL"/>
        </w:rPr>
      </w:pPr>
    </w:p>
    <w:p w:rsidR="00053EB6" w:rsidRPr="007913F2" w:rsidRDefault="00053EB6" w:rsidP="007913F2">
      <w:pPr>
        <w:widowControl/>
        <w:spacing w:line="276" w:lineRule="auto"/>
        <w:ind w:firstLine="567"/>
        <w:jc w:val="both"/>
        <w:rPr>
          <w:rFonts w:eastAsia="Times New Roman"/>
          <w:sz w:val="22"/>
          <w:szCs w:val="20"/>
          <w:lang w:eastAsia="pl-PL" w:bidi="pl-PL"/>
        </w:rPr>
      </w:pPr>
      <w:r w:rsidRPr="007913F2">
        <w:rPr>
          <w:rFonts w:eastAsia="Times New Roman"/>
          <w:sz w:val="22"/>
          <w:szCs w:val="20"/>
          <w:lang w:eastAsia="pl-PL" w:bidi="pl-PL"/>
        </w:rPr>
        <w:t>Na podstawie art. 2</w:t>
      </w:r>
      <w:r w:rsidR="000F5629" w:rsidRPr="007913F2">
        <w:rPr>
          <w:rFonts w:eastAsia="Times New Roman"/>
          <w:sz w:val="22"/>
          <w:szCs w:val="20"/>
          <w:lang w:eastAsia="pl-PL" w:bidi="pl-PL"/>
        </w:rPr>
        <w:t>3</w:t>
      </w:r>
      <w:r w:rsidRPr="007913F2">
        <w:rPr>
          <w:rFonts w:eastAsia="Times New Roman"/>
          <w:sz w:val="22"/>
          <w:szCs w:val="20"/>
          <w:lang w:eastAsia="pl-PL" w:bidi="pl-PL"/>
        </w:rPr>
        <w:t xml:space="preserve"> ust. 1 i art. </w:t>
      </w:r>
      <w:r w:rsidR="000F5629" w:rsidRPr="007913F2">
        <w:rPr>
          <w:rFonts w:eastAsia="Times New Roman"/>
          <w:sz w:val="22"/>
          <w:szCs w:val="20"/>
          <w:lang w:eastAsia="pl-PL" w:bidi="pl-PL"/>
        </w:rPr>
        <w:t>25</w:t>
      </w:r>
      <w:r w:rsidRPr="007913F2">
        <w:rPr>
          <w:rFonts w:eastAsia="Times New Roman"/>
          <w:sz w:val="22"/>
          <w:szCs w:val="20"/>
          <w:lang w:eastAsia="pl-PL" w:bidi="pl-PL"/>
        </w:rPr>
        <w:t xml:space="preserve"> ust. </w:t>
      </w:r>
      <w:r w:rsidR="000F5629" w:rsidRPr="007913F2">
        <w:rPr>
          <w:rFonts w:eastAsia="Times New Roman"/>
          <w:sz w:val="22"/>
          <w:szCs w:val="20"/>
          <w:lang w:eastAsia="pl-PL" w:bidi="pl-PL"/>
        </w:rPr>
        <w:t>1</w:t>
      </w:r>
      <w:r w:rsidRPr="007913F2">
        <w:rPr>
          <w:rFonts w:eastAsia="Times New Roman"/>
          <w:sz w:val="22"/>
          <w:szCs w:val="20"/>
          <w:lang w:eastAsia="pl-PL" w:bidi="pl-PL"/>
        </w:rPr>
        <w:t xml:space="preserve"> ustawy z dnia 21 sierpnia 1997 r. o gospodarce nieruchomościami (</w:t>
      </w:r>
      <w:r w:rsidRPr="007913F2">
        <w:rPr>
          <w:rFonts w:eastAsia="Times New Roman"/>
          <w:sz w:val="22"/>
          <w:szCs w:val="20"/>
          <w:lang w:eastAsia="ar-SA"/>
        </w:rPr>
        <w:t xml:space="preserve">Dz. U. </w:t>
      </w:r>
      <w:proofErr w:type="gramStart"/>
      <w:r w:rsidRPr="007913F2">
        <w:rPr>
          <w:rFonts w:eastAsia="Times New Roman"/>
          <w:sz w:val="22"/>
          <w:szCs w:val="20"/>
          <w:lang w:eastAsia="ar-SA"/>
        </w:rPr>
        <w:t>z</w:t>
      </w:r>
      <w:proofErr w:type="gramEnd"/>
      <w:r w:rsidRPr="007913F2">
        <w:rPr>
          <w:rFonts w:eastAsia="Times New Roman"/>
          <w:sz w:val="22"/>
          <w:szCs w:val="20"/>
          <w:lang w:eastAsia="ar-SA"/>
        </w:rPr>
        <w:t xml:space="preserve"> 2018 r., poz. 2204 </w:t>
      </w:r>
      <w:proofErr w:type="spellStart"/>
      <w:r w:rsidRPr="007913F2">
        <w:rPr>
          <w:rFonts w:eastAsia="Times New Roman"/>
          <w:sz w:val="22"/>
          <w:szCs w:val="20"/>
          <w:lang w:eastAsia="ar-SA"/>
        </w:rPr>
        <w:t>t.j</w:t>
      </w:r>
      <w:proofErr w:type="spellEnd"/>
      <w:r w:rsidRPr="007913F2">
        <w:rPr>
          <w:rFonts w:eastAsia="Times New Roman"/>
          <w:sz w:val="22"/>
          <w:szCs w:val="20"/>
          <w:lang w:eastAsia="ar-SA"/>
        </w:rPr>
        <w:t>.</w:t>
      </w:r>
      <w:r w:rsidRPr="007913F2">
        <w:rPr>
          <w:rFonts w:eastAsia="Times New Roman"/>
          <w:sz w:val="22"/>
          <w:szCs w:val="20"/>
          <w:lang w:eastAsia="pl-PL" w:bidi="pl-PL"/>
        </w:rPr>
        <w:t xml:space="preserve">), postanawiam: </w:t>
      </w:r>
    </w:p>
    <w:p w:rsidR="00053EB6" w:rsidRPr="007913F2" w:rsidRDefault="00053EB6" w:rsidP="007913F2">
      <w:pPr>
        <w:pStyle w:val="Tekstpodstawowy21"/>
        <w:widowControl/>
        <w:spacing w:line="276" w:lineRule="auto"/>
        <w:rPr>
          <w:rFonts w:cs="Times New Roman"/>
          <w:sz w:val="22"/>
          <w:lang w:eastAsia="pl-PL" w:bidi="pl-PL"/>
        </w:rPr>
      </w:pPr>
    </w:p>
    <w:p w:rsidR="00912EC5" w:rsidRPr="007913F2" w:rsidRDefault="00053EB6" w:rsidP="007913F2">
      <w:pPr>
        <w:pStyle w:val="Tekstpodstawowy21"/>
        <w:widowControl/>
        <w:spacing w:line="276" w:lineRule="auto"/>
        <w:ind w:firstLine="567"/>
        <w:rPr>
          <w:rFonts w:cs="Times New Roman"/>
          <w:sz w:val="22"/>
          <w:lang w:eastAsia="pl-PL" w:bidi="pl-PL"/>
        </w:rPr>
      </w:pPr>
      <w:r w:rsidRPr="007913F2">
        <w:rPr>
          <w:rFonts w:cs="Times New Roman"/>
          <w:b/>
          <w:bCs/>
          <w:sz w:val="22"/>
          <w:lang w:eastAsia="pl-PL" w:bidi="pl-PL"/>
        </w:rPr>
        <w:t>§</w:t>
      </w:r>
      <w:r w:rsidR="007913F2">
        <w:rPr>
          <w:rFonts w:cs="Times New Roman"/>
          <w:b/>
          <w:bCs/>
          <w:sz w:val="22"/>
          <w:lang w:eastAsia="pl-PL" w:bidi="pl-PL"/>
        </w:rPr>
        <w:t> </w:t>
      </w:r>
      <w:r w:rsidRPr="007913F2">
        <w:rPr>
          <w:rFonts w:cs="Times New Roman"/>
          <w:b/>
          <w:bCs/>
          <w:sz w:val="22"/>
          <w:lang w:eastAsia="pl-PL" w:bidi="pl-PL"/>
        </w:rPr>
        <w:t>1</w:t>
      </w:r>
      <w:r w:rsidRPr="007913F2">
        <w:rPr>
          <w:rFonts w:cs="Times New Roman"/>
          <w:b/>
          <w:sz w:val="22"/>
          <w:lang w:eastAsia="pl-PL" w:bidi="pl-PL"/>
        </w:rPr>
        <w:t>.</w:t>
      </w:r>
      <w:r w:rsidR="007913F2">
        <w:rPr>
          <w:rFonts w:cs="Times New Roman"/>
          <w:b/>
          <w:sz w:val="22"/>
          <w:lang w:eastAsia="pl-PL" w:bidi="pl-PL"/>
        </w:rPr>
        <w:t> </w:t>
      </w:r>
      <w:r w:rsidR="00C67E60" w:rsidRPr="007913F2">
        <w:rPr>
          <w:rFonts w:cs="Times New Roman"/>
          <w:sz w:val="22"/>
          <w:lang w:eastAsia="pl-PL" w:bidi="pl-PL"/>
        </w:rPr>
        <w:t>W Zarządzeniu nr 132/2013 z dnia 27 lutego 2013 r. w sprawie ustalenia stawe</w:t>
      </w:r>
      <w:r w:rsidR="00912EC5" w:rsidRPr="007913F2">
        <w:rPr>
          <w:rFonts w:cs="Times New Roman"/>
          <w:sz w:val="22"/>
          <w:lang w:eastAsia="pl-PL" w:bidi="pl-PL"/>
        </w:rPr>
        <w:t>k</w:t>
      </w:r>
      <w:r w:rsidR="007913F2">
        <w:rPr>
          <w:rFonts w:cs="Times New Roman"/>
          <w:sz w:val="22"/>
          <w:lang w:eastAsia="pl-PL" w:bidi="pl-PL"/>
        </w:rPr>
        <w:t xml:space="preserve"> opłat z </w:t>
      </w:r>
      <w:r w:rsidR="00C67E60" w:rsidRPr="007913F2">
        <w:rPr>
          <w:rFonts w:cs="Times New Roman"/>
          <w:sz w:val="22"/>
          <w:lang w:eastAsia="pl-PL" w:bidi="pl-PL"/>
        </w:rPr>
        <w:t>tytułu dzierżawy oraz minimalnych stawek czynszu</w:t>
      </w:r>
      <w:r w:rsidR="00912EC5" w:rsidRPr="007913F2">
        <w:rPr>
          <w:rFonts w:cs="Times New Roman"/>
          <w:sz w:val="22"/>
          <w:lang w:eastAsia="pl-PL" w:bidi="pl-PL"/>
        </w:rPr>
        <w:t xml:space="preserve"> </w:t>
      </w:r>
      <w:r w:rsidR="00C67E60" w:rsidRPr="007913F2">
        <w:rPr>
          <w:rFonts w:cs="Times New Roman"/>
          <w:sz w:val="22"/>
          <w:lang w:eastAsia="pl-PL" w:bidi="pl-PL"/>
        </w:rPr>
        <w:t>za najem nieruchomości</w:t>
      </w:r>
      <w:r w:rsidR="00912EC5" w:rsidRPr="007913F2">
        <w:rPr>
          <w:rFonts w:cs="Times New Roman"/>
          <w:sz w:val="22"/>
          <w:lang w:eastAsia="pl-PL" w:bidi="pl-PL"/>
        </w:rPr>
        <w:t>:</w:t>
      </w:r>
    </w:p>
    <w:p w:rsidR="00912EC5" w:rsidRPr="007913F2" w:rsidRDefault="00C8420D" w:rsidP="007913F2">
      <w:pPr>
        <w:pStyle w:val="Tekstpodstawowy21"/>
        <w:widowControl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rPr>
          <w:rFonts w:cs="Times New Roman"/>
          <w:sz w:val="22"/>
          <w:lang w:eastAsia="pl-PL" w:bidi="pl-PL"/>
        </w:rPr>
      </w:pPr>
      <w:proofErr w:type="gramStart"/>
      <w:r w:rsidRPr="007913F2">
        <w:rPr>
          <w:rFonts w:cs="Times New Roman"/>
          <w:sz w:val="22"/>
          <w:lang w:eastAsia="pl-PL" w:bidi="pl-PL"/>
        </w:rPr>
        <w:t>d</w:t>
      </w:r>
      <w:r w:rsidR="00912EC5" w:rsidRPr="007913F2">
        <w:rPr>
          <w:rFonts w:cs="Times New Roman"/>
          <w:sz w:val="22"/>
          <w:lang w:eastAsia="pl-PL" w:bidi="pl-PL"/>
        </w:rPr>
        <w:t>otychczasowa</w:t>
      </w:r>
      <w:proofErr w:type="gramEnd"/>
      <w:r w:rsidR="00912EC5" w:rsidRPr="007913F2">
        <w:rPr>
          <w:rFonts w:cs="Times New Roman"/>
          <w:sz w:val="22"/>
          <w:lang w:eastAsia="pl-PL" w:bidi="pl-PL"/>
        </w:rPr>
        <w:t xml:space="preserve"> treść § 1 ust. 13</w:t>
      </w:r>
      <w:r w:rsidR="007A687E" w:rsidRPr="007913F2">
        <w:rPr>
          <w:rFonts w:cs="Times New Roman"/>
          <w:sz w:val="22"/>
          <w:lang w:eastAsia="pl-PL" w:bidi="pl-PL"/>
        </w:rPr>
        <w:t xml:space="preserve"> pkt. a, b, c otrzymują nowe</w:t>
      </w:r>
      <w:r w:rsidR="007913F2">
        <w:rPr>
          <w:rFonts w:cs="Times New Roman"/>
          <w:sz w:val="22"/>
          <w:lang w:eastAsia="pl-PL" w:bidi="pl-PL"/>
        </w:rPr>
        <w:t xml:space="preserve"> brzmienie:</w:t>
      </w:r>
    </w:p>
    <w:p w:rsidR="00912EC5" w:rsidRPr="007913F2" w:rsidRDefault="007913F2" w:rsidP="007913F2">
      <w:pPr>
        <w:pStyle w:val="Tekstpodstawowy21"/>
        <w:widowControl/>
        <w:spacing w:line="276" w:lineRule="auto"/>
        <w:rPr>
          <w:rFonts w:cs="Times New Roman"/>
          <w:sz w:val="22"/>
          <w:lang w:eastAsia="pl-PL" w:bidi="pl-PL"/>
        </w:rPr>
      </w:pPr>
      <w:r>
        <w:rPr>
          <w:rFonts w:cs="Times New Roman"/>
          <w:sz w:val="22"/>
          <w:lang w:eastAsia="pl-PL" w:bidi="pl-PL"/>
        </w:rPr>
        <w:t>„</w:t>
      </w:r>
      <w:r w:rsidR="00912EC5" w:rsidRPr="007913F2">
        <w:rPr>
          <w:rFonts w:cs="Times New Roman"/>
          <w:sz w:val="22"/>
          <w:lang w:eastAsia="pl-PL" w:bidi="pl-PL"/>
        </w:rPr>
        <w:t>a) 100 zł za 1 m² gruntu miesięcznie- w miesiącach V, VI, VII, VIII,</w:t>
      </w:r>
    </w:p>
    <w:p w:rsidR="00940BFE" w:rsidRPr="007913F2" w:rsidRDefault="00912EC5" w:rsidP="007913F2">
      <w:pPr>
        <w:pStyle w:val="Tekstpodstawowy21"/>
        <w:widowControl/>
        <w:spacing w:line="276" w:lineRule="auto"/>
        <w:rPr>
          <w:rFonts w:cs="Times New Roman"/>
          <w:sz w:val="22"/>
          <w:lang w:eastAsia="pl-PL" w:bidi="pl-PL"/>
        </w:rPr>
      </w:pPr>
      <w:proofErr w:type="gramStart"/>
      <w:r w:rsidRPr="007913F2">
        <w:rPr>
          <w:rFonts w:cs="Times New Roman"/>
          <w:sz w:val="22"/>
          <w:lang w:eastAsia="pl-PL" w:bidi="pl-PL"/>
        </w:rPr>
        <w:t>b</w:t>
      </w:r>
      <w:proofErr w:type="gramEnd"/>
      <w:r w:rsidRPr="007913F2">
        <w:rPr>
          <w:rFonts w:cs="Times New Roman"/>
          <w:sz w:val="22"/>
          <w:lang w:eastAsia="pl-PL" w:bidi="pl-PL"/>
        </w:rPr>
        <w:t>) 50 zł za 1 m² gruntu miesięcznie- w pozostałych miesiącach</w:t>
      </w:r>
      <w:r w:rsidR="00940BFE" w:rsidRPr="007913F2">
        <w:rPr>
          <w:rFonts w:cs="Times New Roman"/>
          <w:sz w:val="22"/>
          <w:lang w:eastAsia="pl-PL" w:bidi="pl-PL"/>
        </w:rPr>
        <w:t>,</w:t>
      </w:r>
    </w:p>
    <w:p w:rsidR="00912EC5" w:rsidRPr="007913F2" w:rsidRDefault="00940BFE" w:rsidP="007913F2">
      <w:pPr>
        <w:pStyle w:val="Tekstpodstawowy21"/>
        <w:widowControl/>
        <w:spacing w:line="276" w:lineRule="auto"/>
        <w:rPr>
          <w:rFonts w:cs="Times New Roman"/>
          <w:sz w:val="22"/>
          <w:lang w:eastAsia="pl-PL" w:bidi="pl-PL"/>
        </w:rPr>
      </w:pPr>
      <w:proofErr w:type="gramStart"/>
      <w:r w:rsidRPr="007913F2">
        <w:rPr>
          <w:rFonts w:cs="Times New Roman"/>
          <w:sz w:val="22"/>
          <w:lang w:eastAsia="pl-PL" w:bidi="pl-PL"/>
        </w:rPr>
        <w:t>c</w:t>
      </w:r>
      <w:proofErr w:type="gramEnd"/>
      <w:r w:rsidRPr="007913F2">
        <w:rPr>
          <w:rFonts w:cs="Times New Roman"/>
          <w:sz w:val="22"/>
          <w:lang w:eastAsia="pl-PL" w:bidi="pl-PL"/>
        </w:rPr>
        <w:t>) 200 zł za 1 m² gruntu miesięcznie za teren usytuowany w ramach ogródka konsumpcyjnego, wykorzystywany na prowadzenie działalności handlowej (np. sprzedaż piwa, artyku</w:t>
      </w:r>
      <w:r w:rsidR="007913F2">
        <w:rPr>
          <w:rFonts w:cs="Times New Roman"/>
          <w:sz w:val="22"/>
          <w:lang w:eastAsia="pl-PL" w:bidi="pl-PL"/>
        </w:rPr>
        <w:t>łów żywnościowych, grill itp.)”.</w:t>
      </w:r>
    </w:p>
    <w:p w:rsidR="00053EB6" w:rsidRPr="007913F2" w:rsidRDefault="00053EB6" w:rsidP="007913F2">
      <w:pPr>
        <w:pStyle w:val="Tekstpodstawowy21"/>
        <w:widowControl/>
        <w:spacing w:line="276" w:lineRule="auto"/>
        <w:rPr>
          <w:rFonts w:cs="Times New Roman"/>
          <w:sz w:val="22"/>
          <w:lang w:eastAsia="pl-PL" w:bidi="pl-PL"/>
        </w:rPr>
      </w:pPr>
    </w:p>
    <w:p w:rsidR="00053EB6" w:rsidRPr="007913F2" w:rsidRDefault="00053EB6" w:rsidP="007913F2">
      <w:pPr>
        <w:pStyle w:val="Tekstpodstawowy21"/>
        <w:widowControl/>
        <w:spacing w:line="276" w:lineRule="auto"/>
        <w:ind w:firstLine="567"/>
        <w:rPr>
          <w:rFonts w:cs="Times New Roman"/>
          <w:sz w:val="22"/>
        </w:rPr>
      </w:pPr>
      <w:r w:rsidRPr="007913F2">
        <w:rPr>
          <w:rFonts w:cs="Times New Roman"/>
          <w:b/>
          <w:bCs/>
          <w:sz w:val="22"/>
        </w:rPr>
        <w:t>§</w:t>
      </w:r>
      <w:r w:rsidR="007913F2">
        <w:rPr>
          <w:rFonts w:cs="Times New Roman"/>
          <w:b/>
          <w:bCs/>
          <w:sz w:val="22"/>
        </w:rPr>
        <w:t> </w:t>
      </w:r>
      <w:r w:rsidRPr="007913F2">
        <w:rPr>
          <w:rFonts w:cs="Times New Roman"/>
          <w:b/>
          <w:bCs/>
          <w:sz w:val="22"/>
        </w:rPr>
        <w:t>2.</w:t>
      </w:r>
      <w:r w:rsidR="007913F2">
        <w:rPr>
          <w:rFonts w:cs="Times New Roman"/>
          <w:sz w:val="22"/>
        </w:rPr>
        <w:t> </w:t>
      </w:r>
      <w:r w:rsidR="00C8420D" w:rsidRPr="007913F2">
        <w:rPr>
          <w:rFonts w:cs="Times New Roman"/>
          <w:sz w:val="22"/>
        </w:rPr>
        <w:t xml:space="preserve">Pozostała treść Zarządzenia nr 132/2013 z dnia 27 lutego </w:t>
      </w:r>
      <w:r w:rsidR="0005528B" w:rsidRPr="007913F2">
        <w:rPr>
          <w:rFonts w:cs="Times New Roman"/>
          <w:sz w:val="22"/>
        </w:rPr>
        <w:t xml:space="preserve">2013 r. </w:t>
      </w:r>
      <w:r w:rsidR="007913F2">
        <w:rPr>
          <w:rFonts w:cs="Times New Roman"/>
          <w:sz w:val="22"/>
        </w:rPr>
        <w:t>pozostaje bez zmian.</w:t>
      </w:r>
    </w:p>
    <w:p w:rsidR="00727129" w:rsidRPr="007913F2" w:rsidRDefault="00727129" w:rsidP="007913F2">
      <w:pPr>
        <w:pStyle w:val="Tekstpodstawowy21"/>
        <w:widowControl/>
        <w:tabs>
          <w:tab w:val="left" w:pos="851"/>
        </w:tabs>
        <w:spacing w:line="276" w:lineRule="auto"/>
        <w:rPr>
          <w:rFonts w:cs="Times New Roman"/>
          <w:sz w:val="22"/>
        </w:rPr>
      </w:pPr>
    </w:p>
    <w:p w:rsidR="00C8420D" w:rsidRPr="007913F2" w:rsidRDefault="007913F2" w:rsidP="007913F2">
      <w:pPr>
        <w:pStyle w:val="Tekstpodstawowy21"/>
        <w:widowControl/>
        <w:spacing w:line="276" w:lineRule="auto"/>
        <w:ind w:firstLine="567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>§ </w:t>
      </w:r>
      <w:r w:rsidR="00727129" w:rsidRPr="007913F2">
        <w:rPr>
          <w:rFonts w:cs="Times New Roman"/>
          <w:b/>
          <w:bCs/>
          <w:sz w:val="22"/>
        </w:rPr>
        <w:t>3.</w:t>
      </w:r>
      <w:r>
        <w:rPr>
          <w:rFonts w:cs="Times New Roman"/>
          <w:sz w:val="22"/>
        </w:rPr>
        <w:t> </w:t>
      </w:r>
      <w:r w:rsidR="00C8420D" w:rsidRPr="007913F2">
        <w:rPr>
          <w:rFonts w:cs="Times New Roman"/>
          <w:bCs/>
          <w:sz w:val="22"/>
        </w:rPr>
        <w:t>Wykonanie Zarządzenia powierzam Naczelnikowi Wydziału Ewide</w:t>
      </w:r>
      <w:r>
        <w:rPr>
          <w:rFonts w:cs="Times New Roman"/>
          <w:bCs/>
          <w:sz w:val="22"/>
        </w:rPr>
        <w:t>ncji i Obrotu Nieruchomościami.</w:t>
      </w:r>
    </w:p>
    <w:p w:rsidR="00053EB6" w:rsidRPr="007913F2" w:rsidRDefault="00053EB6" w:rsidP="007913F2">
      <w:pPr>
        <w:pStyle w:val="Tekstpodstawowy21"/>
        <w:widowControl/>
        <w:tabs>
          <w:tab w:val="left" w:pos="567"/>
        </w:tabs>
        <w:spacing w:line="276" w:lineRule="auto"/>
        <w:rPr>
          <w:rFonts w:cs="Times New Roman"/>
          <w:sz w:val="22"/>
          <w:lang w:eastAsia="pl-PL" w:bidi="pl-PL"/>
        </w:rPr>
      </w:pPr>
    </w:p>
    <w:p w:rsidR="007913F2" w:rsidRDefault="00053EB6" w:rsidP="007913F2">
      <w:pPr>
        <w:pStyle w:val="Tekstpodstawowy21"/>
        <w:widowControl/>
        <w:spacing w:line="276" w:lineRule="auto"/>
        <w:ind w:firstLine="567"/>
        <w:rPr>
          <w:rFonts w:cs="Times New Roman"/>
          <w:sz w:val="22"/>
        </w:rPr>
      </w:pPr>
      <w:r w:rsidRPr="007913F2">
        <w:rPr>
          <w:rFonts w:cs="Times New Roman"/>
          <w:b/>
          <w:bCs/>
          <w:sz w:val="22"/>
        </w:rPr>
        <w:t>§</w:t>
      </w:r>
      <w:r w:rsidR="007913F2">
        <w:rPr>
          <w:rFonts w:cs="Times New Roman"/>
          <w:b/>
          <w:bCs/>
          <w:sz w:val="22"/>
        </w:rPr>
        <w:t> </w:t>
      </w:r>
      <w:r w:rsidRPr="007913F2">
        <w:rPr>
          <w:rFonts w:cs="Times New Roman"/>
          <w:b/>
          <w:bCs/>
          <w:sz w:val="22"/>
        </w:rPr>
        <w:t>4</w:t>
      </w:r>
      <w:r w:rsidRPr="007913F2">
        <w:rPr>
          <w:rFonts w:cs="Times New Roman"/>
          <w:b/>
          <w:sz w:val="22"/>
        </w:rPr>
        <w:t>.</w:t>
      </w:r>
      <w:r w:rsidR="007913F2">
        <w:rPr>
          <w:rFonts w:cs="Times New Roman"/>
          <w:sz w:val="22"/>
        </w:rPr>
        <w:t> </w:t>
      </w:r>
      <w:r w:rsidR="00C8420D" w:rsidRPr="007913F2">
        <w:rPr>
          <w:rFonts w:cs="Times New Roman"/>
          <w:sz w:val="22"/>
        </w:rPr>
        <w:t xml:space="preserve">Traci moc Zarządzenia nr 304/2012 z dnia 23 maja 2012 r. </w:t>
      </w:r>
    </w:p>
    <w:p w:rsidR="007913F2" w:rsidRDefault="007913F2" w:rsidP="007913F2">
      <w:pPr>
        <w:pStyle w:val="Tekstpodstawowy21"/>
        <w:widowControl/>
        <w:spacing w:line="276" w:lineRule="auto"/>
        <w:ind w:firstLine="567"/>
        <w:rPr>
          <w:rFonts w:cs="Times New Roman"/>
          <w:sz w:val="22"/>
        </w:rPr>
      </w:pPr>
    </w:p>
    <w:p w:rsidR="00053EB6" w:rsidRPr="007913F2" w:rsidRDefault="007913F2" w:rsidP="007913F2">
      <w:pPr>
        <w:pStyle w:val="Tekstpodstawowy21"/>
        <w:widowControl/>
        <w:spacing w:line="276" w:lineRule="auto"/>
        <w:ind w:firstLine="567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>§ </w:t>
      </w:r>
      <w:r w:rsidR="00C8420D" w:rsidRPr="007913F2">
        <w:rPr>
          <w:rFonts w:cs="Times New Roman"/>
          <w:b/>
          <w:bCs/>
          <w:sz w:val="22"/>
        </w:rPr>
        <w:t>5</w:t>
      </w:r>
      <w:r w:rsidR="00C8420D" w:rsidRPr="007913F2">
        <w:rPr>
          <w:rFonts w:cs="Times New Roman"/>
          <w:b/>
          <w:sz w:val="22"/>
        </w:rPr>
        <w:t>.</w:t>
      </w:r>
      <w:r>
        <w:rPr>
          <w:rFonts w:cs="Times New Roman"/>
          <w:sz w:val="22"/>
        </w:rPr>
        <w:t> </w:t>
      </w:r>
      <w:r w:rsidR="00053EB6" w:rsidRPr="007913F2">
        <w:rPr>
          <w:rFonts w:cs="Times New Roman"/>
          <w:sz w:val="22"/>
        </w:rPr>
        <w:t>Zarządzenie wchodzi w życie z dniem podpisania.</w:t>
      </w:r>
    </w:p>
    <w:p w:rsidR="00053EB6" w:rsidRPr="007913F2" w:rsidRDefault="00053EB6" w:rsidP="007913F2">
      <w:pPr>
        <w:pStyle w:val="Tekstpodstawowy21"/>
        <w:widowControl/>
        <w:spacing w:line="276" w:lineRule="auto"/>
        <w:rPr>
          <w:rFonts w:cs="Times New Roman"/>
          <w:sz w:val="22"/>
          <w:lang w:eastAsia="pl-PL" w:bidi="pl-PL"/>
        </w:rPr>
      </w:pPr>
    </w:p>
    <w:p w:rsidR="00053EB6" w:rsidRPr="007913F2" w:rsidRDefault="00053EB6" w:rsidP="007913F2">
      <w:pPr>
        <w:pStyle w:val="Tekstpodstawowy21"/>
        <w:widowControl/>
        <w:spacing w:line="276" w:lineRule="auto"/>
        <w:rPr>
          <w:rFonts w:cs="Times New Roman"/>
          <w:sz w:val="22"/>
          <w:lang w:eastAsia="pl-PL" w:bidi="pl-PL"/>
        </w:rPr>
      </w:pPr>
    </w:p>
    <w:p w:rsidR="00837F3D" w:rsidRDefault="007913F2" w:rsidP="007913F2">
      <w:pPr>
        <w:widowControl/>
        <w:spacing w:line="276" w:lineRule="auto"/>
        <w:ind w:left="5103"/>
        <w:jc w:val="center"/>
        <w:rPr>
          <w:sz w:val="22"/>
        </w:rPr>
      </w:pPr>
      <w:r>
        <w:rPr>
          <w:sz w:val="22"/>
        </w:rPr>
        <w:t>PREZYDENT MIASTA</w:t>
      </w:r>
    </w:p>
    <w:p w:rsidR="007913F2" w:rsidRPr="007913F2" w:rsidRDefault="007913F2" w:rsidP="007913F2">
      <w:pPr>
        <w:widowControl/>
        <w:spacing w:line="276" w:lineRule="auto"/>
        <w:ind w:left="5103"/>
        <w:jc w:val="center"/>
        <w:rPr>
          <w:sz w:val="22"/>
        </w:rPr>
      </w:pPr>
      <w:proofErr w:type="gramStart"/>
      <w:r>
        <w:rPr>
          <w:sz w:val="22"/>
        </w:rPr>
        <w:t>mgr</w:t>
      </w:r>
      <w:proofErr w:type="gramEnd"/>
      <w:r>
        <w:rPr>
          <w:sz w:val="22"/>
        </w:rPr>
        <w:t xml:space="preserve"> inż. Janusz Żmurkiewicz</w:t>
      </w:r>
      <w:bookmarkStart w:id="0" w:name="_GoBack"/>
      <w:bookmarkEnd w:id="0"/>
    </w:p>
    <w:sectPr w:rsidR="007913F2" w:rsidRPr="0079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A44A0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</w:abstractNum>
  <w:abstractNum w:abstractNumId="1" w15:restartNumberingAfterBreak="0">
    <w:nsid w:val="07F16403"/>
    <w:multiLevelType w:val="hybridMultilevel"/>
    <w:tmpl w:val="2DE88FCE"/>
    <w:lvl w:ilvl="0" w:tplc="5E7070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E7B5863"/>
    <w:multiLevelType w:val="hybridMultilevel"/>
    <w:tmpl w:val="86969518"/>
    <w:lvl w:ilvl="0" w:tplc="9B1E5572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57E3DF7"/>
    <w:multiLevelType w:val="hybridMultilevel"/>
    <w:tmpl w:val="BC605354"/>
    <w:lvl w:ilvl="0" w:tplc="0888A8A6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B05D4"/>
    <w:multiLevelType w:val="hybridMultilevel"/>
    <w:tmpl w:val="745A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BD7053"/>
    <w:multiLevelType w:val="hybridMultilevel"/>
    <w:tmpl w:val="E71A8FDA"/>
    <w:lvl w:ilvl="0" w:tplc="C3FACE0A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72"/>
    <w:rsid w:val="00053EB6"/>
    <w:rsid w:val="0005528B"/>
    <w:rsid w:val="000951BD"/>
    <w:rsid w:val="000B3D5C"/>
    <w:rsid w:val="000F5629"/>
    <w:rsid w:val="0025320C"/>
    <w:rsid w:val="002A03BC"/>
    <w:rsid w:val="00353972"/>
    <w:rsid w:val="00462438"/>
    <w:rsid w:val="00533F42"/>
    <w:rsid w:val="00562992"/>
    <w:rsid w:val="00594A68"/>
    <w:rsid w:val="00727129"/>
    <w:rsid w:val="007913F2"/>
    <w:rsid w:val="007A687E"/>
    <w:rsid w:val="00837F3D"/>
    <w:rsid w:val="008B4EEF"/>
    <w:rsid w:val="00912EC5"/>
    <w:rsid w:val="00940BFE"/>
    <w:rsid w:val="00974913"/>
    <w:rsid w:val="00BB2B61"/>
    <w:rsid w:val="00BF39DD"/>
    <w:rsid w:val="00C44E0C"/>
    <w:rsid w:val="00C67E60"/>
    <w:rsid w:val="00C8420D"/>
    <w:rsid w:val="00F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D90C"/>
  <w15:docId w15:val="{E0D985A9-8CAD-4C5D-9066-CCADB20E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E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53EB6"/>
    <w:pPr>
      <w:jc w:val="both"/>
    </w:pPr>
    <w:rPr>
      <w:rFonts w:cs="Tahoma"/>
      <w:sz w:val="28"/>
    </w:rPr>
  </w:style>
  <w:style w:type="character" w:styleId="Hipercze">
    <w:name w:val="Hyperlink"/>
    <w:uiPriority w:val="99"/>
    <w:rsid w:val="00837F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37F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7F3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837F3D"/>
    <w:pPr>
      <w:spacing w:after="280"/>
      <w:ind w:left="360"/>
      <w:jc w:val="both"/>
    </w:pPr>
  </w:style>
  <w:style w:type="paragraph" w:styleId="Tekstpodstawowywcity">
    <w:name w:val="Body Text Indent"/>
    <w:basedOn w:val="Normalny"/>
    <w:link w:val="TekstpodstawowywcityZnak"/>
    <w:rsid w:val="00837F3D"/>
    <w:pPr>
      <w:spacing w:after="280"/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37F3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akarczewicz</cp:lastModifiedBy>
  <cp:revision>17</cp:revision>
  <cp:lastPrinted>2019-04-12T06:10:00Z</cp:lastPrinted>
  <dcterms:created xsi:type="dcterms:W3CDTF">2019-04-08T12:23:00Z</dcterms:created>
  <dcterms:modified xsi:type="dcterms:W3CDTF">2019-04-15T11:07:00Z</dcterms:modified>
</cp:coreProperties>
</file>