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A56134" w:rsidRDefault="005B74D5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="004F2D08"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7C6531">
        <w:rPr>
          <w:rFonts w:ascii="Calibri" w:hAnsi="Calibri"/>
          <w:color w:val="000000"/>
          <w:sz w:val="20"/>
          <w:szCs w:val="20"/>
        </w:rPr>
        <w:t xml:space="preserve"> do zarządzenia  Nr  742</w:t>
      </w:r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2257F"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                                         </w:t>
      </w:r>
      <w:r w:rsidR="008A43BB">
        <w:rPr>
          <w:rFonts w:ascii="Calibri" w:hAnsi="Calibri"/>
          <w:color w:val="000000"/>
          <w:sz w:val="20"/>
          <w:szCs w:val="20"/>
        </w:rPr>
        <w:t xml:space="preserve">z dnia  </w:t>
      </w:r>
      <w:r w:rsidR="007C6531">
        <w:rPr>
          <w:rFonts w:ascii="Calibri" w:hAnsi="Calibri"/>
          <w:color w:val="000000"/>
          <w:sz w:val="20"/>
          <w:szCs w:val="20"/>
        </w:rPr>
        <w:t xml:space="preserve"> 28</w:t>
      </w:r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B2D05">
        <w:rPr>
          <w:rFonts w:ascii="Calibri" w:hAnsi="Calibri"/>
          <w:color w:val="000000"/>
          <w:sz w:val="20"/>
          <w:szCs w:val="20"/>
        </w:rPr>
        <w:t xml:space="preserve"> listopada</w:t>
      </w:r>
      <w:r w:rsidR="0062257F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B2D05">
        <w:rPr>
          <w:rFonts w:ascii="Calibri" w:eastAsia="Arial" w:hAnsi="Calibri" w:cs="Calibri"/>
          <w:bCs/>
          <w:color w:val="000000"/>
          <w:szCs w:val="22"/>
        </w:rPr>
        <w:t>WIU  PUBLICZNYM  (Dz. U.  z 2018 r. poz. 14</w:t>
      </w:r>
      <w:bookmarkStart w:id="0" w:name="_GoBack"/>
      <w:bookmarkEnd w:id="0"/>
      <w:r w:rsidR="006B2D05">
        <w:rPr>
          <w:rFonts w:ascii="Calibri" w:eastAsia="Arial" w:hAnsi="Calibri" w:cs="Calibri"/>
          <w:bCs/>
          <w:color w:val="000000"/>
          <w:szCs w:val="22"/>
        </w:rPr>
        <w:t>92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5E5DD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2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E23FE9">
        <w:rPr>
          <w:rFonts w:ascii="Calibri" w:hAnsi="Calibri" w:cs="Calibri"/>
          <w:sz w:val="20"/>
          <w:szCs w:val="20"/>
        </w:rPr>
        <w:t>ówień publicznych (Dz. U. z 2018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E23FE9">
        <w:rPr>
          <w:rFonts w:ascii="Calibri" w:hAnsi="Calibri" w:cs="Calibri"/>
          <w:sz w:val="20"/>
          <w:szCs w:val="20"/>
        </w:rPr>
        <w:t>. poz. 1986</w:t>
      </w:r>
      <w:r w:rsidR="002F1366">
        <w:rPr>
          <w:rFonts w:ascii="Calibri" w:hAnsi="Calibri" w:cs="Calibri"/>
          <w:sz w:val="20"/>
          <w:szCs w:val="20"/>
        </w:rPr>
        <w:t>,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6" w:rsidRDefault="00480BF6" w:rsidP="004F2D08">
      <w:pPr>
        <w:spacing w:after="0" w:line="240" w:lineRule="auto"/>
      </w:pPr>
      <w:r>
        <w:separator/>
      </w:r>
    </w:p>
  </w:endnote>
  <w:end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7C6531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6" w:rsidRDefault="00480BF6" w:rsidP="004F2D08">
      <w:pPr>
        <w:spacing w:after="0" w:line="240" w:lineRule="auto"/>
      </w:pPr>
      <w:r>
        <w:separator/>
      </w:r>
    </w:p>
  </w:footnote>
  <w:foot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80BF6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5E5DDC"/>
    <w:rsid w:val="006200E0"/>
    <w:rsid w:val="0062257F"/>
    <w:rsid w:val="00622A4F"/>
    <w:rsid w:val="00673A4D"/>
    <w:rsid w:val="006A4C2B"/>
    <w:rsid w:val="006B2D05"/>
    <w:rsid w:val="00730F62"/>
    <w:rsid w:val="0074228A"/>
    <w:rsid w:val="00791160"/>
    <w:rsid w:val="007917A2"/>
    <w:rsid w:val="007C6531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C2AB2"/>
    <w:rsid w:val="00E07A74"/>
    <w:rsid w:val="00E23FE9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9A2"/>
  <w15:docId w15:val="{1C8527FD-E54C-44CB-B201-10EFA7F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</cp:revision>
  <cp:lastPrinted>2018-06-05T13:15:00Z</cp:lastPrinted>
  <dcterms:created xsi:type="dcterms:W3CDTF">2018-06-05T11:10:00Z</dcterms:created>
  <dcterms:modified xsi:type="dcterms:W3CDTF">2018-11-28T10:10:00Z</dcterms:modified>
</cp:coreProperties>
</file>