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B4" w:rsidRDefault="00DE54B4" w:rsidP="00DE54B4">
      <w:pPr>
        <w:spacing w:before="120"/>
        <w:jc w:val="center"/>
        <w:rPr>
          <w:rFonts w:ascii="Verdana" w:hAnsi="Verdana"/>
          <w:b/>
          <w:sz w:val="20"/>
          <w:szCs w:val="20"/>
        </w:rPr>
      </w:pPr>
    </w:p>
    <w:p w:rsidR="00DE54B4" w:rsidRDefault="00DE54B4" w:rsidP="00DE54B4">
      <w:pPr>
        <w:spacing w:before="120"/>
        <w:jc w:val="center"/>
        <w:rPr>
          <w:rFonts w:ascii="Verdana" w:hAnsi="Verdana"/>
          <w:b/>
          <w:sz w:val="20"/>
          <w:szCs w:val="20"/>
        </w:rPr>
      </w:pPr>
    </w:p>
    <w:p w:rsidR="00DE54B4" w:rsidRPr="00FF6AAD" w:rsidRDefault="00DE54B4" w:rsidP="00DE54B4">
      <w:pPr>
        <w:spacing w:before="120"/>
        <w:jc w:val="center"/>
        <w:rPr>
          <w:rFonts w:ascii="Verdana" w:hAnsi="Verdana"/>
          <w:b/>
          <w:sz w:val="20"/>
          <w:szCs w:val="20"/>
        </w:rPr>
      </w:pPr>
      <w:r w:rsidRPr="00FF6AAD">
        <w:rPr>
          <w:rFonts w:ascii="Verdana" w:hAnsi="Verdana"/>
          <w:b/>
          <w:sz w:val="20"/>
          <w:szCs w:val="20"/>
        </w:rPr>
        <w:t>Tom III</w:t>
      </w:r>
    </w:p>
    <w:p w:rsidR="00DE54B4" w:rsidRPr="00FF6AAD" w:rsidRDefault="00DE54B4" w:rsidP="00DE54B4">
      <w:pPr>
        <w:spacing w:before="120"/>
        <w:jc w:val="center"/>
        <w:rPr>
          <w:rFonts w:ascii="Verdana" w:hAnsi="Verdana" w:cs="Arial"/>
          <w:b/>
          <w:sz w:val="20"/>
          <w:szCs w:val="20"/>
        </w:rPr>
      </w:pPr>
      <w:r w:rsidRPr="00FF6AAD">
        <w:rPr>
          <w:rFonts w:ascii="Verdana" w:hAnsi="Verdana" w:cs="Arial"/>
          <w:b/>
          <w:sz w:val="20"/>
          <w:szCs w:val="20"/>
        </w:rPr>
        <w:t xml:space="preserve">OPIS PRZEDMIOTU ZAMÓWIENIA </w:t>
      </w:r>
    </w:p>
    <w:p w:rsidR="00DE54B4" w:rsidRPr="00FF6AAD" w:rsidRDefault="00DE54B4" w:rsidP="00DE54B4">
      <w:pPr>
        <w:jc w:val="center"/>
        <w:rPr>
          <w:rFonts w:ascii="Verdana" w:hAnsi="Verdana" w:cs="Arial"/>
          <w:b/>
          <w:sz w:val="20"/>
          <w:szCs w:val="20"/>
        </w:rPr>
      </w:pPr>
    </w:p>
    <w:p w:rsidR="00DE54B4" w:rsidRPr="00FF6AAD" w:rsidRDefault="00DE54B4" w:rsidP="00DE54B4">
      <w:pPr>
        <w:rPr>
          <w:rFonts w:ascii="Verdana" w:hAnsi="Verdana"/>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Default="00DE54B4" w:rsidP="00DE54B4">
      <w:pPr>
        <w:jc w:val="center"/>
        <w:rPr>
          <w:rFonts w:ascii="Verdana" w:hAnsi="Verdana" w:cs="Arial"/>
          <w:b/>
          <w:color w:val="FF0000"/>
          <w:sz w:val="20"/>
          <w:szCs w:val="20"/>
        </w:rPr>
      </w:pPr>
    </w:p>
    <w:p w:rsidR="00DE54B4" w:rsidRPr="001B6455" w:rsidRDefault="00DE54B4" w:rsidP="00DE54B4">
      <w:pPr>
        <w:jc w:val="center"/>
        <w:rPr>
          <w:rFonts w:ascii="Verdana" w:hAnsi="Verdana" w:cs="Arial"/>
          <w:b/>
          <w:color w:val="FF0000"/>
          <w:sz w:val="20"/>
          <w:szCs w:val="20"/>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rPr>
          <w:color w:val="FF0000"/>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spacing w:after="120"/>
        <w:ind w:left="993" w:hanging="993"/>
        <w:jc w:val="both"/>
        <w:rPr>
          <w:rFonts w:ascii="Verdana" w:hAnsi="Verdana"/>
          <w:i/>
          <w:color w:val="FF0000"/>
          <w:spacing w:val="4"/>
          <w:sz w:val="16"/>
          <w:szCs w:val="16"/>
        </w:rPr>
      </w:pPr>
    </w:p>
    <w:p w:rsidR="00DE54B4" w:rsidRPr="001B6455" w:rsidRDefault="00DE54B4" w:rsidP="00DE54B4">
      <w:pPr>
        <w:pStyle w:val="Akapitzlist"/>
        <w:ind w:left="0"/>
        <w:jc w:val="center"/>
        <w:rPr>
          <w:color w:val="FF0000"/>
        </w:rPr>
      </w:pPr>
    </w:p>
    <w:p w:rsidR="00DE54B4" w:rsidRPr="001B6455" w:rsidRDefault="00DE54B4" w:rsidP="00DE54B4">
      <w:pPr>
        <w:pStyle w:val="Akapitzlist"/>
        <w:ind w:left="0"/>
        <w:jc w:val="center"/>
        <w:rPr>
          <w:color w:val="FF0000"/>
        </w:rPr>
      </w:pPr>
    </w:p>
    <w:p w:rsidR="00DE54B4" w:rsidRPr="001B6455" w:rsidRDefault="00DE54B4" w:rsidP="00DE54B4">
      <w:pPr>
        <w:pStyle w:val="Akapitzlist"/>
        <w:ind w:left="0"/>
        <w:jc w:val="center"/>
        <w:rPr>
          <w:color w:val="FF0000"/>
        </w:rPr>
      </w:pPr>
    </w:p>
    <w:p w:rsidR="00DE54B4" w:rsidRPr="001B6455" w:rsidRDefault="00DE54B4" w:rsidP="00DE54B4">
      <w:pPr>
        <w:pStyle w:val="Akapitzlist"/>
        <w:ind w:left="0"/>
        <w:jc w:val="center"/>
        <w:rPr>
          <w:color w:val="FF0000"/>
        </w:rPr>
      </w:pPr>
    </w:p>
    <w:p w:rsidR="00DE54B4" w:rsidRPr="001B6455" w:rsidRDefault="00DE54B4" w:rsidP="00DE54B4">
      <w:pPr>
        <w:rPr>
          <w:rFonts w:ascii="Verdana" w:hAnsi="Verdana" w:cs="Verdana"/>
          <w:b/>
          <w:bCs/>
          <w:color w:val="FF0000"/>
          <w:sz w:val="20"/>
          <w:szCs w:val="20"/>
        </w:rPr>
      </w:pPr>
    </w:p>
    <w:p w:rsidR="00165967" w:rsidRPr="005477A5" w:rsidRDefault="00CA0E9C" w:rsidP="000A1338">
      <w:pPr>
        <w:spacing w:after="120" w:line="276" w:lineRule="auto"/>
        <w:jc w:val="right"/>
        <w:rPr>
          <w:rFonts w:ascii="Verdana" w:hAnsi="Verdana"/>
          <w:sz w:val="16"/>
          <w:szCs w:val="20"/>
        </w:rPr>
      </w:pPr>
      <w:r w:rsidRPr="005477A5">
        <w:rPr>
          <w:rFonts w:ascii="Verdana" w:hAnsi="Verdana"/>
          <w:sz w:val="20"/>
        </w:rPr>
        <w:lastRenderedPageBreak/>
        <w:t xml:space="preserve">Załącznik </w:t>
      </w:r>
      <w:r w:rsidR="005E3DB6" w:rsidRPr="005477A5">
        <w:rPr>
          <w:rFonts w:ascii="Verdana" w:hAnsi="Verdana"/>
          <w:sz w:val="20"/>
        </w:rPr>
        <w:t xml:space="preserve">nr 1 </w:t>
      </w:r>
      <w:r w:rsidRPr="005477A5">
        <w:rPr>
          <w:rFonts w:ascii="Verdana" w:hAnsi="Verdana"/>
          <w:sz w:val="20"/>
        </w:rPr>
        <w:t>do umowy ….</w:t>
      </w:r>
    </w:p>
    <w:p w:rsidR="00141F2E" w:rsidRDefault="00141F2E" w:rsidP="00BF6F0A">
      <w:pPr>
        <w:tabs>
          <w:tab w:val="left" w:pos="1980"/>
          <w:tab w:val="left" w:pos="3105"/>
        </w:tabs>
        <w:spacing w:after="120" w:line="276" w:lineRule="auto"/>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jc w:val="center"/>
        <w:rPr>
          <w:rFonts w:ascii="Verdana" w:hAnsi="Verdana"/>
          <w:sz w:val="20"/>
          <w:szCs w:val="20"/>
        </w:rPr>
      </w:pPr>
    </w:p>
    <w:p w:rsidR="00ED2CD7" w:rsidRPr="00DD3F57" w:rsidRDefault="00ED2CD7" w:rsidP="00BF6F0A">
      <w:pPr>
        <w:spacing w:after="120" w:line="276" w:lineRule="auto"/>
        <w:rPr>
          <w:rFonts w:ascii="Verdana" w:hAnsi="Verdana"/>
          <w:sz w:val="20"/>
          <w:szCs w:val="20"/>
        </w:rPr>
      </w:pPr>
    </w:p>
    <w:p w:rsidR="00ED2CD7" w:rsidRPr="00DD3F57" w:rsidRDefault="00ED2CD7" w:rsidP="00BF6F0A">
      <w:pPr>
        <w:spacing w:after="120" w:line="276" w:lineRule="auto"/>
        <w:jc w:val="center"/>
        <w:rPr>
          <w:rFonts w:ascii="Verdana" w:hAnsi="Verdana"/>
          <w:b/>
          <w:sz w:val="20"/>
          <w:szCs w:val="20"/>
        </w:rPr>
      </w:pPr>
    </w:p>
    <w:p w:rsidR="00ED2CD7" w:rsidRPr="00DD3F57" w:rsidRDefault="00ED2CD7" w:rsidP="00BF6F0A">
      <w:pPr>
        <w:pStyle w:val="Zwykytekst"/>
        <w:spacing w:after="120" w:line="276" w:lineRule="auto"/>
        <w:jc w:val="center"/>
        <w:rPr>
          <w:rFonts w:ascii="Verdana" w:hAnsi="Verdana" w:cs="Times New Roman"/>
          <w:b/>
        </w:rPr>
      </w:pPr>
      <w:r w:rsidRPr="00DD3F57">
        <w:rPr>
          <w:rFonts w:ascii="Verdana" w:hAnsi="Verdana" w:cs="Times New Roman"/>
          <w:b/>
        </w:rPr>
        <w:t>OPIS PRZEDMIOTU ZAMÓWIENIA</w:t>
      </w:r>
    </w:p>
    <w:p w:rsidR="00ED2CD7" w:rsidRPr="00DD3F57" w:rsidRDefault="00ED2CD7" w:rsidP="00BF6F0A">
      <w:pPr>
        <w:pStyle w:val="Zwykytekst"/>
        <w:spacing w:after="120" w:line="276" w:lineRule="auto"/>
        <w:jc w:val="center"/>
        <w:rPr>
          <w:rFonts w:ascii="Verdana" w:hAnsi="Verdana" w:cs="Times New Roman"/>
          <w:b/>
        </w:rPr>
      </w:pPr>
    </w:p>
    <w:p w:rsidR="00ED2CD7" w:rsidRPr="00DD3F57" w:rsidRDefault="00ED2CD7" w:rsidP="00BF6F0A">
      <w:pPr>
        <w:pStyle w:val="Nagwek6"/>
        <w:spacing w:before="0" w:after="120" w:line="276" w:lineRule="auto"/>
        <w:rPr>
          <w:rFonts w:ascii="Verdana" w:hAnsi="Verdana" w:cs="Times New Roman"/>
          <w:bCs w:val="0"/>
          <w:sz w:val="20"/>
          <w:szCs w:val="20"/>
        </w:rPr>
      </w:pPr>
    </w:p>
    <w:p w:rsidR="00ED2CD7" w:rsidRPr="00DD3F57" w:rsidRDefault="00ED2CD7" w:rsidP="00BF6F0A">
      <w:pPr>
        <w:spacing w:after="120" w:line="276" w:lineRule="auto"/>
        <w:rPr>
          <w:rFonts w:ascii="Verdana" w:hAnsi="Verdana"/>
          <w:sz w:val="20"/>
          <w:szCs w:val="20"/>
          <w:lang w:eastAsia="pl-PL"/>
        </w:rPr>
      </w:pPr>
    </w:p>
    <w:p w:rsidR="0043044F" w:rsidRPr="0043044F" w:rsidRDefault="0043044F" w:rsidP="0043044F">
      <w:pPr>
        <w:autoSpaceDE w:val="0"/>
        <w:autoSpaceDN w:val="0"/>
        <w:adjustRightInd w:val="0"/>
        <w:ind w:left="567"/>
        <w:jc w:val="both"/>
        <w:rPr>
          <w:rFonts w:ascii="Verdana" w:hAnsi="Verdana"/>
          <w:b/>
          <w:bCs/>
          <w:sz w:val="20"/>
          <w:szCs w:val="20"/>
        </w:rPr>
      </w:pPr>
      <w:r w:rsidRPr="0043044F">
        <w:rPr>
          <w:rFonts w:ascii="Verdana" w:hAnsi="Verdana"/>
          <w:b/>
          <w:bCs/>
          <w:sz w:val="20"/>
          <w:szCs w:val="20"/>
        </w:rPr>
        <w:t>Pełnienie nadzoru nad projektowaniem i realizacją robót oraz zarządzanie kontraktami pn.:</w:t>
      </w:r>
    </w:p>
    <w:p w:rsidR="0043044F" w:rsidRPr="0043044F" w:rsidRDefault="0043044F" w:rsidP="0043044F">
      <w:pPr>
        <w:autoSpaceDE w:val="0"/>
        <w:autoSpaceDN w:val="0"/>
        <w:adjustRightInd w:val="0"/>
        <w:ind w:left="851" w:hanging="284"/>
        <w:jc w:val="both"/>
        <w:rPr>
          <w:rFonts w:ascii="Verdana" w:hAnsi="Verdana"/>
          <w:b/>
          <w:sz w:val="20"/>
          <w:szCs w:val="20"/>
        </w:rPr>
      </w:pPr>
      <w:r w:rsidRPr="0043044F">
        <w:rPr>
          <w:rFonts w:ascii="Verdana" w:hAnsi="Verdana"/>
          <w:b/>
          <w:bCs/>
          <w:sz w:val="20"/>
          <w:szCs w:val="20"/>
        </w:rPr>
        <w:t>-</w:t>
      </w:r>
      <w:r>
        <w:rPr>
          <w:rFonts w:ascii="Verdana" w:hAnsi="Verdana"/>
          <w:b/>
          <w:bCs/>
          <w:sz w:val="20"/>
          <w:szCs w:val="20"/>
        </w:rPr>
        <w:tab/>
      </w:r>
      <w:r w:rsidRPr="0043044F">
        <w:rPr>
          <w:rFonts w:ascii="Verdana" w:hAnsi="Verdana"/>
          <w:b/>
          <w:bCs/>
          <w:sz w:val="20"/>
          <w:szCs w:val="20"/>
        </w:rPr>
        <w:t>„Sprawny i przyjazny środowisku dostęp do infrastruktury portu w Świnoujściu</w:t>
      </w:r>
      <w:r w:rsidRPr="0043044F">
        <w:rPr>
          <w:rFonts w:ascii="Verdana" w:hAnsi="Verdana"/>
          <w:b/>
          <w:sz w:val="20"/>
          <w:szCs w:val="20"/>
        </w:rPr>
        <w:t>”,</w:t>
      </w:r>
    </w:p>
    <w:p w:rsidR="00D93897" w:rsidRPr="0043044F" w:rsidRDefault="0043044F" w:rsidP="0043044F">
      <w:pPr>
        <w:pStyle w:val="Tekstpodstawowy"/>
        <w:spacing w:after="120" w:line="276" w:lineRule="auto"/>
        <w:ind w:left="851" w:right="-17" w:hanging="284"/>
        <w:rPr>
          <w:rFonts w:ascii="Verdana" w:hAnsi="Verdana"/>
          <w:b/>
          <w:bCs/>
          <w:sz w:val="20"/>
          <w:szCs w:val="20"/>
        </w:rPr>
      </w:pPr>
      <w:r>
        <w:rPr>
          <w:rFonts w:ascii="Verdana" w:hAnsi="Verdana"/>
          <w:b/>
          <w:sz w:val="20"/>
          <w:szCs w:val="20"/>
        </w:rPr>
        <w:t>-</w:t>
      </w:r>
      <w:r>
        <w:rPr>
          <w:rFonts w:ascii="Verdana" w:hAnsi="Verdana"/>
          <w:b/>
          <w:sz w:val="20"/>
          <w:szCs w:val="20"/>
        </w:rPr>
        <w:tab/>
      </w:r>
      <w:r w:rsidRPr="0043044F">
        <w:rPr>
          <w:rFonts w:ascii="Verdana" w:hAnsi="Verdana"/>
          <w:b/>
          <w:sz w:val="20"/>
          <w:szCs w:val="20"/>
        </w:rPr>
        <w:t>„Budowa układu dróg rowerowych w celu umożliwienia dojazdu do węzła przesiadkowego przy ul. Dworcowej/Barlickiego w Świnoujściu”</w:t>
      </w:r>
      <w:r w:rsidR="00D93897" w:rsidRPr="0043044F">
        <w:rPr>
          <w:rFonts w:ascii="Verdana" w:hAnsi="Verdana"/>
          <w:b/>
          <w:bCs/>
          <w:i/>
          <w:sz w:val="20"/>
          <w:szCs w:val="20"/>
        </w:rPr>
        <w:t>.</w:t>
      </w: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ED2CD7" w:rsidRPr="00DD3F57" w:rsidRDefault="00ED2CD7" w:rsidP="00BF6F0A">
      <w:pPr>
        <w:spacing w:after="120" w:line="276" w:lineRule="auto"/>
        <w:rPr>
          <w:rFonts w:ascii="Verdana" w:hAnsi="Verdana"/>
          <w:sz w:val="20"/>
          <w:szCs w:val="20"/>
          <w:lang w:eastAsia="pl-PL"/>
        </w:rPr>
      </w:pPr>
    </w:p>
    <w:p w:rsidR="001A71C2" w:rsidRPr="00DD3F57" w:rsidRDefault="001A71C2" w:rsidP="00BF6F0A">
      <w:pPr>
        <w:spacing w:after="120" w:line="276" w:lineRule="auto"/>
        <w:rPr>
          <w:rFonts w:ascii="Verdana" w:hAnsi="Verdana"/>
          <w:sz w:val="20"/>
          <w:szCs w:val="20"/>
          <w:lang w:eastAsia="pl-PL"/>
        </w:rPr>
      </w:pPr>
    </w:p>
    <w:p w:rsidR="001A71C2" w:rsidRPr="00DD3F57" w:rsidRDefault="001A71C2" w:rsidP="00BF6F0A">
      <w:pPr>
        <w:spacing w:after="120" w:line="276" w:lineRule="auto"/>
        <w:rPr>
          <w:rFonts w:ascii="Verdana" w:hAnsi="Verdana"/>
          <w:sz w:val="20"/>
          <w:szCs w:val="20"/>
          <w:lang w:eastAsia="pl-PL"/>
        </w:rPr>
      </w:pPr>
    </w:p>
    <w:p w:rsidR="001A71C2" w:rsidRPr="00DD3F57" w:rsidRDefault="001A71C2" w:rsidP="00BF6F0A">
      <w:pPr>
        <w:spacing w:after="120" w:line="276" w:lineRule="auto"/>
        <w:rPr>
          <w:rFonts w:ascii="Verdana" w:hAnsi="Verdana"/>
          <w:sz w:val="20"/>
          <w:szCs w:val="20"/>
          <w:lang w:eastAsia="pl-PL"/>
        </w:rPr>
      </w:pPr>
    </w:p>
    <w:p w:rsidR="001A71C2" w:rsidRPr="00DD3F57" w:rsidRDefault="001A71C2" w:rsidP="00BF6F0A">
      <w:pPr>
        <w:spacing w:after="120" w:line="276" w:lineRule="auto"/>
        <w:rPr>
          <w:rFonts w:ascii="Verdana" w:hAnsi="Verdana"/>
          <w:sz w:val="20"/>
          <w:szCs w:val="20"/>
          <w:lang w:eastAsia="pl-PL"/>
        </w:rPr>
      </w:pPr>
    </w:p>
    <w:p w:rsidR="001A71C2" w:rsidRDefault="001A71C2" w:rsidP="00BF6F0A">
      <w:pPr>
        <w:spacing w:after="120" w:line="276" w:lineRule="auto"/>
        <w:rPr>
          <w:rFonts w:ascii="Verdana" w:hAnsi="Verdana"/>
          <w:sz w:val="20"/>
          <w:szCs w:val="20"/>
          <w:lang w:eastAsia="pl-PL"/>
        </w:rPr>
      </w:pPr>
    </w:p>
    <w:p w:rsidR="008E1B7E" w:rsidRPr="00DD3F57" w:rsidRDefault="008E1B7E" w:rsidP="00BF6F0A">
      <w:pPr>
        <w:spacing w:after="120" w:line="276" w:lineRule="auto"/>
        <w:rPr>
          <w:rFonts w:ascii="Verdana" w:hAnsi="Verdana"/>
          <w:sz w:val="20"/>
          <w:szCs w:val="20"/>
          <w:lang w:eastAsia="pl-PL"/>
        </w:rPr>
      </w:pPr>
    </w:p>
    <w:p w:rsidR="001A71C2" w:rsidRPr="00DB17C3" w:rsidRDefault="001A71C2" w:rsidP="00BF6F0A">
      <w:pPr>
        <w:spacing w:after="120" w:line="276" w:lineRule="auto"/>
        <w:rPr>
          <w:rFonts w:ascii="Verdana" w:hAnsi="Verdana"/>
          <w:color w:val="FF0000"/>
          <w:sz w:val="20"/>
          <w:szCs w:val="20"/>
          <w:lang w:eastAsia="pl-PL"/>
        </w:rPr>
      </w:pPr>
    </w:p>
    <w:p w:rsidR="00ED2CD7" w:rsidRPr="00DB17C3" w:rsidRDefault="001E28D2" w:rsidP="006C68F8">
      <w:pPr>
        <w:pStyle w:val="Nagwek1"/>
        <w:spacing w:before="120" w:line="276" w:lineRule="auto"/>
      </w:pPr>
      <w:r w:rsidRPr="00DB17C3">
        <w:t>Uwagi ogólne</w:t>
      </w:r>
    </w:p>
    <w:p w:rsidR="00DB17C3" w:rsidRDefault="00DB17C3" w:rsidP="006C68F8">
      <w:pPr>
        <w:spacing w:before="120" w:after="120" w:line="276" w:lineRule="auto"/>
        <w:jc w:val="both"/>
        <w:rPr>
          <w:rFonts w:ascii="Verdana" w:hAnsi="Verdana"/>
          <w:b/>
          <w:iCs/>
          <w:color w:val="FF0000"/>
          <w:sz w:val="20"/>
          <w:szCs w:val="20"/>
        </w:rPr>
      </w:pPr>
    </w:p>
    <w:p w:rsidR="00F74F29" w:rsidRPr="00171F78" w:rsidRDefault="004A1F0D" w:rsidP="006C68F8">
      <w:pPr>
        <w:spacing w:before="120" w:after="120" w:line="276" w:lineRule="auto"/>
        <w:jc w:val="both"/>
        <w:rPr>
          <w:rFonts w:ascii="Verdana" w:hAnsi="Verdana"/>
          <w:iCs/>
          <w:sz w:val="20"/>
          <w:szCs w:val="20"/>
        </w:rPr>
      </w:pPr>
      <w:r w:rsidRPr="00171F78">
        <w:rPr>
          <w:rFonts w:ascii="Verdana" w:hAnsi="Verdana"/>
          <w:b/>
          <w:iCs/>
          <w:sz w:val="20"/>
          <w:szCs w:val="20"/>
        </w:rPr>
        <w:t>Wykonawca</w:t>
      </w:r>
      <w:r w:rsidR="00F74F29" w:rsidRPr="00171F78">
        <w:rPr>
          <w:rFonts w:ascii="Verdana" w:hAnsi="Verdana"/>
          <w:iCs/>
          <w:sz w:val="20"/>
          <w:szCs w:val="20"/>
        </w:rPr>
        <w:t xml:space="preserve"> będzie pełnić funkcję Inżyniera zgodnie z rolą, jaką przypisano Inżynierowi w Warunkach Ogólnych Kontraktu identycznych </w:t>
      </w:r>
      <w:r w:rsidR="003A7FEA" w:rsidRPr="00171F78">
        <w:rPr>
          <w:rFonts w:ascii="Verdana" w:hAnsi="Verdana"/>
          <w:iCs/>
          <w:sz w:val="20"/>
          <w:szCs w:val="20"/>
        </w:rPr>
        <w:t xml:space="preserve"> </w:t>
      </w:r>
      <w:r w:rsidR="00F74F29" w:rsidRPr="00171F78">
        <w:rPr>
          <w:rFonts w:ascii="Verdana" w:hAnsi="Verdana"/>
          <w:iCs/>
          <w:sz w:val="20"/>
          <w:szCs w:val="20"/>
        </w:rPr>
        <w:t xml:space="preserve">z </w:t>
      </w:r>
      <w:r w:rsidR="00CA0E9C" w:rsidRPr="00171F78">
        <w:rPr>
          <w:rFonts w:ascii="Verdana" w:hAnsi="Verdana"/>
          <w:iCs/>
          <w:sz w:val="20"/>
          <w:szCs w:val="20"/>
        </w:rPr>
        <w:t>„</w:t>
      </w:r>
      <w:r w:rsidR="00B4631E" w:rsidRPr="00171F78">
        <w:rPr>
          <w:rFonts w:ascii="Verdana" w:hAnsi="Verdana"/>
          <w:iCs/>
          <w:sz w:val="20"/>
          <w:szCs w:val="20"/>
        </w:rPr>
        <w:t xml:space="preserve">Warunkami Kontraktu na urządzenia i budowę z projektowaniem dla urządzeń elektrycznych i mechanicznych oraz robót budowlanych i inżynieryjnych projektowanych przez Wykonawcę”. COSMOPOLI CONSULTANTS, wydanie angielsko - polskie 2000. Tłumaczenie pierwszego wydania  FIDIC 1999, oraz „Warunkach Szczególnych” </w:t>
      </w:r>
      <w:r w:rsidR="00F74F29" w:rsidRPr="00171F78">
        <w:rPr>
          <w:rFonts w:ascii="Verdana" w:hAnsi="Verdana"/>
          <w:iCs/>
          <w:sz w:val="20"/>
          <w:szCs w:val="20"/>
        </w:rPr>
        <w:t>jak również będzie pełnić funkcję inspektora nadzoru inwestorskiego zgodnie z przepisami polskiego prawa i postanowieniami odpowiednich pozwoleń na prowadzenie robót, a także wspierać Zamawiającego we wszystkich czynnościach związanych z realizacją Projektu.</w:t>
      </w:r>
    </w:p>
    <w:p w:rsidR="0036690B" w:rsidRPr="00DB17C3" w:rsidRDefault="00873D2F" w:rsidP="006C68F8">
      <w:pPr>
        <w:spacing w:before="120" w:after="120" w:line="276" w:lineRule="auto"/>
        <w:jc w:val="both"/>
        <w:rPr>
          <w:rFonts w:ascii="Verdana" w:hAnsi="Verdana"/>
          <w:iCs/>
          <w:sz w:val="20"/>
          <w:szCs w:val="20"/>
        </w:rPr>
      </w:pPr>
      <w:r w:rsidRPr="00DB17C3">
        <w:rPr>
          <w:rFonts w:ascii="Verdana" w:hAnsi="Verdana"/>
          <w:iCs/>
          <w:sz w:val="20"/>
          <w:szCs w:val="20"/>
        </w:rPr>
        <w:t xml:space="preserve">Zamówienie jest przewidziane do współfinansowania przy udziale środków pochodzących </w:t>
      </w:r>
      <w:r w:rsidR="003A7FEA" w:rsidRPr="00DB17C3">
        <w:rPr>
          <w:rFonts w:ascii="Verdana" w:hAnsi="Verdana"/>
          <w:iCs/>
          <w:sz w:val="20"/>
          <w:szCs w:val="20"/>
        </w:rPr>
        <w:t xml:space="preserve">      </w:t>
      </w:r>
      <w:r w:rsidRPr="00DB17C3">
        <w:rPr>
          <w:rFonts w:ascii="Verdana" w:hAnsi="Verdana"/>
          <w:iCs/>
          <w:sz w:val="20"/>
          <w:szCs w:val="20"/>
        </w:rPr>
        <w:t xml:space="preserve">z Unii Europejskiej w ramach Programu Operacyjnego Infrastruktura i Środowisko 2014 </w:t>
      </w:r>
      <w:r w:rsidR="00DB17C3" w:rsidRPr="00DB17C3">
        <w:rPr>
          <w:rFonts w:ascii="Verdana" w:hAnsi="Verdana"/>
          <w:iCs/>
          <w:sz w:val="20"/>
          <w:szCs w:val="20"/>
        </w:rPr>
        <w:t>–</w:t>
      </w:r>
      <w:r w:rsidRPr="00DB17C3">
        <w:rPr>
          <w:rFonts w:ascii="Verdana" w:hAnsi="Verdana"/>
          <w:iCs/>
          <w:sz w:val="20"/>
          <w:szCs w:val="20"/>
        </w:rPr>
        <w:t xml:space="preserve"> 2020</w:t>
      </w:r>
      <w:r w:rsidR="00DB17C3" w:rsidRPr="00DB17C3">
        <w:rPr>
          <w:rFonts w:ascii="Verdana" w:hAnsi="Verdana"/>
          <w:iCs/>
          <w:sz w:val="20"/>
          <w:szCs w:val="20"/>
        </w:rPr>
        <w:t xml:space="preserve">, </w:t>
      </w:r>
      <w:r w:rsidR="00DB17C3" w:rsidRPr="00DB17C3">
        <w:rPr>
          <w:rFonts w:ascii="Verdana" w:hAnsi="Verdana"/>
          <w:bCs/>
          <w:sz w:val="20"/>
          <w:szCs w:val="20"/>
        </w:rPr>
        <w:t>Regionalnego Programu Operacyjnego Województwa Zachodniopomorskiego 2014-2020</w:t>
      </w:r>
      <w:r w:rsidRPr="00DB17C3">
        <w:rPr>
          <w:rFonts w:ascii="Verdana" w:hAnsi="Verdana"/>
          <w:iCs/>
          <w:sz w:val="20"/>
          <w:szCs w:val="20"/>
        </w:rPr>
        <w:t xml:space="preserve"> oraz </w:t>
      </w:r>
      <w:r w:rsidR="006E667A" w:rsidRPr="00DB17C3">
        <w:rPr>
          <w:rFonts w:ascii="Verdana" w:hAnsi="Verdana"/>
          <w:iCs/>
          <w:sz w:val="20"/>
          <w:szCs w:val="20"/>
        </w:rPr>
        <w:t>z wkładu własnego</w:t>
      </w:r>
      <w:r w:rsidR="00247573" w:rsidRPr="00DB17C3">
        <w:rPr>
          <w:rFonts w:ascii="Verdana" w:hAnsi="Verdana"/>
          <w:iCs/>
          <w:sz w:val="20"/>
          <w:szCs w:val="20"/>
        </w:rPr>
        <w:t xml:space="preserve"> budżetu </w:t>
      </w:r>
      <w:r w:rsidR="00CA0E9C" w:rsidRPr="00DB17C3">
        <w:rPr>
          <w:rFonts w:ascii="Verdana" w:hAnsi="Verdana"/>
          <w:iCs/>
          <w:sz w:val="20"/>
          <w:szCs w:val="20"/>
        </w:rPr>
        <w:t xml:space="preserve">Gminy </w:t>
      </w:r>
      <w:r w:rsidR="006E667A" w:rsidRPr="00DB17C3">
        <w:rPr>
          <w:rFonts w:ascii="Verdana" w:hAnsi="Verdana"/>
          <w:iCs/>
          <w:sz w:val="20"/>
          <w:szCs w:val="20"/>
        </w:rPr>
        <w:t>Miast</w:t>
      </w:r>
      <w:r w:rsidR="00CA0E9C" w:rsidRPr="00DB17C3">
        <w:rPr>
          <w:rFonts w:ascii="Verdana" w:hAnsi="Verdana"/>
          <w:iCs/>
          <w:sz w:val="20"/>
          <w:szCs w:val="20"/>
        </w:rPr>
        <w:t>o</w:t>
      </w:r>
      <w:r w:rsidR="006E667A" w:rsidRPr="00DB17C3">
        <w:rPr>
          <w:rFonts w:ascii="Verdana" w:hAnsi="Verdana"/>
          <w:iCs/>
          <w:sz w:val="20"/>
          <w:szCs w:val="20"/>
        </w:rPr>
        <w:t xml:space="preserve"> Świnoujście</w:t>
      </w:r>
      <w:r w:rsidR="00DB17C3" w:rsidRPr="00DB17C3">
        <w:rPr>
          <w:rFonts w:ascii="Verdana" w:hAnsi="Verdana"/>
          <w:iCs/>
          <w:sz w:val="20"/>
          <w:szCs w:val="20"/>
        </w:rPr>
        <w:t>.</w:t>
      </w:r>
    </w:p>
    <w:p w:rsidR="00DB17C3" w:rsidRPr="00DB17C3" w:rsidRDefault="00DB17C3" w:rsidP="006C68F8">
      <w:pPr>
        <w:spacing w:before="120" w:after="120" w:line="276" w:lineRule="auto"/>
        <w:jc w:val="both"/>
        <w:rPr>
          <w:rFonts w:ascii="Verdana" w:hAnsi="Verdana"/>
          <w:iCs/>
          <w:color w:val="FF0000"/>
          <w:sz w:val="20"/>
          <w:szCs w:val="20"/>
        </w:rPr>
      </w:pPr>
    </w:p>
    <w:p w:rsidR="00ED2CD7" w:rsidRPr="00DB17C3" w:rsidRDefault="001E28D2" w:rsidP="006C68F8">
      <w:pPr>
        <w:pStyle w:val="Nagwek2"/>
        <w:spacing w:before="120" w:line="276" w:lineRule="auto"/>
        <w:ind w:left="482" w:hanging="482"/>
      </w:pPr>
      <w:r w:rsidRPr="00DB17C3">
        <w:t>Przedmiot zamówienia</w:t>
      </w:r>
    </w:p>
    <w:p w:rsidR="00ED2CD7" w:rsidRPr="00DB17C3" w:rsidRDefault="00ED2CD7" w:rsidP="006C68F8">
      <w:pPr>
        <w:spacing w:before="120" w:after="120" w:line="276" w:lineRule="auto"/>
        <w:jc w:val="both"/>
        <w:rPr>
          <w:rFonts w:ascii="Verdana" w:hAnsi="Verdana"/>
          <w:iCs/>
          <w:sz w:val="20"/>
          <w:szCs w:val="20"/>
        </w:rPr>
      </w:pPr>
      <w:r w:rsidRPr="00DB17C3">
        <w:rPr>
          <w:rFonts w:ascii="Verdana" w:hAnsi="Verdana"/>
          <w:sz w:val="20"/>
          <w:szCs w:val="20"/>
        </w:rPr>
        <w:t>Przedmio</w:t>
      </w:r>
      <w:r w:rsidR="007E5F7F" w:rsidRPr="00DB17C3">
        <w:rPr>
          <w:rFonts w:ascii="Verdana" w:hAnsi="Verdana"/>
          <w:sz w:val="20"/>
          <w:szCs w:val="20"/>
        </w:rPr>
        <w:t xml:space="preserve">tem zamówienia jest świadczenie </w:t>
      </w:r>
      <w:r w:rsidRPr="00DB17C3">
        <w:rPr>
          <w:rFonts w:ascii="Verdana" w:hAnsi="Verdana"/>
          <w:sz w:val="20"/>
          <w:szCs w:val="20"/>
        </w:rPr>
        <w:t>usług</w:t>
      </w:r>
      <w:r w:rsidR="00B806B5" w:rsidRPr="00DB17C3">
        <w:rPr>
          <w:rFonts w:ascii="Verdana" w:hAnsi="Verdana"/>
          <w:sz w:val="20"/>
          <w:szCs w:val="20"/>
        </w:rPr>
        <w:t>i</w:t>
      </w:r>
      <w:r w:rsidR="00C407E0" w:rsidRPr="00DB17C3">
        <w:rPr>
          <w:rFonts w:ascii="Verdana" w:hAnsi="Verdana"/>
          <w:sz w:val="20"/>
          <w:szCs w:val="20"/>
        </w:rPr>
        <w:t xml:space="preserve"> </w:t>
      </w:r>
      <w:r w:rsidRPr="00DB17C3">
        <w:rPr>
          <w:rFonts w:ascii="Verdana" w:hAnsi="Verdana"/>
          <w:sz w:val="20"/>
          <w:szCs w:val="20"/>
        </w:rPr>
        <w:t>w zakresie</w:t>
      </w:r>
      <w:r w:rsidR="005C32E9" w:rsidRPr="00DB17C3">
        <w:rPr>
          <w:rFonts w:ascii="Verdana" w:hAnsi="Verdana"/>
          <w:sz w:val="20"/>
          <w:szCs w:val="20"/>
        </w:rPr>
        <w:t xml:space="preserve"> nadzoru nad projektowaniem,</w:t>
      </w:r>
      <w:r w:rsidRPr="00DB17C3">
        <w:rPr>
          <w:rFonts w:ascii="Verdana" w:hAnsi="Verdana"/>
          <w:sz w:val="20"/>
          <w:szCs w:val="20"/>
        </w:rPr>
        <w:t xml:space="preserve"> zarządzania i kontroli oraz nadzoru nad realizacją um</w:t>
      </w:r>
      <w:r w:rsidR="00DB17C3" w:rsidRPr="00DB17C3">
        <w:rPr>
          <w:rFonts w:ascii="Verdana" w:hAnsi="Verdana"/>
          <w:sz w:val="20"/>
          <w:szCs w:val="20"/>
        </w:rPr>
        <w:t>ów</w:t>
      </w:r>
      <w:r w:rsidRPr="00DB17C3">
        <w:rPr>
          <w:rFonts w:ascii="Verdana" w:hAnsi="Verdana"/>
          <w:sz w:val="20"/>
          <w:szCs w:val="20"/>
        </w:rPr>
        <w:t xml:space="preserve"> zawart</w:t>
      </w:r>
      <w:r w:rsidR="00DB17C3" w:rsidRPr="00DB17C3">
        <w:rPr>
          <w:rFonts w:ascii="Verdana" w:hAnsi="Verdana"/>
          <w:sz w:val="20"/>
          <w:szCs w:val="20"/>
        </w:rPr>
        <w:t>ych</w:t>
      </w:r>
      <w:r w:rsidR="002D6B47" w:rsidRPr="00DB17C3">
        <w:rPr>
          <w:rFonts w:ascii="Verdana" w:hAnsi="Verdana"/>
          <w:sz w:val="20"/>
          <w:szCs w:val="20"/>
        </w:rPr>
        <w:t xml:space="preserve"> </w:t>
      </w:r>
      <w:r w:rsidR="00DB17C3" w:rsidRPr="00DB17C3">
        <w:rPr>
          <w:rFonts w:ascii="Verdana" w:hAnsi="Verdana"/>
          <w:sz w:val="20"/>
          <w:szCs w:val="20"/>
        </w:rPr>
        <w:t>w wyniku postępowań</w:t>
      </w:r>
      <w:r w:rsidRPr="00DB17C3">
        <w:rPr>
          <w:rFonts w:ascii="Verdana" w:hAnsi="Verdana"/>
          <w:sz w:val="20"/>
          <w:szCs w:val="20"/>
        </w:rPr>
        <w:t xml:space="preserve"> o udzielenie zamówienia</w:t>
      </w:r>
      <w:r w:rsidR="002D6B47" w:rsidRPr="00DB17C3">
        <w:rPr>
          <w:rFonts w:ascii="Verdana" w:hAnsi="Verdana"/>
          <w:sz w:val="20"/>
          <w:szCs w:val="20"/>
        </w:rPr>
        <w:t xml:space="preserve"> publicznego</w:t>
      </w:r>
      <w:r w:rsidRPr="00DB17C3">
        <w:rPr>
          <w:rFonts w:ascii="Verdana" w:hAnsi="Verdana"/>
          <w:sz w:val="20"/>
          <w:szCs w:val="20"/>
        </w:rPr>
        <w:t xml:space="preserve"> zwanych w dalszej treści też </w:t>
      </w:r>
      <w:r w:rsidRPr="00DB17C3">
        <w:rPr>
          <w:rFonts w:ascii="Verdana" w:hAnsi="Verdana"/>
          <w:iCs/>
          <w:sz w:val="20"/>
          <w:szCs w:val="20"/>
        </w:rPr>
        <w:t>„Kontrakt</w:t>
      </w:r>
      <w:r w:rsidR="00DB17C3" w:rsidRPr="00DB17C3">
        <w:rPr>
          <w:rFonts w:ascii="Verdana" w:hAnsi="Verdana"/>
          <w:iCs/>
          <w:sz w:val="20"/>
          <w:szCs w:val="20"/>
        </w:rPr>
        <w:t>ami</w:t>
      </w:r>
      <w:r w:rsidRPr="00DB17C3">
        <w:rPr>
          <w:rFonts w:ascii="Verdana" w:hAnsi="Verdana"/>
          <w:iCs/>
          <w:sz w:val="20"/>
          <w:szCs w:val="20"/>
        </w:rPr>
        <w:t>”, któr</w:t>
      </w:r>
      <w:r w:rsidR="00DB17C3" w:rsidRPr="00DB17C3">
        <w:rPr>
          <w:rFonts w:ascii="Verdana" w:hAnsi="Verdana"/>
          <w:iCs/>
          <w:sz w:val="20"/>
          <w:szCs w:val="20"/>
        </w:rPr>
        <w:t>ych</w:t>
      </w:r>
      <w:r w:rsidRPr="00DB17C3">
        <w:rPr>
          <w:rFonts w:ascii="Verdana" w:hAnsi="Verdana"/>
          <w:iCs/>
          <w:sz w:val="20"/>
          <w:szCs w:val="20"/>
        </w:rPr>
        <w:t xml:space="preserve"> przedmiotem </w:t>
      </w:r>
      <w:r w:rsidR="00DB17C3" w:rsidRPr="00DB17C3">
        <w:rPr>
          <w:rFonts w:ascii="Verdana" w:hAnsi="Verdana"/>
          <w:iCs/>
          <w:sz w:val="20"/>
          <w:szCs w:val="20"/>
        </w:rPr>
        <w:t>są</w:t>
      </w:r>
      <w:r w:rsidRPr="00DB17C3">
        <w:rPr>
          <w:rFonts w:ascii="Verdana" w:hAnsi="Verdana"/>
          <w:iCs/>
          <w:sz w:val="20"/>
          <w:szCs w:val="20"/>
        </w:rPr>
        <w:t xml:space="preserve">: </w:t>
      </w:r>
    </w:p>
    <w:p w:rsidR="00DB17C3" w:rsidRPr="00DB17C3" w:rsidRDefault="00DB17C3" w:rsidP="00DB17C3">
      <w:pPr>
        <w:spacing w:before="120" w:after="120" w:line="276" w:lineRule="auto"/>
        <w:ind w:left="567" w:hanging="567"/>
        <w:jc w:val="both"/>
        <w:rPr>
          <w:rFonts w:ascii="Verdana" w:hAnsi="Verdana"/>
          <w:bCs/>
          <w:i/>
          <w:sz w:val="20"/>
          <w:szCs w:val="20"/>
        </w:rPr>
      </w:pPr>
      <w:r w:rsidRPr="00DB17C3">
        <w:rPr>
          <w:rFonts w:ascii="Verdana" w:hAnsi="Verdana"/>
          <w:bCs/>
          <w:sz w:val="20"/>
          <w:szCs w:val="20"/>
        </w:rPr>
        <w:t>-</w:t>
      </w:r>
      <w:r w:rsidRPr="00DB17C3">
        <w:rPr>
          <w:rFonts w:ascii="Verdana" w:hAnsi="Verdana"/>
          <w:bCs/>
          <w:sz w:val="20"/>
          <w:szCs w:val="20"/>
        </w:rPr>
        <w:tab/>
      </w:r>
      <w:r w:rsidR="00D93897" w:rsidRPr="00DB17C3">
        <w:rPr>
          <w:rFonts w:ascii="Verdana" w:hAnsi="Verdana"/>
          <w:bCs/>
          <w:sz w:val="20"/>
          <w:szCs w:val="20"/>
        </w:rPr>
        <w:t>„</w:t>
      </w:r>
      <w:r w:rsidRPr="00DB17C3">
        <w:rPr>
          <w:rFonts w:ascii="Verdana" w:hAnsi="Verdana"/>
          <w:bCs/>
          <w:sz w:val="20"/>
          <w:szCs w:val="20"/>
        </w:rPr>
        <w:t>Sprawny i przyjazny środowisku dostęp do infrastruktury portu w Świnoujściu</w:t>
      </w:r>
      <w:r w:rsidR="006C68F8" w:rsidRPr="00DB17C3">
        <w:rPr>
          <w:rFonts w:ascii="Verdana" w:hAnsi="Verdana"/>
          <w:bCs/>
          <w:i/>
          <w:sz w:val="20"/>
          <w:szCs w:val="20"/>
        </w:rPr>
        <w:t>”,</w:t>
      </w:r>
    </w:p>
    <w:p w:rsidR="006C68F8" w:rsidRPr="00DB17C3" w:rsidRDefault="00DB17C3" w:rsidP="00DB17C3">
      <w:pPr>
        <w:spacing w:before="120" w:after="120" w:line="276" w:lineRule="auto"/>
        <w:ind w:left="567" w:hanging="567"/>
        <w:jc w:val="both"/>
        <w:rPr>
          <w:rFonts w:ascii="Verdana" w:hAnsi="Verdana"/>
          <w:bCs/>
          <w:i/>
          <w:sz w:val="20"/>
          <w:szCs w:val="20"/>
        </w:rPr>
      </w:pPr>
      <w:r w:rsidRPr="00DB17C3">
        <w:rPr>
          <w:rFonts w:ascii="Verdana" w:hAnsi="Verdana"/>
          <w:bCs/>
          <w:sz w:val="20"/>
          <w:szCs w:val="20"/>
        </w:rPr>
        <w:t>-</w:t>
      </w:r>
      <w:r w:rsidRPr="00DB17C3">
        <w:rPr>
          <w:rFonts w:ascii="Verdana" w:hAnsi="Verdana"/>
          <w:bCs/>
          <w:sz w:val="20"/>
          <w:szCs w:val="20"/>
        </w:rPr>
        <w:tab/>
      </w:r>
      <w:r w:rsidR="006C68F8" w:rsidRPr="00DB17C3">
        <w:rPr>
          <w:rFonts w:ascii="Verdana" w:hAnsi="Verdana"/>
          <w:bCs/>
          <w:i/>
          <w:sz w:val="20"/>
          <w:szCs w:val="20"/>
        </w:rPr>
        <w:t xml:space="preserve"> </w:t>
      </w:r>
      <w:r w:rsidRPr="00DB17C3">
        <w:rPr>
          <w:rFonts w:ascii="Verdana" w:hAnsi="Verdana"/>
          <w:sz w:val="20"/>
          <w:szCs w:val="20"/>
        </w:rPr>
        <w:t>„Budowa układu dróg rowerowych w celu umożliwienia dojazdu do węzła przesiadkowego przy ul. Dworcowej/Barlickiego w Świnoujściu”,</w:t>
      </w:r>
    </w:p>
    <w:p w:rsidR="009F08FD" w:rsidRPr="00DB17C3" w:rsidRDefault="006150BB" w:rsidP="006C68F8">
      <w:pPr>
        <w:spacing w:before="120" w:after="120" w:line="276" w:lineRule="auto"/>
        <w:jc w:val="both"/>
        <w:rPr>
          <w:rFonts w:ascii="Verdana" w:hAnsi="Verdana"/>
          <w:b/>
          <w:bCs/>
          <w:sz w:val="20"/>
          <w:szCs w:val="20"/>
        </w:rPr>
      </w:pPr>
      <w:r w:rsidRPr="00DB17C3">
        <w:rPr>
          <w:rFonts w:ascii="Verdana" w:hAnsi="Verdana"/>
          <w:iCs/>
          <w:sz w:val="20"/>
          <w:szCs w:val="20"/>
        </w:rPr>
        <w:t xml:space="preserve">na warunkach określonych w Umowie z </w:t>
      </w:r>
      <w:r w:rsidR="004A1F0D">
        <w:rPr>
          <w:rFonts w:ascii="Verdana" w:hAnsi="Verdana"/>
          <w:iCs/>
          <w:sz w:val="20"/>
          <w:szCs w:val="20"/>
        </w:rPr>
        <w:t xml:space="preserve">Wykonawcą </w:t>
      </w:r>
      <w:r w:rsidR="00EC2279" w:rsidRPr="00DB17C3">
        <w:rPr>
          <w:rFonts w:ascii="Verdana" w:hAnsi="Verdana"/>
          <w:iCs/>
          <w:sz w:val="20"/>
          <w:szCs w:val="20"/>
        </w:rPr>
        <w:t xml:space="preserve">oraz zgodnie z Warunkami </w:t>
      </w:r>
      <w:r w:rsidR="00F53E8D" w:rsidRPr="00DB17C3">
        <w:rPr>
          <w:rFonts w:ascii="Verdana" w:hAnsi="Verdana"/>
          <w:iCs/>
          <w:sz w:val="20"/>
          <w:szCs w:val="20"/>
        </w:rPr>
        <w:t>Kontraktu</w:t>
      </w:r>
      <w:r w:rsidR="00750816" w:rsidRPr="00DB17C3">
        <w:rPr>
          <w:rFonts w:ascii="Verdana" w:hAnsi="Verdana"/>
          <w:iCs/>
          <w:sz w:val="20"/>
          <w:szCs w:val="20"/>
        </w:rPr>
        <w:t xml:space="preserve"> </w:t>
      </w:r>
      <w:r w:rsidR="009F08FD" w:rsidRPr="00DB17C3">
        <w:rPr>
          <w:rFonts w:ascii="Verdana" w:hAnsi="Verdana"/>
          <w:iCs/>
          <w:sz w:val="20"/>
          <w:szCs w:val="20"/>
        </w:rPr>
        <w:t>zada</w:t>
      </w:r>
      <w:r w:rsidR="004A1F0D">
        <w:rPr>
          <w:rFonts w:ascii="Verdana" w:hAnsi="Verdana"/>
          <w:iCs/>
          <w:sz w:val="20"/>
          <w:szCs w:val="20"/>
        </w:rPr>
        <w:t>ń inwestycyjnych</w:t>
      </w:r>
      <w:r w:rsidR="00750816" w:rsidRPr="00DB17C3">
        <w:rPr>
          <w:rFonts w:ascii="Verdana" w:hAnsi="Verdana"/>
          <w:iCs/>
          <w:sz w:val="20"/>
          <w:szCs w:val="20"/>
        </w:rPr>
        <w:t>.</w:t>
      </w:r>
    </w:p>
    <w:p w:rsidR="00ED2CD7" w:rsidRPr="004A1F0D" w:rsidRDefault="00ED2CD7" w:rsidP="00B63D85">
      <w:pPr>
        <w:spacing w:before="120" w:after="120" w:line="276" w:lineRule="auto"/>
        <w:jc w:val="both"/>
        <w:rPr>
          <w:rFonts w:ascii="Verdana" w:hAnsi="Verdana"/>
          <w:i/>
          <w:iCs/>
          <w:sz w:val="20"/>
          <w:szCs w:val="20"/>
        </w:rPr>
      </w:pPr>
      <w:r w:rsidRPr="004A1F0D">
        <w:rPr>
          <w:rFonts w:ascii="Verdana" w:hAnsi="Verdana"/>
          <w:iCs/>
          <w:sz w:val="20"/>
          <w:szCs w:val="20"/>
        </w:rPr>
        <w:t>Usługa obejmuje</w:t>
      </w:r>
      <w:r w:rsidR="00BD411F" w:rsidRPr="004A1F0D">
        <w:rPr>
          <w:rFonts w:ascii="Verdana" w:hAnsi="Verdana"/>
          <w:iCs/>
          <w:sz w:val="20"/>
          <w:szCs w:val="20"/>
        </w:rPr>
        <w:t xml:space="preserve"> </w:t>
      </w:r>
      <w:r w:rsidR="00E10443" w:rsidRPr="004A1F0D">
        <w:rPr>
          <w:rFonts w:ascii="Verdana" w:hAnsi="Verdana"/>
          <w:iCs/>
          <w:sz w:val="20"/>
          <w:szCs w:val="20"/>
        </w:rPr>
        <w:t xml:space="preserve">pełnienie przez </w:t>
      </w:r>
      <w:r w:rsidR="00B06C6E">
        <w:rPr>
          <w:rFonts w:ascii="Verdana" w:hAnsi="Verdana"/>
          <w:iCs/>
          <w:sz w:val="20"/>
          <w:szCs w:val="20"/>
        </w:rPr>
        <w:t>Wykonawcę</w:t>
      </w:r>
      <w:r w:rsidR="00E10443" w:rsidRPr="004A1F0D">
        <w:rPr>
          <w:rFonts w:ascii="Verdana" w:hAnsi="Verdana"/>
          <w:iCs/>
          <w:sz w:val="20"/>
          <w:szCs w:val="20"/>
        </w:rPr>
        <w:t xml:space="preserve"> obowiązków zgodnie z Umową</w:t>
      </w:r>
      <w:r w:rsidR="000B2B7B" w:rsidRPr="004A1F0D">
        <w:rPr>
          <w:rFonts w:ascii="Verdana" w:hAnsi="Verdana"/>
          <w:iCs/>
          <w:sz w:val="20"/>
          <w:szCs w:val="20"/>
        </w:rPr>
        <w:t xml:space="preserve"> na zarządzanie </w:t>
      </w:r>
      <w:r w:rsidR="0036690B" w:rsidRPr="004A1F0D">
        <w:rPr>
          <w:rFonts w:ascii="Verdana" w:hAnsi="Verdana"/>
          <w:iCs/>
          <w:sz w:val="20"/>
          <w:szCs w:val="20"/>
        </w:rPr>
        <w:t xml:space="preserve"> i nadzór</w:t>
      </w:r>
      <w:r w:rsidR="00E10443" w:rsidRPr="004A1F0D">
        <w:rPr>
          <w:rFonts w:ascii="Verdana" w:hAnsi="Verdana"/>
          <w:iCs/>
          <w:sz w:val="20"/>
          <w:szCs w:val="20"/>
        </w:rPr>
        <w:t xml:space="preserve">, w oparciu </w:t>
      </w:r>
      <w:r w:rsidR="00D93897" w:rsidRPr="004A1F0D">
        <w:rPr>
          <w:rFonts w:ascii="Verdana" w:hAnsi="Verdana"/>
          <w:iCs/>
          <w:sz w:val="20"/>
          <w:szCs w:val="20"/>
        </w:rPr>
        <w:t xml:space="preserve"> </w:t>
      </w:r>
      <w:r w:rsidR="00E10443" w:rsidRPr="004A1F0D">
        <w:rPr>
          <w:rFonts w:ascii="Verdana" w:hAnsi="Verdana"/>
          <w:iCs/>
          <w:sz w:val="20"/>
          <w:szCs w:val="20"/>
        </w:rPr>
        <w:t>o OWK i SWK, w szczególności:</w:t>
      </w:r>
      <w:r w:rsidR="00AA3E68" w:rsidRPr="004A1F0D">
        <w:rPr>
          <w:rFonts w:ascii="Verdana" w:hAnsi="Verdana"/>
          <w:iCs/>
          <w:sz w:val="20"/>
          <w:szCs w:val="20"/>
        </w:rPr>
        <w:t xml:space="preserve"> </w:t>
      </w:r>
    </w:p>
    <w:p w:rsidR="005572C9" w:rsidRPr="004A1F0D" w:rsidRDefault="00B747BE" w:rsidP="00B63D85">
      <w:pPr>
        <w:numPr>
          <w:ilvl w:val="0"/>
          <w:numId w:val="2"/>
        </w:numPr>
        <w:spacing w:before="120" w:after="120" w:line="276" w:lineRule="auto"/>
        <w:jc w:val="both"/>
        <w:rPr>
          <w:rFonts w:ascii="Verdana" w:hAnsi="Verdana"/>
          <w:iCs/>
          <w:sz w:val="20"/>
          <w:szCs w:val="20"/>
        </w:rPr>
      </w:pPr>
      <w:r w:rsidRPr="004A1F0D">
        <w:rPr>
          <w:rFonts w:ascii="Verdana" w:hAnsi="Verdana"/>
          <w:iCs/>
          <w:sz w:val="20"/>
          <w:szCs w:val="20"/>
        </w:rPr>
        <w:t>pełnienie nadzoru nad projektowaniem,</w:t>
      </w:r>
      <w:r w:rsidRPr="004A1F0D">
        <w:rPr>
          <w:rFonts w:ascii="Verdana" w:hAnsi="Verdana"/>
          <w:sz w:val="20"/>
          <w:szCs w:val="20"/>
        </w:rPr>
        <w:t xml:space="preserve"> </w:t>
      </w:r>
      <w:r w:rsidRPr="004A1F0D">
        <w:rPr>
          <w:rFonts w:ascii="Verdana" w:hAnsi="Verdana"/>
          <w:iCs/>
          <w:sz w:val="20"/>
          <w:szCs w:val="20"/>
        </w:rPr>
        <w:t>weryfikację dokumentacji projektowej, jej kompletności, wzajemnej zgodności, weryfikacja wyników dokonania kontrolnych obliczeń w celu znalezienia ewentualnych błędów,</w:t>
      </w:r>
    </w:p>
    <w:p w:rsidR="005572C9" w:rsidRPr="004A1F0D" w:rsidRDefault="00B747BE" w:rsidP="00B63D85">
      <w:pPr>
        <w:numPr>
          <w:ilvl w:val="0"/>
          <w:numId w:val="2"/>
        </w:numPr>
        <w:spacing w:before="120" w:after="120" w:line="276" w:lineRule="auto"/>
        <w:jc w:val="both"/>
        <w:rPr>
          <w:rFonts w:ascii="Verdana" w:hAnsi="Verdana"/>
          <w:iCs/>
          <w:sz w:val="20"/>
          <w:szCs w:val="20"/>
        </w:rPr>
      </w:pPr>
      <w:r w:rsidRPr="004A1F0D">
        <w:rPr>
          <w:rFonts w:ascii="Verdana" w:hAnsi="Verdana"/>
          <w:bCs/>
          <w:iCs/>
          <w:sz w:val="20"/>
          <w:szCs w:val="20"/>
        </w:rPr>
        <w:t>zarządzanie, pełnienie nadzoru inwestorskiego oraz kontrolę nad realizacją robót</w:t>
      </w:r>
      <w:r w:rsidR="00D62772" w:rsidRPr="004A1F0D">
        <w:rPr>
          <w:rFonts w:ascii="Verdana" w:hAnsi="Verdana"/>
          <w:bCs/>
          <w:iCs/>
          <w:sz w:val="20"/>
          <w:szCs w:val="20"/>
        </w:rPr>
        <w:t>,</w:t>
      </w:r>
      <w:r w:rsidRPr="004A1F0D" w:rsidDel="001E5B95">
        <w:rPr>
          <w:rFonts w:ascii="Verdana" w:hAnsi="Verdana"/>
          <w:bCs/>
          <w:sz w:val="20"/>
          <w:szCs w:val="20"/>
        </w:rPr>
        <w:t xml:space="preserve"> </w:t>
      </w:r>
      <w:r w:rsidR="009C3191" w:rsidRPr="004A1F0D">
        <w:rPr>
          <w:rFonts w:ascii="Verdana" w:hAnsi="Verdana"/>
          <w:bCs/>
          <w:sz w:val="20"/>
          <w:szCs w:val="20"/>
        </w:rPr>
        <w:t>aż do daty wystawienia Ostatecznego Świadectwa Płatności</w:t>
      </w:r>
      <w:r w:rsidR="00D62772" w:rsidRPr="004A1F0D">
        <w:rPr>
          <w:rFonts w:ascii="Verdana" w:hAnsi="Verdana"/>
          <w:bCs/>
          <w:sz w:val="20"/>
          <w:szCs w:val="20"/>
        </w:rPr>
        <w:t>,</w:t>
      </w:r>
    </w:p>
    <w:p w:rsidR="00AA05AF" w:rsidRPr="004A1F0D" w:rsidRDefault="00AA05AF" w:rsidP="00B63D85">
      <w:pPr>
        <w:numPr>
          <w:ilvl w:val="0"/>
          <w:numId w:val="2"/>
        </w:numPr>
        <w:spacing w:before="120" w:after="120" w:line="276" w:lineRule="auto"/>
        <w:jc w:val="both"/>
        <w:rPr>
          <w:rFonts w:ascii="Verdana" w:hAnsi="Verdana"/>
          <w:bCs/>
          <w:iCs/>
          <w:sz w:val="20"/>
          <w:szCs w:val="20"/>
        </w:rPr>
      </w:pPr>
      <w:r w:rsidRPr="004A1F0D">
        <w:rPr>
          <w:rFonts w:ascii="Verdana" w:hAnsi="Verdana"/>
          <w:bCs/>
          <w:iCs/>
          <w:sz w:val="20"/>
          <w:szCs w:val="20"/>
        </w:rPr>
        <w:t xml:space="preserve">bieżące tworzenie podziału kosztów trwałych </w:t>
      </w:r>
      <w:r w:rsidR="00A7722F" w:rsidRPr="004A1F0D">
        <w:rPr>
          <w:rFonts w:ascii="Verdana" w:hAnsi="Verdana"/>
          <w:bCs/>
          <w:iCs/>
          <w:sz w:val="20"/>
          <w:szCs w:val="20"/>
        </w:rPr>
        <w:t xml:space="preserve">i sporządzenie projektów dokumentów </w:t>
      </w:r>
      <w:r w:rsidRPr="004A1F0D">
        <w:rPr>
          <w:rFonts w:ascii="Verdana" w:hAnsi="Verdana"/>
          <w:bCs/>
          <w:iCs/>
          <w:sz w:val="20"/>
          <w:szCs w:val="20"/>
        </w:rPr>
        <w:t>tzw. OT i PT,</w:t>
      </w:r>
    </w:p>
    <w:p w:rsidR="005572C9" w:rsidRPr="004A1F0D" w:rsidRDefault="00B747BE"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prowadzenie działań informacyjnych i promocyjnych związanych z realizacją projekt</w:t>
      </w:r>
      <w:r w:rsidR="00B06C6E">
        <w:rPr>
          <w:rFonts w:ascii="Verdana" w:hAnsi="Verdana"/>
          <w:bCs/>
          <w:sz w:val="20"/>
          <w:szCs w:val="20"/>
        </w:rPr>
        <w:t>ów</w:t>
      </w:r>
      <w:r w:rsidRPr="004A1F0D">
        <w:rPr>
          <w:rFonts w:ascii="Verdana" w:hAnsi="Verdana"/>
          <w:bCs/>
          <w:sz w:val="20"/>
          <w:szCs w:val="20"/>
        </w:rPr>
        <w:t xml:space="preserve"> i współpracę w tym zakresie</w:t>
      </w:r>
      <w:r w:rsidR="000B2B7B" w:rsidRPr="004A1F0D">
        <w:rPr>
          <w:rFonts w:ascii="Verdana" w:hAnsi="Verdana"/>
          <w:bCs/>
          <w:sz w:val="20"/>
          <w:szCs w:val="20"/>
        </w:rPr>
        <w:t xml:space="preserve"> z Zamawiaj</w:t>
      </w:r>
      <w:r w:rsidR="00D63770" w:rsidRPr="004A1F0D">
        <w:rPr>
          <w:rFonts w:ascii="Verdana" w:hAnsi="Verdana"/>
          <w:bCs/>
          <w:sz w:val="20"/>
          <w:szCs w:val="20"/>
        </w:rPr>
        <w:t>ą</w:t>
      </w:r>
      <w:r w:rsidR="000B2B7B" w:rsidRPr="004A1F0D">
        <w:rPr>
          <w:rFonts w:ascii="Verdana" w:hAnsi="Verdana"/>
          <w:bCs/>
          <w:sz w:val="20"/>
          <w:szCs w:val="20"/>
        </w:rPr>
        <w:t>cym</w:t>
      </w:r>
      <w:r w:rsidR="004A1F0D" w:rsidRPr="004A1F0D">
        <w:rPr>
          <w:rFonts w:ascii="Verdana" w:hAnsi="Verdana"/>
          <w:bCs/>
          <w:sz w:val="20"/>
          <w:szCs w:val="20"/>
        </w:rPr>
        <w:t xml:space="preserve"> </w:t>
      </w:r>
      <w:r w:rsidR="00D63770" w:rsidRPr="004A1F0D">
        <w:rPr>
          <w:rFonts w:ascii="Verdana" w:hAnsi="Verdana"/>
          <w:bCs/>
          <w:sz w:val="20"/>
          <w:szCs w:val="20"/>
        </w:rPr>
        <w:t>(Inwestorem)</w:t>
      </w:r>
      <w:r w:rsidR="005572C9" w:rsidRPr="004A1F0D">
        <w:rPr>
          <w:rFonts w:ascii="Verdana" w:hAnsi="Verdana"/>
          <w:bCs/>
          <w:sz w:val="20"/>
          <w:szCs w:val="20"/>
        </w:rPr>
        <w:t>,</w:t>
      </w:r>
    </w:p>
    <w:p w:rsidR="005572C9" w:rsidRPr="004A1F0D" w:rsidRDefault="00B747BE"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 xml:space="preserve">wypełnianie obowiązków sprawozdawczych wynikających z procedur UE </w:t>
      </w:r>
      <w:r w:rsidRPr="004A1F0D">
        <w:rPr>
          <w:rFonts w:ascii="Verdana" w:hAnsi="Verdana"/>
          <w:bCs/>
          <w:sz w:val="20"/>
          <w:szCs w:val="20"/>
        </w:rPr>
        <w:br/>
        <w:t>i współpracę w tym zakresie</w:t>
      </w:r>
      <w:r w:rsidR="0036690B" w:rsidRPr="004A1F0D">
        <w:rPr>
          <w:rFonts w:ascii="Verdana" w:hAnsi="Verdana"/>
          <w:bCs/>
          <w:sz w:val="20"/>
          <w:szCs w:val="20"/>
        </w:rPr>
        <w:t xml:space="preserve"> z </w:t>
      </w:r>
      <w:r w:rsidR="00744BEE" w:rsidRPr="004A1F0D">
        <w:rPr>
          <w:rFonts w:ascii="Verdana" w:hAnsi="Verdana"/>
          <w:bCs/>
          <w:sz w:val="20"/>
          <w:szCs w:val="20"/>
        </w:rPr>
        <w:t>Zamawiającym</w:t>
      </w:r>
      <w:r w:rsidR="00DF2120" w:rsidRPr="004A1F0D">
        <w:rPr>
          <w:rFonts w:ascii="Verdana" w:hAnsi="Verdana"/>
          <w:bCs/>
          <w:sz w:val="20"/>
          <w:szCs w:val="20"/>
        </w:rPr>
        <w:t xml:space="preserve"> (Inwestorem)</w:t>
      </w:r>
      <w:r w:rsidR="005572C9" w:rsidRPr="004A1F0D">
        <w:rPr>
          <w:rFonts w:ascii="Verdana" w:hAnsi="Verdana"/>
          <w:bCs/>
          <w:sz w:val="20"/>
          <w:szCs w:val="20"/>
        </w:rPr>
        <w:t>,</w:t>
      </w:r>
    </w:p>
    <w:p w:rsidR="005572C9" w:rsidRPr="004A1F0D" w:rsidRDefault="009635C1"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lastRenderedPageBreak/>
        <w:t>wypełnianie obowiązków wynikających z procedur zawartych w obowiązujących wymaganiach/wytycznych dotyczących inwestycji współfinansowanych ze środków UE</w:t>
      </w:r>
      <w:r w:rsidR="005572C9" w:rsidRPr="004A1F0D">
        <w:rPr>
          <w:rFonts w:ascii="Verdana" w:hAnsi="Verdana"/>
          <w:bCs/>
          <w:sz w:val="20"/>
          <w:szCs w:val="20"/>
        </w:rPr>
        <w:t>,</w:t>
      </w:r>
    </w:p>
    <w:p w:rsidR="005572C9" w:rsidRPr="004A1F0D" w:rsidRDefault="00ED2CD7"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świadczenie usług</w:t>
      </w:r>
      <w:r w:rsidR="00CB50AE" w:rsidRPr="004A1F0D">
        <w:rPr>
          <w:rFonts w:ascii="Verdana" w:hAnsi="Verdana"/>
          <w:bCs/>
          <w:sz w:val="20"/>
          <w:szCs w:val="20"/>
        </w:rPr>
        <w:t>i</w:t>
      </w:r>
      <w:r w:rsidRPr="004A1F0D">
        <w:rPr>
          <w:rFonts w:ascii="Verdana" w:hAnsi="Verdana"/>
          <w:bCs/>
          <w:sz w:val="20"/>
          <w:szCs w:val="20"/>
        </w:rPr>
        <w:t xml:space="preserve"> nadzoru inwestorskiego nad realiz</w:t>
      </w:r>
      <w:r w:rsidR="00424847" w:rsidRPr="004A1F0D">
        <w:rPr>
          <w:rFonts w:ascii="Verdana" w:hAnsi="Verdana"/>
          <w:bCs/>
          <w:sz w:val="20"/>
          <w:szCs w:val="20"/>
        </w:rPr>
        <w:t>acją robót budowlanych</w:t>
      </w:r>
      <w:r w:rsidRPr="004A1F0D">
        <w:rPr>
          <w:rFonts w:ascii="Verdana" w:hAnsi="Verdana"/>
          <w:bCs/>
          <w:sz w:val="20"/>
          <w:szCs w:val="20"/>
        </w:rPr>
        <w:t xml:space="preserve"> </w:t>
      </w:r>
      <w:r w:rsidR="00A97F96" w:rsidRPr="004A1F0D">
        <w:rPr>
          <w:rFonts w:ascii="Verdana" w:hAnsi="Verdana"/>
          <w:bCs/>
          <w:sz w:val="20"/>
          <w:szCs w:val="20"/>
        </w:rPr>
        <w:t>oraz udział w Przeglądach gwarancyjnych i nadzorowania usunięcia ewentual</w:t>
      </w:r>
      <w:r w:rsidR="00CB50AE" w:rsidRPr="004A1F0D">
        <w:rPr>
          <w:rFonts w:ascii="Verdana" w:hAnsi="Verdana"/>
          <w:bCs/>
          <w:sz w:val="20"/>
          <w:szCs w:val="20"/>
        </w:rPr>
        <w:t>nych usterek/wad stwierdzonych w</w:t>
      </w:r>
      <w:r w:rsidR="00A97F96" w:rsidRPr="004A1F0D">
        <w:rPr>
          <w:rFonts w:ascii="Verdana" w:hAnsi="Verdana"/>
          <w:bCs/>
          <w:sz w:val="20"/>
          <w:szCs w:val="20"/>
        </w:rPr>
        <w:t xml:space="preserve"> przeglądach gwarancyjnych</w:t>
      </w:r>
      <w:r w:rsidR="00B806B5" w:rsidRPr="004A1F0D">
        <w:rPr>
          <w:rFonts w:ascii="Verdana" w:hAnsi="Verdana"/>
          <w:bCs/>
          <w:sz w:val="20"/>
          <w:szCs w:val="20"/>
        </w:rPr>
        <w:t>, w ramach zawart</w:t>
      </w:r>
      <w:r w:rsidR="004A1F0D">
        <w:rPr>
          <w:rFonts w:ascii="Verdana" w:hAnsi="Verdana"/>
          <w:bCs/>
          <w:sz w:val="20"/>
          <w:szCs w:val="20"/>
        </w:rPr>
        <w:t>ych</w:t>
      </w:r>
      <w:r w:rsidR="00B806B5" w:rsidRPr="004A1F0D">
        <w:rPr>
          <w:rFonts w:ascii="Verdana" w:hAnsi="Verdana"/>
          <w:bCs/>
          <w:sz w:val="20"/>
          <w:szCs w:val="20"/>
        </w:rPr>
        <w:t xml:space="preserve"> Kontrakt</w:t>
      </w:r>
      <w:r w:rsidR="004A1F0D">
        <w:rPr>
          <w:rFonts w:ascii="Verdana" w:hAnsi="Verdana"/>
          <w:bCs/>
          <w:sz w:val="20"/>
          <w:szCs w:val="20"/>
        </w:rPr>
        <w:t>ów</w:t>
      </w:r>
      <w:r w:rsidR="005572C9" w:rsidRPr="004A1F0D">
        <w:rPr>
          <w:rFonts w:ascii="Verdana" w:hAnsi="Verdana"/>
          <w:bCs/>
          <w:sz w:val="20"/>
          <w:szCs w:val="20"/>
        </w:rPr>
        <w:t>,</w:t>
      </w:r>
      <w:r w:rsidR="00A97F96" w:rsidRPr="004A1F0D">
        <w:rPr>
          <w:rFonts w:ascii="Verdana" w:hAnsi="Verdana"/>
          <w:bCs/>
          <w:sz w:val="20"/>
          <w:szCs w:val="20"/>
        </w:rPr>
        <w:t xml:space="preserve"> </w:t>
      </w:r>
    </w:p>
    <w:p w:rsidR="005572C9" w:rsidRPr="004A1F0D" w:rsidRDefault="00F74F29"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wykonywanie zadań z uwzględnieniem wymogów i wytycznych Programu Operacyjnego Infrastruktura i Środowisko</w:t>
      </w:r>
      <w:r w:rsidR="004A1F0D" w:rsidRPr="004A1F0D">
        <w:rPr>
          <w:rFonts w:ascii="Verdana" w:hAnsi="Verdana"/>
          <w:bCs/>
          <w:sz w:val="20"/>
          <w:szCs w:val="20"/>
        </w:rPr>
        <w:t xml:space="preserve"> i Regionalnego Programu Operacyjnego Województwa Zachodniopomorskiego 2014-2020</w:t>
      </w:r>
      <w:r w:rsidRPr="004A1F0D">
        <w:rPr>
          <w:rFonts w:ascii="Verdana" w:hAnsi="Verdana"/>
          <w:bCs/>
          <w:sz w:val="20"/>
          <w:szCs w:val="20"/>
        </w:rPr>
        <w:t>,</w:t>
      </w:r>
    </w:p>
    <w:p w:rsidR="005572C9" w:rsidRPr="004A1F0D" w:rsidRDefault="00F74F29"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wspieranie</w:t>
      </w:r>
      <w:r w:rsidR="00BC25A6" w:rsidRPr="004A1F0D">
        <w:rPr>
          <w:rFonts w:ascii="Verdana" w:hAnsi="Verdana"/>
          <w:bCs/>
          <w:sz w:val="20"/>
          <w:szCs w:val="20"/>
        </w:rPr>
        <w:t xml:space="preserve"> Zamawiającego</w:t>
      </w:r>
      <w:r w:rsidR="006B65A5" w:rsidRPr="004A1F0D">
        <w:rPr>
          <w:rFonts w:ascii="Verdana" w:hAnsi="Verdana"/>
          <w:bCs/>
          <w:sz w:val="20"/>
          <w:szCs w:val="20"/>
        </w:rPr>
        <w:t xml:space="preserve"> </w:t>
      </w:r>
      <w:r w:rsidR="00DF2120" w:rsidRPr="004A1F0D">
        <w:rPr>
          <w:rFonts w:ascii="Verdana" w:hAnsi="Verdana"/>
          <w:bCs/>
          <w:sz w:val="20"/>
          <w:szCs w:val="20"/>
        </w:rPr>
        <w:t xml:space="preserve">(Inwestora) </w:t>
      </w:r>
      <w:r w:rsidR="00BC25A6" w:rsidRPr="004A1F0D">
        <w:rPr>
          <w:rFonts w:ascii="Verdana" w:hAnsi="Verdana"/>
          <w:bCs/>
          <w:sz w:val="20"/>
          <w:szCs w:val="20"/>
        </w:rPr>
        <w:t>jako lojalny</w:t>
      </w:r>
      <w:r w:rsidR="004A1F0D" w:rsidRPr="004A1F0D">
        <w:rPr>
          <w:rFonts w:ascii="Verdana" w:hAnsi="Verdana"/>
          <w:bCs/>
          <w:sz w:val="20"/>
          <w:szCs w:val="20"/>
        </w:rPr>
        <w:t xml:space="preserve"> </w:t>
      </w:r>
      <w:r w:rsidR="00BC25A6" w:rsidRPr="004A1F0D">
        <w:rPr>
          <w:rFonts w:ascii="Verdana" w:hAnsi="Verdana"/>
          <w:bCs/>
          <w:sz w:val="20"/>
          <w:szCs w:val="20"/>
        </w:rPr>
        <w:t>i sumienny doradca</w:t>
      </w:r>
      <w:r w:rsidRPr="004A1F0D">
        <w:rPr>
          <w:rFonts w:ascii="Verdana" w:hAnsi="Verdana"/>
          <w:bCs/>
          <w:sz w:val="20"/>
          <w:szCs w:val="20"/>
        </w:rPr>
        <w:t xml:space="preserve"> we wszystkich czynnościach związanych z realizacją </w:t>
      </w:r>
      <w:r w:rsidR="00DF2120" w:rsidRPr="004A1F0D">
        <w:rPr>
          <w:rFonts w:ascii="Verdana" w:hAnsi="Verdana"/>
          <w:bCs/>
          <w:sz w:val="20"/>
          <w:szCs w:val="20"/>
        </w:rPr>
        <w:t>Z</w:t>
      </w:r>
      <w:r w:rsidR="005572C9" w:rsidRPr="004A1F0D">
        <w:rPr>
          <w:rFonts w:ascii="Verdana" w:hAnsi="Verdana"/>
          <w:bCs/>
          <w:sz w:val="20"/>
          <w:szCs w:val="20"/>
        </w:rPr>
        <w:t>ada</w:t>
      </w:r>
      <w:r w:rsidR="004A1F0D" w:rsidRPr="004A1F0D">
        <w:rPr>
          <w:rFonts w:ascii="Verdana" w:hAnsi="Verdana"/>
          <w:bCs/>
          <w:sz w:val="20"/>
          <w:szCs w:val="20"/>
        </w:rPr>
        <w:t>ń</w:t>
      </w:r>
      <w:r w:rsidR="005572C9" w:rsidRPr="004A1F0D">
        <w:rPr>
          <w:rFonts w:ascii="Verdana" w:hAnsi="Verdana"/>
          <w:bCs/>
          <w:sz w:val="20"/>
          <w:szCs w:val="20"/>
        </w:rPr>
        <w:t xml:space="preserve"> inwestycyjn</w:t>
      </w:r>
      <w:r w:rsidR="004A1F0D" w:rsidRPr="004A1F0D">
        <w:rPr>
          <w:rFonts w:ascii="Verdana" w:hAnsi="Verdana"/>
          <w:bCs/>
          <w:sz w:val="20"/>
          <w:szCs w:val="20"/>
        </w:rPr>
        <w:t>ych</w:t>
      </w:r>
      <w:r w:rsidR="005572C9" w:rsidRPr="004A1F0D">
        <w:rPr>
          <w:rFonts w:ascii="Verdana" w:hAnsi="Verdana"/>
          <w:bCs/>
          <w:sz w:val="20"/>
          <w:szCs w:val="20"/>
        </w:rPr>
        <w:t>,</w:t>
      </w:r>
      <w:r w:rsidR="006B65A5" w:rsidRPr="004A1F0D">
        <w:rPr>
          <w:rFonts w:ascii="Verdana" w:hAnsi="Verdana"/>
          <w:bCs/>
          <w:sz w:val="20"/>
          <w:szCs w:val="20"/>
        </w:rPr>
        <w:t xml:space="preserve"> </w:t>
      </w:r>
    </w:p>
    <w:p w:rsidR="006150BB" w:rsidRPr="004A1F0D" w:rsidRDefault="006150BB" w:rsidP="00B63D85">
      <w:pPr>
        <w:numPr>
          <w:ilvl w:val="0"/>
          <w:numId w:val="2"/>
        </w:numPr>
        <w:spacing w:before="120" w:after="120" w:line="276" w:lineRule="auto"/>
        <w:jc w:val="both"/>
        <w:rPr>
          <w:rFonts w:ascii="Verdana" w:hAnsi="Verdana"/>
          <w:iCs/>
          <w:sz w:val="20"/>
          <w:szCs w:val="20"/>
        </w:rPr>
      </w:pPr>
      <w:r w:rsidRPr="004A1F0D">
        <w:rPr>
          <w:rFonts w:ascii="Verdana" w:hAnsi="Verdana"/>
          <w:bCs/>
          <w:sz w:val="20"/>
          <w:szCs w:val="20"/>
        </w:rPr>
        <w:t xml:space="preserve">sprawowanie nadzoru nad pracami projektowymi i robotami w zakresie Zadań dodatkowych, niezbędnych do wykonania </w:t>
      </w:r>
      <w:r w:rsidR="00DF2120" w:rsidRPr="004A1F0D">
        <w:rPr>
          <w:rFonts w:ascii="Verdana" w:hAnsi="Verdana"/>
          <w:bCs/>
          <w:sz w:val="20"/>
          <w:szCs w:val="20"/>
        </w:rPr>
        <w:t>Zada</w:t>
      </w:r>
      <w:r w:rsidR="004A1F0D" w:rsidRPr="004A1F0D">
        <w:rPr>
          <w:rFonts w:ascii="Verdana" w:hAnsi="Verdana"/>
          <w:bCs/>
          <w:sz w:val="20"/>
          <w:szCs w:val="20"/>
        </w:rPr>
        <w:t>ń inwestycyjnych</w:t>
      </w:r>
      <w:r w:rsidRPr="004A1F0D">
        <w:rPr>
          <w:rFonts w:ascii="Verdana" w:hAnsi="Verdana"/>
          <w:bCs/>
          <w:sz w:val="20"/>
          <w:szCs w:val="20"/>
        </w:rPr>
        <w:t xml:space="preserve"> wynikłymi</w:t>
      </w:r>
      <w:r w:rsidR="007B5836" w:rsidRPr="004A1F0D">
        <w:rPr>
          <w:rFonts w:ascii="Verdana" w:hAnsi="Verdana"/>
          <w:bCs/>
          <w:sz w:val="20"/>
          <w:szCs w:val="20"/>
        </w:rPr>
        <w:t xml:space="preserve"> </w:t>
      </w:r>
      <w:r w:rsidR="007F5223" w:rsidRPr="004A1F0D">
        <w:rPr>
          <w:rFonts w:ascii="Verdana" w:hAnsi="Verdana"/>
          <w:bCs/>
          <w:sz w:val="20"/>
          <w:szCs w:val="20"/>
        </w:rPr>
        <w:br/>
      </w:r>
      <w:r w:rsidR="007B5836" w:rsidRPr="004A1F0D">
        <w:rPr>
          <w:rFonts w:ascii="Verdana" w:hAnsi="Verdana"/>
          <w:bCs/>
          <w:sz w:val="20"/>
          <w:szCs w:val="20"/>
        </w:rPr>
        <w:t xml:space="preserve">w </w:t>
      </w:r>
      <w:r w:rsidR="004A1F0D" w:rsidRPr="004A1F0D">
        <w:rPr>
          <w:rFonts w:ascii="Verdana" w:hAnsi="Verdana"/>
          <w:bCs/>
          <w:sz w:val="20"/>
          <w:szCs w:val="20"/>
        </w:rPr>
        <w:t>trakcie realizacji Kontraktów</w:t>
      </w:r>
      <w:r w:rsidRPr="004A1F0D">
        <w:rPr>
          <w:rFonts w:ascii="Verdana" w:hAnsi="Verdana"/>
          <w:bCs/>
          <w:sz w:val="20"/>
          <w:szCs w:val="20"/>
        </w:rPr>
        <w:t xml:space="preserve"> - udzielonych na podstawie ustawy Prawo zamówień publicznych.</w:t>
      </w:r>
    </w:p>
    <w:p w:rsidR="00ED2CD7" w:rsidRPr="00B06C6E" w:rsidRDefault="009F08FD" w:rsidP="005572C9">
      <w:pPr>
        <w:spacing w:before="120" w:after="120" w:line="276" w:lineRule="auto"/>
        <w:jc w:val="both"/>
        <w:rPr>
          <w:rFonts w:ascii="Verdana" w:hAnsi="Verdana"/>
          <w:sz w:val="20"/>
          <w:szCs w:val="20"/>
        </w:rPr>
      </w:pPr>
      <w:r w:rsidRPr="00B06C6E">
        <w:rPr>
          <w:rFonts w:ascii="Verdana" w:hAnsi="Verdana"/>
          <w:sz w:val="20"/>
          <w:szCs w:val="20"/>
        </w:rPr>
        <w:t xml:space="preserve">Na czele Zespołu </w:t>
      </w:r>
      <w:r w:rsidR="004A1F0D" w:rsidRPr="00B06C6E">
        <w:rPr>
          <w:rFonts w:ascii="Verdana" w:hAnsi="Verdana"/>
          <w:sz w:val="20"/>
          <w:szCs w:val="20"/>
        </w:rPr>
        <w:t>Wykonawcy</w:t>
      </w:r>
      <w:r w:rsidRPr="00B06C6E">
        <w:rPr>
          <w:rFonts w:ascii="Verdana" w:hAnsi="Verdana"/>
          <w:sz w:val="20"/>
          <w:szCs w:val="20"/>
        </w:rPr>
        <w:t xml:space="preserve"> stać będzie </w:t>
      </w:r>
      <w:r w:rsidR="00693928" w:rsidRPr="00B06C6E">
        <w:rPr>
          <w:rFonts w:ascii="Verdana" w:hAnsi="Verdana"/>
          <w:sz w:val="20"/>
          <w:szCs w:val="20"/>
        </w:rPr>
        <w:t xml:space="preserve">Inżynier </w:t>
      </w:r>
      <w:r w:rsidR="003A7FEA" w:rsidRPr="00B06C6E">
        <w:rPr>
          <w:rFonts w:ascii="Verdana" w:hAnsi="Verdana"/>
          <w:sz w:val="20"/>
          <w:szCs w:val="20"/>
        </w:rPr>
        <w:t>Kontraktu</w:t>
      </w:r>
      <w:r w:rsidRPr="00B06C6E">
        <w:rPr>
          <w:rFonts w:ascii="Verdana" w:hAnsi="Verdana"/>
          <w:sz w:val="20"/>
          <w:szCs w:val="20"/>
        </w:rPr>
        <w:t xml:space="preserve">. Będzie on działał zgodnie </w:t>
      </w:r>
      <w:r w:rsidR="007F5223" w:rsidRPr="00B06C6E">
        <w:rPr>
          <w:rFonts w:ascii="Verdana" w:hAnsi="Verdana"/>
          <w:sz w:val="20"/>
          <w:szCs w:val="20"/>
        </w:rPr>
        <w:br/>
      </w:r>
      <w:r w:rsidRPr="00B06C6E">
        <w:rPr>
          <w:rFonts w:ascii="Verdana" w:hAnsi="Verdana"/>
          <w:sz w:val="20"/>
          <w:szCs w:val="20"/>
        </w:rPr>
        <w:t>z rolą, jaką przypisano Inżynierowi w wyżej wymienionych Warunkach Kontraktu,</w:t>
      </w:r>
      <w:r w:rsidR="007F5223" w:rsidRPr="00B06C6E">
        <w:rPr>
          <w:rFonts w:ascii="Verdana" w:hAnsi="Verdana"/>
          <w:sz w:val="20"/>
          <w:szCs w:val="20"/>
        </w:rPr>
        <w:br/>
      </w:r>
      <w:r w:rsidRPr="00B06C6E">
        <w:rPr>
          <w:rFonts w:ascii="Verdana" w:hAnsi="Verdana"/>
          <w:sz w:val="20"/>
          <w:szCs w:val="20"/>
        </w:rPr>
        <w:t xml:space="preserve">w zakresie uprawnień określonych w niniejszej Specyfikacji Istotnych Warunków Zamówienia (SIWZ) oraz </w:t>
      </w:r>
      <w:r w:rsidR="001D0B08" w:rsidRPr="00B06C6E">
        <w:rPr>
          <w:rFonts w:ascii="Verdana" w:hAnsi="Verdana"/>
          <w:sz w:val="20"/>
          <w:szCs w:val="20"/>
        </w:rPr>
        <w:t>wynikających</w:t>
      </w:r>
      <w:r w:rsidRPr="00B06C6E">
        <w:rPr>
          <w:rFonts w:ascii="Verdana" w:hAnsi="Verdana"/>
          <w:sz w:val="20"/>
          <w:szCs w:val="20"/>
        </w:rPr>
        <w:t xml:space="preserve"> </w:t>
      </w:r>
      <w:r w:rsidR="00A7722F" w:rsidRPr="00B06C6E">
        <w:rPr>
          <w:rFonts w:ascii="Verdana" w:hAnsi="Verdana"/>
          <w:sz w:val="20"/>
          <w:szCs w:val="20"/>
        </w:rPr>
        <w:t xml:space="preserve">z </w:t>
      </w:r>
      <w:r w:rsidRPr="00B06C6E">
        <w:rPr>
          <w:rFonts w:ascii="Verdana" w:hAnsi="Verdana"/>
          <w:sz w:val="20"/>
          <w:szCs w:val="20"/>
        </w:rPr>
        <w:t>aktualnych przepisów ustawy Prawo budowlane, aktów prawnych i wytycznych regulujących wydatkowanie Funduszy Unijnych.</w:t>
      </w:r>
    </w:p>
    <w:p w:rsidR="00ED2CD7" w:rsidRPr="00B06C6E" w:rsidRDefault="00ED2CD7" w:rsidP="006C68F8">
      <w:pPr>
        <w:spacing w:before="120" w:after="120" w:line="276" w:lineRule="auto"/>
        <w:jc w:val="both"/>
        <w:rPr>
          <w:rFonts w:ascii="Verdana" w:hAnsi="Verdana"/>
          <w:sz w:val="20"/>
          <w:szCs w:val="20"/>
        </w:rPr>
      </w:pPr>
      <w:r w:rsidRPr="00B06C6E">
        <w:rPr>
          <w:rFonts w:ascii="Verdana" w:hAnsi="Verdana"/>
          <w:sz w:val="20"/>
          <w:szCs w:val="20"/>
        </w:rPr>
        <w:t xml:space="preserve">Realizacja zamówienia podlega prawu polskiemu, w tym w szczególności ustawie z dnia </w:t>
      </w:r>
      <w:r w:rsidRPr="00B06C6E">
        <w:rPr>
          <w:rFonts w:ascii="Verdana" w:hAnsi="Verdana"/>
          <w:sz w:val="20"/>
          <w:szCs w:val="20"/>
        </w:rPr>
        <w:br/>
        <w:t>7 lipca 1994 roku Prawo budowlane ustawie z dnia 23 kwietnia 1964 r. Kodeks cywilny</w:t>
      </w:r>
      <w:r w:rsidR="00782119" w:rsidRPr="00B06C6E">
        <w:rPr>
          <w:rFonts w:ascii="Verdana" w:hAnsi="Verdana"/>
          <w:sz w:val="20"/>
          <w:szCs w:val="20"/>
        </w:rPr>
        <w:t xml:space="preserve"> </w:t>
      </w:r>
      <w:r w:rsidR="001D0B08" w:rsidRPr="00B06C6E">
        <w:rPr>
          <w:rFonts w:ascii="Verdana" w:hAnsi="Verdana"/>
          <w:sz w:val="20"/>
          <w:szCs w:val="20"/>
        </w:rPr>
        <w:br/>
      </w:r>
      <w:r w:rsidR="006F2EF5" w:rsidRPr="00B06C6E">
        <w:rPr>
          <w:rFonts w:ascii="Verdana" w:hAnsi="Verdana"/>
          <w:sz w:val="20"/>
          <w:szCs w:val="20"/>
        </w:rPr>
        <w:t>(Dz. U. z 2016r., poz. 380 z późn. zm.)</w:t>
      </w:r>
      <w:r w:rsidR="001D0B08" w:rsidRPr="00B06C6E">
        <w:rPr>
          <w:rFonts w:ascii="Verdana" w:hAnsi="Verdana"/>
          <w:sz w:val="20"/>
          <w:szCs w:val="20"/>
        </w:rPr>
        <w:t xml:space="preserve"> </w:t>
      </w:r>
      <w:r w:rsidRPr="00B06C6E">
        <w:rPr>
          <w:rFonts w:ascii="Verdana" w:hAnsi="Verdana"/>
          <w:sz w:val="20"/>
          <w:szCs w:val="20"/>
        </w:rPr>
        <w:t xml:space="preserve">i ustawie z dnia 29 stycznia 2004 r. Prawo zamówień publicznych </w:t>
      </w:r>
      <w:r w:rsidR="006F2EF5" w:rsidRPr="00B06C6E">
        <w:rPr>
          <w:rFonts w:ascii="Verdana" w:hAnsi="Verdana"/>
          <w:sz w:val="20"/>
          <w:szCs w:val="20"/>
        </w:rPr>
        <w:t xml:space="preserve">(Dz. U. z </w:t>
      </w:r>
      <w:r w:rsidR="001D0B08" w:rsidRPr="00B06C6E">
        <w:rPr>
          <w:rFonts w:ascii="Verdana" w:hAnsi="Verdana"/>
          <w:sz w:val="20"/>
          <w:szCs w:val="20"/>
        </w:rPr>
        <w:t xml:space="preserve">2017 </w:t>
      </w:r>
      <w:r w:rsidR="006F2EF5" w:rsidRPr="00B06C6E">
        <w:rPr>
          <w:rFonts w:ascii="Verdana" w:hAnsi="Verdana"/>
          <w:sz w:val="20"/>
          <w:szCs w:val="20"/>
        </w:rPr>
        <w:t xml:space="preserve">r. poz. </w:t>
      </w:r>
      <w:r w:rsidR="001D0B08" w:rsidRPr="00B06C6E">
        <w:rPr>
          <w:rFonts w:ascii="Verdana" w:hAnsi="Verdana"/>
          <w:sz w:val="20"/>
          <w:szCs w:val="20"/>
        </w:rPr>
        <w:t xml:space="preserve">933 </w:t>
      </w:r>
      <w:r w:rsidR="006F2EF5" w:rsidRPr="00B06C6E">
        <w:rPr>
          <w:rFonts w:ascii="Verdana" w:hAnsi="Verdana"/>
          <w:sz w:val="20"/>
          <w:szCs w:val="20"/>
        </w:rPr>
        <w:t xml:space="preserve">ze zm.). </w:t>
      </w:r>
    </w:p>
    <w:p w:rsidR="00ED2CD7" w:rsidRPr="00B06C6E" w:rsidRDefault="001E28D2" w:rsidP="006C68F8">
      <w:pPr>
        <w:pStyle w:val="Nagwek2"/>
        <w:spacing w:before="120" w:line="276" w:lineRule="auto"/>
      </w:pPr>
      <w:r w:rsidRPr="00B06C6E">
        <w:t>Cel zamówienia</w:t>
      </w:r>
    </w:p>
    <w:p w:rsidR="00D6455B" w:rsidRPr="00B06C6E" w:rsidRDefault="00D426B9" w:rsidP="006C68F8">
      <w:pPr>
        <w:spacing w:before="120" w:after="120" w:line="276" w:lineRule="auto"/>
        <w:jc w:val="both"/>
        <w:rPr>
          <w:rFonts w:ascii="Verdana" w:hAnsi="Verdana"/>
          <w:sz w:val="20"/>
          <w:szCs w:val="20"/>
        </w:rPr>
      </w:pPr>
      <w:r w:rsidRPr="00B06C6E">
        <w:rPr>
          <w:rFonts w:ascii="Verdana" w:hAnsi="Verdana"/>
          <w:sz w:val="20"/>
          <w:szCs w:val="20"/>
        </w:rPr>
        <w:t>Pełnienie Usługi polegającej w szczególności na zarządzaniu, pełnieniu kontroli i nadzorze inwestorskim nad pracami projektowymi oraz Robotami, a także współpra</w:t>
      </w:r>
      <w:r w:rsidR="007F5223" w:rsidRPr="00B06C6E">
        <w:rPr>
          <w:rFonts w:ascii="Verdana" w:hAnsi="Verdana"/>
          <w:sz w:val="20"/>
          <w:szCs w:val="20"/>
        </w:rPr>
        <w:t xml:space="preserve">cy </w:t>
      </w:r>
      <w:r w:rsidRPr="00B06C6E">
        <w:rPr>
          <w:rFonts w:ascii="Verdana" w:hAnsi="Verdana"/>
          <w:sz w:val="20"/>
          <w:szCs w:val="20"/>
        </w:rPr>
        <w:t>z  Zamawiającym.</w:t>
      </w:r>
      <w:r w:rsidR="00ED2CD7" w:rsidRPr="00B06C6E">
        <w:rPr>
          <w:rFonts w:ascii="Verdana" w:hAnsi="Verdana"/>
          <w:sz w:val="20"/>
          <w:szCs w:val="20"/>
        </w:rPr>
        <w:t xml:space="preserve"> </w:t>
      </w:r>
    </w:p>
    <w:p w:rsidR="002450FE" w:rsidRPr="00B06C6E" w:rsidRDefault="00D426B9" w:rsidP="006C68F8">
      <w:pPr>
        <w:spacing w:before="120" w:after="120" w:line="276" w:lineRule="auto"/>
        <w:jc w:val="both"/>
        <w:rPr>
          <w:rFonts w:ascii="Verdana" w:hAnsi="Verdana"/>
          <w:strike/>
          <w:sz w:val="20"/>
          <w:szCs w:val="20"/>
        </w:rPr>
      </w:pPr>
      <w:r w:rsidRPr="00B06C6E">
        <w:rPr>
          <w:rFonts w:ascii="Verdana" w:hAnsi="Verdana"/>
          <w:sz w:val="20"/>
          <w:szCs w:val="20"/>
        </w:rPr>
        <w:t xml:space="preserve">W ramach Usługi </w:t>
      </w:r>
      <w:r w:rsidR="00B06C6E" w:rsidRPr="00B06C6E">
        <w:rPr>
          <w:rFonts w:ascii="Verdana" w:hAnsi="Verdana"/>
          <w:sz w:val="20"/>
          <w:szCs w:val="20"/>
        </w:rPr>
        <w:t>Wykonawca</w:t>
      </w:r>
      <w:r w:rsidR="00424847" w:rsidRPr="00B06C6E">
        <w:rPr>
          <w:rFonts w:ascii="Verdana" w:hAnsi="Verdana"/>
          <w:sz w:val="20"/>
          <w:szCs w:val="20"/>
        </w:rPr>
        <w:t xml:space="preserve"> winien</w:t>
      </w:r>
      <w:r w:rsidR="00ED2CD7" w:rsidRPr="00B06C6E">
        <w:rPr>
          <w:rFonts w:ascii="Verdana" w:hAnsi="Verdana"/>
          <w:sz w:val="20"/>
          <w:szCs w:val="20"/>
        </w:rPr>
        <w:t xml:space="preserve"> zapewnić</w:t>
      </w:r>
      <w:r w:rsidR="00167FD6" w:rsidRPr="00B06C6E">
        <w:rPr>
          <w:rFonts w:ascii="Verdana" w:hAnsi="Verdana"/>
          <w:sz w:val="20"/>
          <w:szCs w:val="20"/>
        </w:rPr>
        <w:t xml:space="preserve"> nadzór nad</w:t>
      </w:r>
      <w:r w:rsidR="00E10443" w:rsidRPr="00B06C6E">
        <w:rPr>
          <w:rFonts w:ascii="Verdana" w:hAnsi="Verdana"/>
          <w:sz w:val="20"/>
          <w:szCs w:val="20"/>
        </w:rPr>
        <w:t xml:space="preserve"> </w:t>
      </w:r>
      <w:r w:rsidRPr="00B06C6E">
        <w:rPr>
          <w:rFonts w:ascii="Verdana" w:hAnsi="Verdana"/>
          <w:sz w:val="20"/>
          <w:szCs w:val="20"/>
        </w:rPr>
        <w:t>realizacj</w:t>
      </w:r>
      <w:r w:rsidR="001819E9" w:rsidRPr="00B06C6E">
        <w:rPr>
          <w:rFonts w:ascii="Verdana" w:hAnsi="Verdana"/>
          <w:sz w:val="20"/>
          <w:szCs w:val="20"/>
        </w:rPr>
        <w:t>ą</w:t>
      </w:r>
      <w:r w:rsidRPr="00B06C6E">
        <w:rPr>
          <w:rFonts w:ascii="Verdana" w:hAnsi="Verdana"/>
          <w:sz w:val="20"/>
          <w:szCs w:val="20"/>
        </w:rPr>
        <w:t xml:space="preserve"> prac projektowych</w:t>
      </w:r>
      <w:r w:rsidR="00432B39" w:rsidRPr="00B06C6E">
        <w:rPr>
          <w:rFonts w:ascii="Verdana" w:hAnsi="Verdana"/>
          <w:sz w:val="20"/>
          <w:szCs w:val="20"/>
        </w:rPr>
        <w:t xml:space="preserve">                             </w:t>
      </w:r>
      <w:r w:rsidRPr="00B06C6E">
        <w:rPr>
          <w:rFonts w:ascii="Verdana" w:hAnsi="Verdana"/>
          <w:sz w:val="20"/>
          <w:szCs w:val="20"/>
        </w:rPr>
        <w:t xml:space="preserve"> i </w:t>
      </w:r>
      <w:r w:rsidR="007A5B6A" w:rsidRPr="00B06C6E">
        <w:rPr>
          <w:rFonts w:ascii="Verdana" w:hAnsi="Verdana"/>
          <w:sz w:val="20"/>
          <w:szCs w:val="20"/>
        </w:rPr>
        <w:t>R</w:t>
      </w:r>
      <w:r w:rsidRPr="00B06C6E">
        <w:rPr>
          <w:rFonts w:ascii="Verdana" w:hAnsi="Verdana"/>
          <w:sz w:val="20"/>
          <w:szCs w:val="20"/>
        </w:rPr>
        <w:t>obót zgodnie z Kontrakt</w:t>
      </w:r>
      <w:r w:rsidR="00B06C6E" w:rsidRPr="00B06C6E">
        <w:rPr>
          <w:rFonts w:ascii="Verdana" w:hAnsi="Verdana"/>
          <w:sz w:val="20"/>
          <w:szCs w:val="20"/>
        </w:rPr>
        <w:t>ami</w:t>
      </w:r>
      <w:r w:rsidRPr="00B06C6E">
        <w:rPr>
          <w:rFonts w:ascii="Verdana" w:hAnsi="Verdana"/>
          <w:sz w:val="20"/>
          <w:szCs w:val="20"/>
        </w:rPr>
        <w:t xml:space="preserve"> w szczególności odnośnie jakości robót, zapewniającej prawidłowe przyszłe funkcjonowanie i obsługę obiektów przez Zamawiającego, </w:t>
      </w:r>
      <w:r w:rsidR="00C74C8C" w:rsidRPr="00B06C6E">
        <w:rPr>
          <w:rFonts w:ascii="Verdana" w:hAnsi="Verdana"/>
          <w:sz w:val="20"/>
          <w:szCs w:val="20"/>
        </w:rPr>
        <w:t xml:space="preserve">z uwzględnieniem optymalizacji kosztów robót i przyszłej eksploatacji, </w:t>
      </w:r>
      <w:r w:rsidRPr="00B06C6E">
        <w:rPr>
          <w:rFonts w:ascii="Verdana" w:hAnsi="Verdana"/>
          <w:sz w:val="20"/>
          <w:szCs w:val="20"/>
        </w:rPr>
        <w:t xml:space="preserve">odbioru robót, </w:t>
      </w:r>
      <w:r w:rsidR="00C74C8C" w:rsidRPr="00B06C6E">
        <w:rPr>
          <w:rFonts w:ascii="Verdana" w:hAnsi="Verdana"/>
          <w:sz w:val="20"/>
          <w:szCs w:val="20"/>
        </w:rPr>
        <w:t xml:space="preserve">usuwania wad, </w:t>
      </w:r>
      <w:r w:rsidRPr="00B06C6E">
        <w:rPr>
          <w:rFonts w:ascii="Verdana" w:hAnsi="Verdana"/>
          <w:sz w:val="20"/>
          <w:szCs w:val="20"/>
        </w:rPr>
        <w:t>koordynację wszystkich czynności związanych z realizacją Kontrakt</w:t>
      </w:r>
      <w:r w:rsidR="00B06C6E" w:rsidRPr="00B06C6E">
        <w:rPr>
          <w:rFonts w:ascii="Verdana" w:hAnsi="Verdana"/>
          <w:sz w:val="20"/>
          <w:szCs w:val="20"/>
        </w:rPr>
        <w:t>ów</w:t>
      </w:r>
      <w:r w:rsidR="001819E9" w:rsidRPr="00B06C6E">
        <w:rPr>
          <w:rFonts w:ascii="Verdana" w:hAnsi="Verdana"/>
          <w:sz w:val="20"/>
          <w:szCs w:val="20"/>
        </w:rPr>
        <w:t>,</w:t>
      </w:r>
      <w:r w:rsidRPr="00B06C6E">
        <w:rPr>
          <w:rFonts w:ascii="Verdana" w:hAnsi="Verdana"/>
          <w:sz w:val="20"/>
          <w:szCs w:val="20"/>
        </w:rPr>
        <w:t xml:space="preserve"> aż po </w:t>
      </w:r>
      <w:r w:rsidR="00B06C6E" w:rsidRPr="00B06C6E">
        <w:rPr>
          <w:rFonts w:ascii="Verdana" w:hAnsi="Verdana"/>
          <w:sz w:val="20"/>
          <w:szCs w:val="20"/>
        </w:rPr>
        <w:t>ostateczne rozliczenie Kontraktów</w:t>
      </w:r>
      <w:r w:rsidR="003D467A" w:rsidRPr="00B06C6E">
        <w:rPr>
          <w:rFonts w:ascii="Verdana" w:hAnsi="Verdana"/>
          <w:sz w:val="20"/>
          <w:szCs w:val="20"/>
        </w:rPr>
        <w:t>.</w:t>
      </w:r>
      <w:r w:rsidR="00E10443" w:rsidRPr="00B06C6E">
        <w:rPr>
          <w:rFonts w:ascii="Verdana" w:hAnsi="Verdana"/>
          <w:strike/>
          <w:sz w:val="20"/>
          <w:szCs w:val="20"/>
        </w:rPr>
        <w:t xml:space="preserve"> </w:t>
      </w:r>
    </w:p>
    <w:p w:rsidR="00ED2CD7" w:rsidRPr="00B06C6E" w:rsidRDefault="00ED2CD7" w:rsidP="006C68F8">
      <w:pPr>
        <w:pStyle w:val="Nagwek2"/>
        <w:spacing w:before="120" w:line="276" w:lineRule="auto"/>
      </w:pPr>
      <w:r w:rsidRPr="00B06C6E">
        <w:t xml:space="preserve">Opis i charakterystyka zadania </w:t>
      </w:r>
      <w:r w:rsidR="00D426B9" w:rsidRPr="00B06C6E">
        <w:t>inwestycyjnego</w:t>
      </w:r>
      <w:r w:rsidRPr="00B06C6E">
        <w:t xml:space="preserve">, nad </w:t>
      </w:r>
      <w:r w:rsidR="001E28D2" w:rsidRPr="00B06C6E">
        <w:t>którym sprawowany będzie nadzór</w:t>
      </w:r>
    </w:p>
    <w:p w:rsidR="007825EB" w:rsidRPr="00A92526" w:rsidRDefault="00475552" w:rsidP="006C68F8">
      <w:pPr>
        <w:pStyle w:val="Nagwek3"/>
        <w:spacing w:before="120" w:line="276" w:lineRule="auto"/>
      </w:pPr>
      <w:r w:rsidRPr="00A92526">
        <w:t>Zakres inwestycji</w:t>
      </w:r>
    </w:p>
    <w:p w:rsidR="007825EB" w:rsidRPr="00A92526" w:rsidRDefault="00A92526" w:rsidP="007825EB">
      <w:pPr>
        <w:pStyle w:val="Nagwek3"/>
        <w:numPr>
          <w:ilvl w:val="0"/>
          <w:numId w:val="0"/>
        </w:numPr>
        <w:rPr>
          <w:b w:val="0"/>
        </w:rPr>
      </w:pPr>
      <w:r w:rsidRPr="00A92526">
        <w:rPr>
          <w:b w:val="0"/>
        </w:rPr>
        <w:t>Zakres inwestycji, nad którymi</w:t>
      </w:r>
      <w:r w:rsidR="007825EB" w:rsidRPr="00A92526">
        <w:rPr>
          <w:b w:val="0"/>
        </w:rPr>
        <w:t xml:space="preserve"> sprawowany będzie nadzór</w:t>
      </w:r>
      <w:r w:rsidR="00A90C70" w:rsidRPr="00A92526">
        <w:rPr>
          <w:b w:val="0"/>
        </w:rPr>
        <w:t>,</w:t>
      </w:r>
      <w:r w:rsidR="007825EB" w:rsidRPr="00A92526">
        <w:rPr>
          <w:b w:val="0"/>
        </w:rPr>
        <w:t xml:space="preserve"> obejmuje</w:t>
      </w:r>
      <w:r w:rsidRPr="00A92526">
        <w:rPr>
          <w:b w:val="0"/>
        </w:rPr>
        <w:t>:</w:t>
      </w:r>
      <w:r w:rsidR="00A90C70" w:rsidRPr="00A92526">
        <w:rPr>
          <w:b w:val="0"/>
        </w:rPr>
        <w:t xml:space="preserve"> </w:t>
      </w:r>
    </w:p>
    <w:p w:rsidR="00A92526" w:rsidRDefault="00A92526" w:rsidP="00A92526">
      <w:pPr>
        <w:pStyle w:val="Tekstpodstawowy"/>
        <w:numPr>
          <w:ilvl w:val="0"/>
          <w:numId w:val="52"/>
        </w:numPr>
        <w:spacing w:before="240" w:after="120" w:line="276" w:lineRule="auto"/>
        <w:ind w:left="1066" w:right="23" w:hanging="357"/>
        <w:jc w:val="both"/>
        <w:rPr>
          <w:rFonts w:ascii="Verdana" w:hAnsi="Verdana"/>
          <w:bCs/>
          <w:color w:val="000000"/>
          <w:sz w:val="20"/>
          <w:szCs w:val="20"/>
        </w:rPr>
      </w:pPr>
      <w:r w:rsidRPr="00086C94">
        <w:rPr>
          <w:rFonts w:ascii="Verdana" w:hAnsi="Verdana"/>
          <w:bCs/>
          <w:color w:val="000000"/>
          <w:sz w:val="20"/>
          <w:szCs w:val="20"/>
        </w:rPr>
        <w:t>„</w:t>
      </w:r>
      <w:r>
        <w:rPr>
          <w:rFonts w:ascii="Verdana" w:hAnsi="Verdana"/>
          <w:bCs/>
          <w:color w:val="000000"/>
          <w:sz w:val="20"/>
          <w:szCs w:val="20"/>
        </w:rPr>
        <w:t>Sprawny i przyjazny środowisku dostęp do infrastruktury portu</w:t>
      </w:r>
      <w:r w:rsidRPr="00086C94">
        <w:rPr>
          <w:rFonts w:ascii="Verdana" w:hAnsi="Verdana"/>
          <w:bCs/>
          <w:color w:val="000000"/>
          <w:sz w:val="20"/>
          <w:szCs w:val="20"/>
        </w:rPr>
        <w:t xml:space="preserve"> w Świnoujściu</w:t>
      </w:r>
      <w:r>
        <w:rPr>
          <w:rFonts w:ascii="Verdana" w:hAnsi="Verdana"/>
          <w:bCs/>
          <w:color w:val="000000"/>
          <w:sz w:val="20"/>
          <w:szCs w:val="20"/>
        </w:rPr>
        <w:t>”, w ramach którego realizowane będą:</w:t>
      </w:r>
    </w:p>
    <w:p w:rsidR="00A92526" w:rsidRPr="002A564C" w:rsidRDefault="00A92526" w:rsidP="00A92526">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przebudowa drogi powiatowej (ul. Barlickiego) pomiędzy skrzyżowaniami z ul. Wolińską i Dworcową</w:t>
      </w:r>
      <w:r>
        <w:rPr>
          <w:rFonts w:ascii="Verdana" w:hAnsi="Verdana"/>
          <w:sz w:val="20"/>
          <w:szCs w:val="20"/>
        </w:rPr>
        <w:t xml:space="preserve"> dł. ok. 4,2 km</w:t>
      </w:r>
      <w:r w:rsidRPr="002A564C">
        <w:rPr>
          <w:rFonts w:ascii="Verdana" w:hAnsi="Verdana"/>
          <w:sz w:val="20"/>
          <w:szCs w:val="20"/>
        </w:rPr>
        <w:t>,</w:t>
      </w:r>
    </w:p>
    <w:p w:rsidR="00A92526" w:rsidRPr="002A564C" w:rsidRDefault="00A92526" w:rsidP="00A92526">
      <w:pPr>
        <w:pStyle w:val="Akapitzlist"/>
        <w:tabs>
          <w:tab w:val="left" w:pos="284"/>
        </w:tabs>
        <w:ind w:left="1276" w:hanging="208"/>
        <w:jc w:val="both"/>
        <w:rPr>
          <w:rFonts w:ascii="Verdana" w:hAnsi="Verdana"/>
          <w:sz w:val="20"/>
          <w:szCs w:val="20"/>
        </w:rPr>
      </w:pPr>
      <w:r w:rsidRPr="002A564C">
        <w:rPr>
          <w:rFonts w:ascii="Verdana" w:hAnsi="Verdana"/>
          <w:sz w:val="20"/>
          <w:szCs w:val="20"/>
        </w:rPr>
        <w:lastRenderedPageBreak/>
        <w:t>-</w:t>
      </w:r>
      <w:r w:rsidRPr="002A564C">
        <w:rPr>
          <w:rFonts w:ascii="Verdana" w:hAnsi="Verdana"/>
          <w:sz w:val="20"/>
          <w:szCs w:val="20"/>
        </w:rPr>
        <w:tab/>
        <w:t>budowa nowego odcinka drogi łączącej ulicę Barlickiego z drogą krajową nr 3</w:t>
      </w:r>
      <w:r>
        <w:rPr>
          <w:rFonts w:ascii="Verdana" w:hAnsi="Verdana"/>
          <w:sz w:val="20"/>
          <w:szCs w:val="20"/>
        </w:rPr>
        <w:t>/ekspresową S-3</w:t>
      </w:r>
      <w:r w:rsidRPr="002A564C">
        <w:rPr>
          <w:rFonts w:ascii="Verdana" w:hAnsi="Verdana"/>
          <w:sz w:val="20"/>
          <w:szCs w:val="20"/>
        </w:rPr>
        <w:t xml:space="preserve"> </w:t>
      </w:r>
      <w:r w:rsidR="009B6CD1">
        <w:rPr>
          <w:rFonts w:ascii="Verdana" w:hAnsi="Verdana"/>
          <w:sz w:val="20"/>
          <w:szCs w:val="20"/>
        </w:rPr>
        <w:t xml:space="preserve">dł. ok. 800 mb </w:t>
      </w:r>
      <w:r w:rsidRPr="002A564C">
        <w:rPr>
          <w:rFonts w:ascii="Verdana" w:hAnsi="Verdana"/>
          <w:sz w:val="20"/>
          <w:szCs w:val="20"/>
        </w:rPr>
        <w:t>(włącznie z przekroczeniem bezkolizyjnym linii kolejowych i dowiązaniem do realizowanego przez Polskie LNG wiaduktu nad ulicą Barlickiego w ciągu ulicy Ku Morzu),</w:t>
      </w:r>
    </w:p>
    <w:p w:rsidR="00A92526" w:rsidRPr="002A564C" w:rsidRDefault="00A92526" w:rsidP="00A92526">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przebudowa drogi powiatowej (ul. Ludzi Morza) pomiędzy skrzyżowaniami z ul. Barlickiego i nowoprojektowaną drogą (tzw. obwodnicą Bazy Las)</w:t>
      </w:r>
      <w:r w:rsidR="009B6CD1">
        <w:rPr>
          <w:rFonts w:ascii="Verdana" w:hAnsi="Verdana"/>
          <w:sz w:val="20"/>
          <w:szCs w:val="20"/>
        </w:rPr>
        <w:t xml:space="preserve"> dł. ok. 1,8 km</w:t>
      </w:r>
      <w:r w:rsidRPr="002A564C">
        <w:rPr>
          <w:rFonts w:ascii="Verdana" w:hAnsi="Verdana"/>
          <w:sz w:val="20"/>
          <w:szCs w:val="20"/>
        </w:rPr>
        <w:t>,</w:t>
      </w:r>
    </w:p>
    <w:p w:rsidR="00A92526" w:rsidRPr="002A564C" w:rsidRDefault="00A92526" w:rsidP="00A92526">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 xml:space="preserve">przebudowa odcinka drogi gminnej (ul. Ku Morzu) pomiędzy wjazdem na falochron wschodni i latarnią morską </w:t>
      </w:r>
      <w:r w:rsidR="009B6CD1">
        <w:rPr>
          <w:rFonts w:ascii="Verdana" w:hAnsi="Verdana"/>
          <w:sz w:val="20"/>
          <w:szCs w:val="20"/>
        </w:rPr>
        <w:t xml:space="preserve">dł. ok. 1,3 km </w:t>
      </w:r>
      <w:r w:rsidRPr="002A564C">
        <w:rPr>
          <w:rFonts w:ascii="Verdana" w:hAnsi="Verdana"/>
          <w:sz w:val="20"/>
          <w:szCs w:val="20"/>
        </w:rPr>
        <w:t>wraz z budową parkingu buforowego dla pojazdów oczekujących na wjazd do portu,</w:t>
      </w:r>
    </w:p>
    <w:p w:rsidR="00A92526" w:rsidRPr="002A564C" w:rsidRDefault="00A92526" w:rsidP="00A92526">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budowa odcinka drogi (tzw. obwodnicy Bazy Las) pomiędzy drogą krajową nr 3</w:t>
      </w:r>
      <w:r>
        <w:rPr>
          <w:rFonts w:ascii="Verdana" w:hAnsi="Verdana"/>
          <w:sz w:val="20"/>
          <w:szCs w:val="20"/>
        </w:rPr>
        <w:t>/ekspresową S-3</w:t>
      </w:r>
      <w:r w:rsidRPr="002A564C">
        <w:rPr>
          <w:rFonts w:ascii="Verdana" w:hAnsi="Verdana"/>
          <w:sz w:val="20"/>
          <w:szCs w:val="20"/>
        </w:rPr>
        <w:t xml:space="preserve"> i ul. Ludzi Morza</w:t>
      </w:r>
      <w:r w:rsidR="009B6CD1">
        <w:rPr>
          <w:rFonts w:ascii="Verdana" w:hAnsi="Verdana"/>
          <w:sz w:val="20"/>
          <w:szCs w:val="20"/>
        </w:rPr>
        <w:t xml:space="preserve"> dł. ok. 800 mb</w:t>
      </w:r>
      <w:r w:rsidRPr="002A564C">
        <w:rPr>
          <w:rFonts w:ascii="Verdana" w:hAnsi="Verdana"/>
          <w:sz w:val="20"/>
          <w:szCs w:val="20"/>
        </w:rPr>
        <w:t>,</w:t>
      </w:r>
    </w:p>
    <w:p w:rsidR="00A92526" w:rsidRPr="002A564C" w:rsidRDefault="00A92526" w:rsidP="00A92526">
      <w:pPr>
        <w:pStyle w:val="Akapitzlist"/>
        <w:tabs>
          <w:tab w:val="left" w:pos="284"/>
        </w:tabs>
        <w:ind w:left="1276" w:hanging="208"/>
        <w:jc w:val="both"/>
        <w:rPr>
          <w:rFonts w:ascii="Verdana" w:hAnsi="Verdana"/>
          <w:sz w:val="20"/>
          <w:szCs w:val="20"/>
        </w:rPr>
      </w:pPr>
      <w:r w:rsidRPr="002A564C">
        <w:rPr>
          <w:rFonts w:ascii="Verdana" w:hAnsi="Verdana"/>
          <w:sz w:val="20"/>
          <w:szCs w:val="20"/>
        </w:rPr>
        <w:t>-</w:t>
      </w:r>
      <w:r w:rsidRPr="002A564C">
        <w:rPr>
          <w:rFonts w:ascii="Verdana" w:hAnsi="Verdana"/>
          <w:sz w:val="20"/>
          <w:szCs w:val="20"/>
        </w:rPr>
        <w:tab/>
        <w:t>budowa odcinka drogi (przedłużenie ulicy Ludzi Morza zastępujące ulicę Mostową) pomiędzy skrzyżowaniem z tzw. obwodnicą Bazy Las i drogą krajową nr 93 (ul. Pomorską)</w:t>
      </w:r>
      <w:r w:rsidR="009B6CD1">
        <w:rPr>
          <w:rFonts w:ascii="Verdana" w:hAnsi="Verdana"/>
          <w:sz w:val="20"/>
          <w:szCs w:val="20"/>
        </w:rPr>
        <w:t xml:space="preserve"> dł. ok. 2,8 km</w:t>
      </w:r>
      <w:r w:rsidRPr="002A564C">
        <w:rPr>
          <w:rFonts w:ascii="Verdana" w:hAnsi="Verdana"/>
          <w:sz w:val="20"/>
          <w:szCs w:val="20"/>
        </w:rPr>
        <w:t>,</w:t>
      </w:r>
    </w:p>
    <w:p w:rsidR="00A92526" w:rsidRDefault="00A92526" w:rsidP="00A92526">
      <w:pPr>
        <w:pStyle w:val="Akapitzlist"/>
        <w:tabs>
          <w:tab w:val="left" w:pos="284"/>
        </w:tabs>
        <w:ind w:left="1276" w:hanging="208"/>
        <w:jc w:val="both"/>
        <w:rPr>
          <w:rFonts w:ascii="Verdana" w:hAnsi="Verdana"/>
          <w:spacing w:val="-6"/>
          <w:sz w:val="20"/>
          <w:szCs w:val="20"/>
        </w:rPr>
      </w:pPr>
      <w:r w:rsidRPr="002A564C">
        <w:rPr>
          <w:rFonts w:ascii="Verdana" w:hAnsi="Verdana"/>
          <w:sz w:val="20"/>
          <w:szCs w:val="20"/>
        </w:rPr>
        <w:t>-</w:t>
      </w:r>
      <w:r w:rsidRPr="002A564C">
        <w:rPr>
          <w:rFonts w:ascii="Verdana" w:hAnsi="Verdana"/>
          <w:sz w:val="20"/>
          <w:szCs w:val="20"/>
        </w:rPr>
        <w:tab/>
      </w:r>
      <w:r w:rsidRPr="002A564C">
        <w:rPr>
          <w:rFonts w:ascii="Verdana" w:hAnsi="Verdana"/>
          <w:spacing w:val="-6"/>
          <w:sz w:val="20"/>
          <w:szCs w:val="20"/>
        </w:rPr>
        <w:t>przebudowę odcinka drogi gminnej ulicy Fińskiej od wyjazdu z Terminalu Promowego do  planowanego skrzyżowania typu rondo stanowiącego połączenie z planowaną drogą ekspresową S-3 i wjazdem do projektowanej przeprawy tunelowej</w:t>
      </w:r>
      <w:r w:rsidR="009B6CD1">
        <w:rPr>
          <w:rFonts w:ascii="Verdana" w:hAnsi="Verdana"/>
          <w:spacing w:val="-6"/>
          <w:sz w:val="20"/>
          <w:szCs w:val="20"/>
        </w:rPr>
        <w:t xml:space="preserve"> dł. ok. 600 mb</w:t>
      </w:r>
      <w:r w:rsidRPr="002A564C">
        <w:rPr>
          <w:rFonts w:ascii="Verdana" w:hAnsi="Verdana"/>
          <w:spacing w:val="-6"/>
          <w:sz w:val="20"/>
          <w:szCs w:val="20"/>
        </w:rPr>
        <w:t>.</w:t>
      </w:r>
    </w:p>
    <w:p w:rsidR="009B6CD1" w:rsidRDefault="009B6CD1" w:rsidP="00A92526">
      <w:pPr>
        <w:pStyle w:val="Akapitzlist"/>
        <w:tabs>
          <w:tab w:val="left" w:pos="284"/>
        </w:tabs>
        <w:ind w:left="1276" w:hanging="208"/>
        <w:jc w:val="both"/>
        <w:rPr>
          <w:rFonts w:ascii="Verdana" w:hAnsi="Verdana"/>
          <w:spacing w:val="-6"/>
          <w:sz w:val="20"/>
          <w:szCs w:val="20"/>
        </w:rPr>
      </w:pPr>
    </w:p>
    <w:p w:rsidR="009B6CD1" w:rsidRPr="009B6CD1" w:rsidRDefault="009B6CD1" w:rsidP="009B6CD1">
      <w:pPr>
        <w:pStyle w:val="Akapitzlist"/>
        <w:tabs>
          <w:tab w:val="left" w:pos="284"/>
        </w:tabs>
        <w:ind w:left="1134"/>
        <w:jc w:val="both"/>
        <w:rPr>
          <w:rFonts w:ascii="Verdana" w:hAnsi="Verdana"/>
          <w:spacing w:val="-6"/>
          <w:sz w:val="20"/>
          <w:szCs w:val="20"/>
        </w:rPr>
      </w:pPr>
      <w:r w:rsidRPr="009B6CD1">
        <w:rPr>
          <w:rFonts w:ascii="Verdana" w:hAnsi="Verdana"/>
          <w:bCs/>
          <w:sz w:val="20"/>
          <w:szCs w:val="20"/>
        </w:rPr>
        <w:t>Zadanie polega na zaprojektowaniu i uzyskaniu wszelkich niezbędnych opinii, uzgodnień, pozwoleń i prawomocnych decyzji administracyjnych, w tym decyzji o zezwoleniu na realizację inwestycji drogowej, przebudowie i budowie w/w odcinków dróg wraz z niezbędnymi obiektami inżynierskimi i infrastrukturą na potrzeby dróg oraz uzyskaniu decyzji o pozwoleniu na użytkowanie</w:t>
      </w:r>
    </w:p>
    <w:p w:rsidR="00A92526" w:rsidRDefault="00A92526" w:rsidP="00A92526">
      <w:pPr>
        <w:pStyle w:val="Tekstpodstawowy"/>
        <w:numPr>
          <w:ilvl w:val="0"/>
          <w:numId w:val="52"/>
        </w:numPr>
        <w:spacing w:before="240" w:after="120" w:line="276" w:lineRule="auto"/>
        <w:ind w:left="1066" w:right="23" w:hanging="357"/>
        <w:jc w:val="both"/>
        <w:rPr>
          <w:rFonts w:ascii="Verdana" w:hAnsi="Verdana"/>
          <w:bCs/>
          <w:color w:val="000000"/>
          <w:sz w:val="20"/>
          <w:szCs w:val="20"/>
        </w:rPr>
      </w:pPr>
      <w:r w:rsidRPr="009C2AD8">
        <w:rPr>
          <w:rFonts w:ascii="Verdana" w:hAnsi="Verdana"/>
          <w:sz w:val="20"/>
          <w:szCs w:val="20"/>
        </w:rPr>
        <w:t>„Budowa układu dróg rowerowych w celu umożliwienia dojazdu do węzła przesiadkowego przy ul. Dworcowej/Barlickiego w Świnoujściu”</w:t>
      </w:r>
      <w:r>
        <w:rPr>
          <w:rFonts w:ascii="Verdana" w:hAnsi="Verdana"/>
          <w:sz w:val="20"/>
          <w:szCs w:val="20"/>
        </w:rPr>
        <w:t xml:space="preserve">, </w:t>
      </w:r>
      <w:r w:rsidR="009B6CD1">
        <w:rPr>
          <w:rFonts w:ascii="Verdana" w:hAnsi="Verdana"/>
          <w:sz w:val="20"/>
          <w:szCs w:val="20"/>
        </w:rPr>
        <w:t>w ramach którego realizowana będzie</w:t>
      </w:r>
      <w:r>
        <w:rPr>
          <w:rFonts w:ascii="Verdana" w:hAnsi="Verdana"/>
          <w:bCs/>
          <w:color w:val="000000"/>
          <w:sz w:val="20"/>
          <w:szCs w:val="20"/>
        </w:rPr>
        <w:t>:</w:t>
      </w:r>
    </w:p>
    <w:p w:rsidR="00A92526" w:rsidRPr="00E956BF" w:rsidRDefault="00A92526" w:rsidP="00A92526">
      <w:pPr>
        <w:pStyle w:val="Tekstpodstawowy"/>
        <w:spacing w:before="240" w:after="120" w:line="276" w:lineRule="auto"/>
        <w:ind w:left="1276" w:right="23" w:hanging="210"/>
        <w:jc w:val="both"/>
        <w:rPr>
          <w:rFonts w:ascii="Verdana" w:hAnsi="Verdana"/>
          <w:bCs/>
          <w:sz w:val="20"/>
          <w:szCs w:val="20"/>
        </w:rPr>
      </w:pPr>
      <w:r>
        <w:rPr>
          <w:rFonts w:ascii="Verdana" w:hAnsi="Verdana"/>
          <w:sz w:val="20"/>
          <w:szCs w:val="20"/>
        </w:rPr>
        <w:t>-</w:t>
      </w:r>
      <w:r>
        <w:rPr>
          <w:rFonts w:ascii="Verdana" w:hAnsi="Verdana"/>
          <w:sz w:val="20"/>
          <w:szCs w:val="20"/>
        </w:rPr>
        <w:tab/>
        <w:t>budowa drogi rowerowej w</w:t>
      </w:r>
      <w:r w:rsidR="00171F78">
        <w:rPr>
          <w:rFonts w:ascii="Verdana" w:hAnsi="Verdana"/>
          <w:sz w:val="20"/>
          <w:szCs w:val="20"/>
        </w:rPr>
        <w:t xml:space="preserve"> ciągu</w:t>
      </w:r>
      <w:r>
        <w:rPr>
          <w:rFonts w:ascii="Verdana" w:hAnsi="Verdana"/>
          <w:sz w:val="20"/>
          <w:szCs w:val="20"/>
        </w:rPr>
        <w:t xml:space="preserve"> ulicy Barlickiego na odcinku od istniejącej </w:t>
      </w:r>
      <w:r w:rsidRPr="00E956BF">
        <w:rPr>
          <w:rFonts w:ascii="Verdana" w:hAnsi="Verdana"/>
          <w:sz w:val="20"/>
          <w:szCs w:val="20"/>
        </w:rPr>
        <w:t>drogi rowerowej przy skrzyżowaniu z ulicą Ludzi Morza do połączenia z realizowanym przez Polskie LNG wiaduktem nad ulicą Barlickiego w ciągu ulicy Ku Morzu</w:t>
      </w:r>
      <w:r w:rsidR="00E956BF" w:rsidRPr="00E956BF">
        <w:rPr>
          <w:rFonts w:ascii="Verdana" w:hAnsi="Verdana"/>
          <w:sz w:val="20"/>
          <w:szCs w:val="20"/>
        </w:rPr>
        <w:t xml:space="preserve"> oraz do połą</w:t>
      </w:r>
      <w:r w:rsidRPr="00E956BF">
        <w:rPr>
          <w:rFonts w:ascii="Verdana" w:hAnsi="Verdana"/>
          <w:sz w:val="20"/>
          <w:szCs w:val="20"/>
        </w:rPr>
        <w:t>czenia z istniejącym przejazdem kolejowym w kierunku Terminalu LNG</w:t>
      </w:r>
      <w:r w:rsidR="00E956BF" w:rsidRPr="00E956BF">
        <w:rPr>
          <w:rFonts w:ascii="Verdana" w:hAnsi="Verdana"/>
          <w:sz w:val="20"/>
          <w:szCs w:val="20"/>
        </w:rPr>
        <w:t>, dł. ok. 1</w:t>
      </w:r>
      <w:r w:rsidR="00171F78">
        <w:rPr>
          <w:rFonts w:ascii="Verdana" w:hAnsi="Verdana"/>
          <w:sz w:val="20"/>
          <w:szCs w:val="20"/>
        </w:rPr>
        <w:t>,5</w:t>
      </w:r>
      <w:r w:rsidR="00E956BF" w:rsidRPr="00E956BF">
        <w:rPr>
          <w:rFonts w:ascii="Verdana" w:hAnsi="Verdana"/>
          <w:sz w:val="20"/>
          <w:szCs w:val="20"/>
        </w:rPr>
        <w:t xml:space="preserve"> km</w:t>
      </w:r>
      <w:r w:rsidRPr="00E956BF">
        <w:rPr>
          <w:rFonts w:ascii="Verdana" w:hAnsi="Verdana"/>
          <w:sz w:val="20"/>
          <w:szCs w:val="20"/>
        </w:rPr>
        <w:t>.</w:t>
      </w:r>
    </w:p>
    <w:p w:rsidR="00EC2279" w:rsidRPr="00E956BF" w:rsidRDefault="00B04B31" w:rsidP="00E956BF">
      <w:pPr>
        <w:spacing w:before="120" w:after="120" w:line="276" w:lineRule="auto"/>
        <w:ind w:left="1134"/>
        <w:jc w:val="both"/>
        <w:rPr>
          <w:rFonts w:ascii="Verdana" w:hAnsi="Verdana"/>
          <w:bCs/>
          <w:sz w:val="20"/>
          <w:szCs w:val="20"/>
        </w:rPr>
      </w:pPr>
      <w:r w:rsidRPr="00E956BF">
        <w:rPr>
          <w:rFonts w:ascii="Verdana" w:hAnsi="Verdana"/>
          <w:bCs/>
          <w:sz w:val="20"/>
          <w:szCs w:val="20"/>
        </w:rPr>
        <w:t>Zadanie polega na budowie</w:t>
      </w:r>
      <w:r w:rsidR="000B2E0D" w:rsidRPr="00E956BF">
        <w:rPr>
          <w:rFonts w:ascii="Verdana" w:hAnsi="Verdana"/>
          <w:bCs/>
          <w:sz w:val="20"/>
          <w:szCs w:val="20"/>
        </w:rPr>
        <w:t xml:space="preserve"> </w:t>
      </w:r>
      <w:r w:rsidRPr="00E956BF">
        <w:rPr>
          <w:rFonts w:ascii="Verdana" w:hAnsi="Verdana"/>
          <w:bCs/>
          <w:sz w:val="20"/>
          <w:szCs w:val="20"/>
        </w:rPr>
        <w:t xml:space="preserve">w/w </w:t>
      </w:r>
      <w:r w:rsidR="00E956BF" w:rsidRPr="00E956BF">
        <w:rPr>
          <w:rFonts w:ascii="Verdana" w:hAnsi="Verdana"/>
          <w:bCs/>
          <w:sz w:val="20"/>
          <w:szCs w:val="20"/>
        </w:rPr>
        <w:t xml:space="preserve">zakresu w koordynacji z przebudową ulicy Barlickiego realizowaną w ramach zadania „Sprawny i przyjazny środowisku dostęp do infrastruktury portu w Świnoujściu” </w:t>
      </w:r>
      <w:r w:rsidRPr="00E956BF">
        <w:rPr>
          <w:rFonts w:ascii="Verdana" w:hAnsi="Verdana"/>
          <w:bCs/>
          <w:sz w:val="20"/>
          <w:szCs w:val="20"/>
        </w:rPr>
        <w:t>oraz uzyskaniu decyzji o pozwoleniu na użytkowanie.</w:t>
      </w:r>
    </w:p>
    <w:p w:rsidR="00CC329A" w:rsidRPr="00E956BF" w:rsidRDefault="00CC329A" w:rsidP="006C68F8">
      <w:pPr>
        <w:tabs>
          <w:tab w:val="left" w:pos="5954"/>
        </w:tabs>
        <w:spacing w:before="120" w:after="120" w:line="276" w:lineRule="auto"/>
        <w:jc w:val="both"/>
        <w:rPr>
          <w:rFonts w:ascii="Verdana" w:hAnsi="Verdana"/>
          <w:b/>
          <w:bCs/>
          <w:sz w:val="20"/>
          <w:szCs w:val="20"/>
        </w:rPr>
      </w:pPr>
      <w:r w:rsidRPr="00E956BF">
        <w:rPr>
          <w:rFonts w:ascii="Verdana" w:hAnsi="Verdana"/>
          <w:sz w:val="20"/>
          <w:szCs w:val="20"/>
        </w:rPr>
        <w:t xml:space="preserve">Projekt i budowa </w:t>
      </w:r>
      <w:r w:rsidR="00D93897" w:rsidRPr="00E956BF">
        <w:rPr>
          <w:rFonts w:ascii="Verdana" w:hAnsi="Verdana"/>
          <w:b/>
          <w:bCs/>
          <w:sz w:val="20"/>
          <w:szCs w:val="20"/>
        </w:rPr>
        <w:t>„</w:t>
      </w:r>
      <w:r w:rsidR="00E956BF" w:rsidRPr="00E956BF">
        <w:rPr>
          <w:rFonts w:ascii="Verdana" w:hAnsi="Verdana"/>
          <w:b/>
          <w:bCs/>
          <w:sz w:val="20"/>
          <w:szCs w:val="20"/>
        </w:rPr>
        <w:t>Sprawny i przyjazny środowisku dostęp do infrastruktury portu w Świnoujściu</w:t>
      </w:r>
      <w:r w:rsidR="00D93897" w:rsidRPr="00E956BF">
        <w:rPr>
          <w:rFonts w:ascii="Verdana" w:hAnsi="Verdana"/>
          <w:b/>
          <w:bCs/>
          <w:i/>
          <w:sz w:val="20"/>
          <w:szCs w:val="20"/>
        </w:rPr>
        <w:t>”</w:t>
      </w:r>
      <w:r w:rsidR="00D93897" w:rsidRPr="00E956BF">
        <w:rPr>
          <w:rFonts w:ascii="Verdana" w:hAnsi="Verdana"/>
          <w:b/>
          <w:bCs/>
          <w:sz w:val="20"/>
          <w:szCs w:val="20"/>
        </w:rPr>
        <w:t xml:space="preserve"> </w:t>
      </w:r>
      <w:r w:rsidRPr="00E956BF">
        <w:rPr>
          <w:rFonts w:ascii="Verdana" w:hAnsi="Verdana"/>
          <w:sz w:val="20"/>
          <w:szCs w:val="20"/>
        </w:rPr>
        <w:t xml:space="preserve">obejmuje </w:t>
      </w:r>
      <w:r w:rsidR="00D93897" w:rsidRPr="00E956BF">
        <w:rPr>
          <w:rFonts w:ascii="Verdana" w:hAnsi="Verdana"/>
          <w:sz w:val="20"/>
          <w:szCs w:val="20"/>
        </w:rPr>
        <w:t xml:space="preserve"> </w:t>
      </w:r>
      <w:r w:rsidRPr="00E956BF">
        <w:rPr>
          <w:rFonts w:ascii="Verdana" w:hAnsi="Verdana"/>
          <w:sz w:val="20"/>
          <w:szCs w:val="20"/>
        </w:rPr>
        <w:t>w szczególności:</w:t>
      </w:r>
    </w:p>
    <w:p w:rsidR="007825EB" w:rsidRPr="00E956BF" w:rsidRDefault="00B04B31" w:rsidP="00B63D85">
      <w:pPr>
        <w:numPr>
          <w:ilvl w:val="0"/>
          <w:numId w:val="37"/>
        </w:numPr>
        <w:spacing w:before="120" w:after="120" w:line="276" w:lineRule="auto"/>
        <w:ind w:hanging="357"/>
        <w:jc w:val="both"/>
        <w:rPr>
          <w:rFonts w:ascii="Verdana" w:hAnsi="Verdana"/>
          <w:sz w:val="20"/>
          <w:szCs w:val="20"/>
        </w:rPr>
      </w:pPr>
      <w:r w:rsidRPr="00E956BF">
        <w:rPr>
          <w:rFonts w:ascii="Verdana" w:hAnsi="Verdana"/>
          <w:sz w:val="20"/>
          <w:szCs w:val="20"/>
        </w:rPr>
        <w:t>Opracowanie Dokumentacji Projektowej wraz z uzyskaniem wszelkich niezbędnych warunków, uzgodnień, opinii, pozwoleń i decyzji administracyjnych</w:t>
      </w:r>
      <w:r w:rsidR="001E4411" w:rsidRPr="00E956BF">
        <w:rPr>
          <w:rFonts w:ascii="Verdana" w:hAnsi="Verdana"/>
          <w:sz w:val="20"/>
          <w:szCs w:val="20"/>
        </w:rPr>
        <w:t xml:space="preserve">, </w:t>
      </w:r>
      <w:r w:rsidR="00165D28" w:rsidRPr="00E956BF">
        <w:rPr>
          <w:rFonts w:ascii="Verdana" w:hAnsi="Verdana"/>
          <w:bCs/>
          <w:sz w:val="20"/>
          <w:szCs w:val="20"/>
        </w:rPr>
        <w:t xml:space="preserve">w tym decyzji o zezwoleniu na realizację inwestycji drogowej, </w:t>
      </w:r>
      <w:r w:rsidRPr="00E956BF">
        <w:rPr>
          <w:rFonts w:ascii="Verdana" w:hAnsi="Verdana"/>
          <w:sz w:val="20"/>
          <w:szCs w:val="20"/>
        </w:rPr>
        <w:t>pozwalających na realizację inwestycji</w:t>
      </w:r>
      <w:r w:rsidR="008F07BF" w:rsidRPr="00E956BF">
        <w:rPr>
          <w:rFonts w:ascii="Verdana" w:hAnsi="Verdana"/>
          <w:sz w:val="20"/>
          <w:szCs w:val="20"/>
        </w:rPr>
        <w:t>.</w:t>
      </w:r>
    </w:p>
    <w:p w:rsidR="000B2E0D" w:rsidRPr="00E956BF" w:rsidRDefault="000B2E0D" w:rsidP="00B63D85">
      <w:pPr>
        <w:numPr>
          <w:ilvl w:val="0"/>
          <w:numId w:val="37"/>
        </w:numPr>
        <w:spacing w:before="120" w:after="120" w:line="276" w:lineRule="auto"/>
        <w:ind w:hanging="357"/>
        <w:jc w:val="both"/>
        <w:rPr>
          <w:rFonts w:ascii="Verdana" w:hAnsi="Verdana"/>
          <w:sz w:val="20"/>
          <w:szCs w:val="20"/>
        </w:rPr>
      </w:pPr>
      <w:r w:rsidRPr="00E956BF">
        <w:rPr>
          <w:rFonts w:ascii="Verdana" w:hAnsi="Verdana"/>
          <w:sz w:val="20"/>
          <w:szCs w:val="20"/>
        </w:rPr>
        <w:t xml:space="preserve">W ramach </w:t>
      </w:r>
      <w:r w:rsidR="00B938D5" w:rsidRPr="00E956BF">
        <w:rPr>
          <w:rFonts w:ascii="Verdana" w:hAnsi="Verdana"/>
          <w:sz w:val="20"/>
          <w:szCs w:val="20"/>
        </w:rPr>
        <w:t>zadania inwestycyjnego</w:t>
      </w:r>
      <w:r w:rsidRPr="00E956BF">
        <w:rPr>
          <w:rFonts w:ascii="Verdana" w:hAnsi="Verdana"/>
          <w:sz w:val="20"/>
          <w:szCs w:val="20"/>
        </w:rPr>
        <w:t xml:space="preserve"> przewiduje się wykonanie w szczególności następujących zasadniczych robót budowlanych:</w:t>
      </w:r>
    </w:p>
    <w:p w:rsidR="000B2E0D" w:rsidRPr="00E956BF" w:rsidRDefault="000B2E0D" w:rsidP="00B63D85">
      <w:pPr>
        <w:numPr>
          <w:ilvl w:val="0"/>
          <w:numId w:val="2"/>
        </w:numPr>
        <w:spacing w:before="120" w:after="120" w:line="276" w:lineRule="auto"/>
        <w:ind w:hanging="357"/>
        <w:jc w:val="both"/>
        <w:rPr>
          <w:rFonts w:ascii="Verdana" w:hAnsi="Verdana"/>
          <w:bCs/>
          <w:sz w:val="20"/>
          <w:szCs w:val="20"/>
        </w:rPr>
      </w:pPr>
      <w:r w:rsidRPr="00E956BF">
        <w:rPr>
          <w:rFonts w:ascii="Verdana" w:hAnsi="Verdana"/>
          <w:bCs/>
          <w:sz w:val="20"/>
          <w:szCs w:val="20"/>
        </w:rPr>
        <w:t>wykonanie robót przygotowawczych;</w:t>
      </w:r>
    </w:p>
    <w:p w:rsidR="000B2E0D" w:rsidRPr="004F292A" w:rsidRDefault="00E956BF" w:rsidP="00B63D85">
      <w:pPr>
        <w:numPr>
          <w:ilvl w:val="0"/>
          <w:numId w:val="2"/>
        </w:numPr>
        <w:spacing w:before="120" w:after="120" w:line="276" w:lineRule="auto"/>
        <w:ind w:hanging="357"/>
        <w:jc w:val="both"/>
        <w:rPr>
          <w:rFonts w:ascii="Verdana" w:hAnsi="Verdana"/>
          <w:bCs/>
          <w:sz w:val="20"/>
          <w:szCs w:val="20"/>
        </w:rPr>
      </w:pPr>
      <w:r w:rsidRPr="004F292A">
        <w:rPr>
          <w:rFonts w:ascii="Verdana" w:hAnsi="Verdana"/>
          <w:bCs/>
          <w:sz w:val="20"/>
          <w:szCs w:val="20"/>
        </w:rPr>
        <w:lastRenderedPageBreak/>
        <w:t xml:space="preserve">budowę drogowych obiektów inżynierskich (mostów, wiaduktów, estakad, </w:t>
      </w:r>
      <w:r w:rsidR="004F292A" w:rsidRPr="004F292A">
        <w:rPr>
          <w:rFonts w:ascii="Verdana" w:hAnsi="Verdana"/>
          <w:bCs/>
          <w:sz w:val="20"/>
          <w:szCs w:val="20"/>
        </w:rPr>
        <w:t>przepustów itp. – w sytuacjach koniecznych), w szczególności wg koncepcji zakłada się</w:t>
      </w:r>
      <w:r w:rsidR="000B2E0D" w:rsidRPr="004F292A">
        <w:rPr>
          <w:rFonts w:ascii="Verdana" w:hAnsi="Verdana"/>
          <w:bCs/>
          <w:sz w:val="20"/>
          <w:szCs w:val="20"/>
        </w:rPr>
        <w:t>:</w:t>
      </w:r>
    </w:p>
    <w:p w:rsidR="000B2E0D" w:rsidRPr="004F292A" w:rsidRDefault="004F292A" w:rsidP="00B63D85">
      <w:pPr>
        <w:pStyle w:val="Akapitzlist"/>
        <w:numPr>
          <w:ilvl w:val="0"/>
          <w:numId w:val="16"/>
        </w:numPr>
        <w:tabs>
          <w:tab w:val="left" w:pos="5954"/>
        </w:tabs>
        <w:spacing w:before="120" w:after="120" w:line="276" w:lineRule="auto"/>
        <w:ind w:hanging="357"/>
        <w:contextualSpacing w:val="0"/>
        <w:jc w:val="both"/>
        <w:rPr>
          <w:rFonts w:ascii="Verdana" w:hAnsi="Verdana"/>
          <w:sz w:val="20"/>
          <w:szCs w:val="20"/>
        </w:rPr>
      </w:pPr>
      <w:r w:rsidRPr="004F292A">
        <w:rPr>
          <w:rFonts w:ascii="Verdana" w:hAnsi="Verdana"/>
          <w:sz w:val="20"/>
          <w:szCs w:val="20"/>
        </w:rPr>
        <w:t xml:space="preserve">budowę </w:t>
      </w:r>
      <w:r>
        <w:rPr>
          <w:rFonts w:ascii="Verdana" w:hAnsi="Verdana"/>
          <w:sz w:val="20"/>
          <w:szCs w:val="20"/>
        </w:rPr>
        <w:t xml:space="preserve">dwóch </w:t>
      </w:r>
      <w:r w:rsidRPr="004F292A">
        <w:rPr>
          <w:rFonts w:ascii="Verdana" w:hAnsi="Verdana"/>
          <w:sz w:val="20"/>
          <w:szCs w:val="20"/>
        </w:rPr>
        <w:t xml:space="preserve">wiaduktów nad torami kolejowymi </w:t>
      </w:r>
      <w:r>
        <w:rPr>
          <w:rFonts w:ascii="Verdana" w:hAnsi="Verdana"/>
          <w:sz w:val="20"/>
          <w:szCs w:val="20"/>
        </w:rPr>
        <w:t xml:space="preserve">oraz przejazdu gospodarczego (przepustu w nasypie) </w:t>
      </w:r>
      <w:r w:rsidRPr="004F292A">
        <w:rPr>
          <w:rFonts w:ascii="Verdana" w:hAnsi="Verdana"/>
          <w:sz w:val="20"/>
          <w:szCs w:val="20"/>
        </w:rPr>
        <w:t>na odcinku obejmującym budowę nowej drogi łączącej ulicę Barlickiego z drogą krajową nr 3/ekspresową S-3</w:t>
      </w:r>
      <w:r w:rsidR="000B2E0D" w:rsidRPr="004F292A">
        <w:rPr>
          <w:rFonts w:ascii="Verdana" w:hAnsi="Verdana"/>
          <w:sz w:val="20"/>
          <w:szCs w:val="20"/>
        </w:rPr>
        <w:t>,</w:t>
      </w:r>
    </w:p>
    <w:p w:rsidR="000B2E0D" w:rsidRPr="00F4730B" w:rsidRDefault="004F292A" w:rsidP="00B63D85">
      <w:pPr>
        <w:pStyle w:val="Akapitzlist"/>
        <w:numPr>
          <w:ilvl w:val="0"/>
          <w:numId w:val="16"/>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 xml:space="preserve">budowę dwóch mostów nad kanałami melioracyjnymi </w:t>
      </w:r>
      <w:r w:rsidR="00F4730B">
        <w:rPr>
          <w:rFonts w:ascii="Verdana" w:hAnsi="Verdana"/>
          <w:sz w:val="20"/>
          <w:szCs w:val="20"/>
        </w:rPr>
        <w:t xml:space="preserve">oraz przebudowę istniejących i budowę </w:t>
      </w:r>
      <w:r w:rsidR="00F4730B" w:rsidRPr="00F4730B">
        <w:rPr>
          <w:rFonts w:ascii="Verdana" w:hAnsi="Verdana"/>
          <w:sz w:val="20"/>
          <w:szCs w:val="20"/>
        </w:rPr>
        <w:t>niezbędnych przepustów na odcinku obejmującym budowę drogi (przedłużenie ulicy Ludzi Morza zastępujące ulicę Mostową) pomiędzy skrzyżowaniem z tzw. obwodnicą Bazy Las i drogą krajową nr 93 (ul. Pomorską)</w:t>
      </w:r>
      <w:r w:rsidR="000B2E0D" w:rsidRPr="00F4730B">
        <w:rPr>
          <w:rFonts w:ascii="Verdana" w:hAnsi="Verdana"/>
          <w:sz w:val="20"/>
          <w:szCs w:val="20"/>
        </w:rPr>
        <w:t>,</w:t>
      </w:r>
    </w:p>
    <w:p w:rsidR="000B2E0D" w:rsidRPr="00F4730B" w:rsidRDefault="000B2E0D" w:rsidP="00B63D85">
      <w:pPr>
        <w:numPr>
          <w:ilvl w:val="0"/>
          <w:numId w:val="2"/>
        </w:numPr>
        <w:spacing w:before="120" w:after="120" w:line="276" w:lineRule="auto"/>
        <w:ind w:hanging="357"/>
        <w:jc w:val="both"/>
        <w:rPr>
          <w:rFonts w:ascii="Verdana" w:hAnsi="Verdana"/>
          <w:bCs/>
          <w:sz w:val="20"/>
          <w:szCs w:val="20"/>
        </w:rPr>
      </w:pPr>
      <w:r w:rsidRPr="00F4730B">
        <w:rPr>
          <w:rFonts w:ascii="Verdana" w:hAnsi="Verdana"/>
          <w:bCs/>
          <w:sz w:val="20"/>
          <w:szCs w:val="20"/>
        </w:rPr>
        <w:t>budowę:</w:t>
      </w:r>
    </w:p>
    <w:p w:rsidR="006F6AE1" w:rsidRDefault="006F6AE1"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Pr>
          <w:rFonts w:ascii="Verdana" w:hAnsi="Verdana"/>
          <w:sz w:val="20"/>
          <w:szCs w:val="20"/>
        </w:rPr>
        <w:t>nowych dróg projektowanych,</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 xml:space="preserve">wszelkiej niezbędnej infrastruktury technicznej </w:t>
      </w:r>
      <w:r w:rsidR="00F4730B" w:rsidRPr="00F4730B">
        <w:rPr>
          <w:rFonts w:ascii="Verdana" w:hAnsi="Verdana"/>
          <w:sz w:val="20"/>
          <w:szCs w:val="20"/>
        </w:rPr>
        <w:t xml:space="preserve">na drogach i drogowych obiektach inżynierskich </w:t>
      </w:r>
      <w:r w:rsidRPr="00F4730B">
        <w:rPr>
          <w:rFonts w:ascii="Verdana" w:hAnsi="Verdana"/>
          <w:sz w:val="20"/>
          <w:szCs w:val="20"/>
        </w:rPr>
        <w:t xml:space="preserve">(m.in. oświetlenie, </w:t>
      </w:r>
      <w:r w:rsidR="00F4730B" w:rsidRPr="00F4730B">
        <w:rPr>
          <w:rFonts w:ascii="Verdana" w:hAnsi="Verdana"/>
          <w:sz w:val="20"/>
          <w:szCs w:val="20"/>
        </w:rPr>
        <w:t>odwodnienie, elementy sterowania i sygnalizacji, monitoring natężenia ruchu</w:t>
      </w:r>
      <w:r w:rsidRPr="00F4730B">
        <w:rPr>
          <w:rFonts w:ascii="Verdana" w:hAnsi="Verdana"/>
          <w:sz w:val="20"/>
          <w:szCs w:val="20"/>
        </w:rPr>
        <w:t>)</w:t>
      </w:r>
      <w:r w:rsidR="006F6AE1">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 xml:space="preserve">przejazdów drogowych </w:t>
      </w:r>
      <w:r w:rsidR="00F4730B" w:rsidRPr="00F4730B">
        <w:rPr>
          <w:rFonts w:ascii="Verdana" w:hAnsi="Verdana"/>
          <w:sz w:val="20"/>
          <w:szCs w:val="20"/>
        </w:rPr>
        <w:t>na skrzyżowaniach z istniejącymi liniami kolejowymi</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odcinków dróg publicznych</w:t>
      </w:r>
      <w:r w:rsidR="00F4730B" w:rsidRPr="00F4730B">
        <w:rPr>
          <w:rFonts w:ascii="Verdana" w:hAnsi="Verdana"/>
          <w:sz w:val="20"/>
          <w:szCs w:val="20"/>
        </w:rPr>
        <w:t>, wewnętrznych</w:t>
      </w:r>
      <w:r w:rsidRPr="00F4730B">
        <w:rPr>
          <w:rFonts w:ascii="Verdana" w:hAnsi="Verdana"/>
          <w:sz w:val="20"/>
          <w:szCs w:val="20"/>
        </w:rPr>
        <w:t xml:space="preserve"> i zjazdów </w:t>
      </w:r>
      <w:r w:rsidR="00F4730B" w:rsidRPr="00F4730B">
        <w:rPr>
          <w:rFonts w:ascii="Verdana" w:hAnsi="Verdana"/>
          <w:sz w:val="20"/>
          <w:szCs w:val="20"/>
        </w:rPr>
        <w:t>związanych z połączeniem z zakresem podstawowym w przypadkach niezbędnych</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konstrukcji oporowych</w:t>
      </w:r>
      <w:r w:rsidR="00F4730B" w:rsidRPr="00F4730B">
        <w:rPr>
          <w:rFonts w:ascii="Verdana" w:hAnsi="Verdana"/>
          <w:sz w:val="20"/>
          <w:szCs w:val="20"/>
        </w:rPr>
        <w:t xml:space="preserve"> jeśli takie wystąpią</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urządzeń ochrony środowiska (przepustów), ekranów akustycznych</w:t>
      </w:r>
      <w:r w:rsidR="00F4730B" w:rsidRPr="00F4730B">
        <w:rPr>
          <w:rFonts w:ascii="Verdana" w:hAnsi="Verdana"/>
          <w:sz w:val="20"/>
          <w:szCs w:val="20"/>
        </w:rPr>
        <w:t>, jeśli będą konieczne</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ciągów pieszych</w:t>
      </w:r>
      <w:r w:rsidR="00F4730B">
        <w:rPr>
          <w:rFonts w:ascii="Verdana" w:hAnsi="Verdana"/>
          <w:sz w:val="20"/>
          <w:szCs w:val="20"/>
        </w:rPr>
        <w:t>, dróg rowerowych</w:t>
      </w:r>
      <w:r w:rsidRPr="00F4730B">
        <w:rPr>
          <w:rFonts w:ascii="Verdana" w:hAnsi="Verdana"/>
          <w:sz w:val="20"/>
          <w:szCs w:val="20"/>
        </w:rPr>
        <w:t xml:space="preserve"> oraz zatok autobusowych</w:t>
      </w:r>
      <w:r w:rsidR="00F4730B">
        <w:rPr>
          <w:rFonts w:ascii="Verdana" w:hAnsi="Verdana"/>
          <w:sz w:val="20"/>
          <w:szCs w:val="20"/>
        </w:rPr>
        <w:t xml:space="preserve"> i postojowych</w:t>
      </w:r>
      <w:r w:rsidRPr="00F4730B">
        <w:rPr>
          <w:rFonts w:ascii="Verdana" w:hAnsi="Verdana"/>
          <w:sz w:val="20"/>
          <w:szCs w:val="20"/>
        </w:rPr>
        <w:t>,</w:t>
      </w:r>
    </w:p>
    <w:p w:rsidR="00F4730B"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rowów, przepustów i zbiorników</w:t>
      </w:r>
      <w:r w:rsidR="00F4730B" w:rsidRPr="00F4730B">
        <w:rPr>
          <w:rFonts w:ascii="Verdana" w:hAnsi="Verdana"/>
          <w:sz w:val="20"/>
          <w:szCs w:val="20"/>
        </w:rPr>
        <w:t xml:space="preserve"> na wodę opadową z dróg jeśli takie wystąpią,</w:t>
      </w:r>
    </w:p>
    <w:p w:rsidR="00F4730B"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kanalizacji teletechnicznej</w:t>
      </w:r>
      <w:r w:rsidR="00F4730B" w:rsidRPr="00F4730B">
        <w:rPr>
          <w:rFonts w:ascii="Verdana" w:hAnsi="Verdana"/>
          <w:sz w:val="20"/>
          <w:szCs w:val="20"/>
        </w:rPr>
        <w:t xml:space="preserve"> lub kanału technologicznego jeśli zajdzie taka konieczność,</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urządzeń bezpieczeństwa ruchu drogowego, ogrodze</w:t>
      </w:r>
      <w:r w:rsidR="00F4730B" w:rsidRPr="00F4730B">
        <w:rPr>
          <w:rFonts w:ascii="Verdana" w:hAnsi="Verdana"/>
          <w:sz w:val="20"/>
          <w:szCs w:val="20"/>
        </w:rPr>
        <w:t>ń</w:t>
      </w:r>
      <w:r w:rsidRPr="00F4730B">
        <w:rPr>
          <w:rFonts w:ascii="Verdana" w:hAnsi="Verdana"/>
          <w:sz w:val="20"/>
          <w:szCs w:val="20"/>
        </w:rPr>
        <w:t xml:space="preserve">, ekranów </w:t>
      </w:r>
      <w:r w:rsidR="006A0377" w:rsidRPr="00F4730B">
        <w:rPr>
          <w:rFonts w:ascii="Verdana" w:hAnsi="Verdana"/>
          <w:sz w:val="20"/>
          <w:szCs w:val="20"/>
        </w:rPr>
        <w:br/>
      </w:r>
      <w:r w:rsidRPr="00F4730B">
        <w:rPr>
          <w:rFonts w:ascii="Verdana" w:hAnsi="Verdana"/>
          <w:sz w:val="20"/>
          <w:szCs w:val="20"/>
        </w:rPr>
        <w:t>przeciwolśnieniowych</w:t>
      </w:r>
      <w:r w:rsidR="00F4730B" w:rsidRPr="00F4730B">
        <w:rPr>
          <w:rFonts w:ascii="Verdana" w:hAnsi="Verdana"/>
          <w:sz w:val="20"/>
          <w:szCs w:val="20"/>
        </w:rPr>
        <w:t xml:space="preserve"> itp.</w:t>
      </w:r>
      <w:r w:rsidRPr="00F4730B">
        <w:rPr>
          <w:rFonts w:ascii="Verdana" w:hAnsi="Verdana"/>
          <w:sz w:val="20"/>
          <w:szCs w:val="20"/>
        </w:rPr>
        <w:t>,</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elementów systemu zarządzania ruchem,</w:t>
      </w:r>
    </w:p>
    <w:p w:rsidR="000B2E0D" w:rsidRPr="00F4730B" w:rsidRDefault="000B2E0D" w:rsidP="00B63D85">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F4730B">
        <w:rPr>
          <w:rFonts w:ascii="Verdana" w:hAnsi="Verdana"/>
          <w:sz w:val="20"/>
          <w:szCs w:val="20"/>
        </w:rPr>
        <w:t>zasilania (oświetlenia, elementów systemu zarządzania ruchem i pozostałych urządzeń),</w:t>
      </w:r>
    </w:p>
    <w:p w:rsidR="000B2E0D" w:rsidRPr="006F6AE1" w:rsidRDefault="000B2E0D" w:rsidP="00B63D85">
      <w:pPr>
        <w:numPr>
          <w:ilvl w:val="0"/>
          <w:numId w:val="2"/>
        </w:numPr>
        <w:spacing w:before="120" w:after="120" w:line="276" w:lineRule="auto"/>
        <w:ind w:hanging="357"/>
        <w:jc w:val="both"/>
        <w:rPr>
          <w:rFonts w:ascii="Verdana" w:hAnsi="Verdana"/>
          <w:bCs/>
          <w:sz w:val="20"/>
          <w:szCs w:val="20"/>
        </w:rPr>
      </w:pPr>
      <w:r w:rsidRPr="006F6AE1">
        <w:rPr>
          <w:rFonts w:ascii="Verdana" w:hAnsi="Verdana"/>
          <w:bCs/>
          <w:sz w:val="20"/>
          <w:szCs w:val="20"/>
        </w:rPr>
        <w:t>przebudowę:</w:t>
      </w:r>
    </w:p>
    <w:p w:rsidR="000B2E0D" w:rsidRPr="006F6AE1" w:rsidRDefault="000B2E0D" w:rsidP="00B63D85">
      <w:pPr>
        <w:pStyle w:val="Akapitzlist"/>
        <w:numPr>
          <w:ilvl w:val="0"/>
          <w:numId w:val="18"/>
        </w:numPr>
        <w:tabs>
          <w:tab w:val="left" w:pos="5954"/>
        </w:tabs>
        <w:spacing w:before="120" w:after="120" w:line="276" w:lineRule="auto"/>
        <w:ind w:hanging="357"/>
        <w:contextualSpacing w:val="0"/>
        <w:jc w:val="both"/>
        <w:rPr>
          <w:rFonts w:ascii="Verdana" w:hAnsi="Verdana"/>
          <w:sz w:val="20"/>
          <w:szCs w:val="20"/>
        </w:rPr>
      </w:pPr>
      <w:r w:rsidRPr="006F6AE1">
        <w:rPr>
          <w:rFonts w:ascii="Verdana" w:hAnsi="Verdana"/>
          <w:sz w:val="20"/>
          <w:szCs w:val="20"/>
        </w:rPr>
        <w:t xml:space="preserve">dróg </w:t>
      </w:r>
      <w:r w:rsidR="006F6AE1" w:rsidRPr="006F6AE1">
        <w:rPr>
          <w:rFonts w:ascii="Verdana" w:hAnsi="Verdana"/>
          <w:sz w:val="20"/>
          <w:szCs w:val="20"/>
        </w:rPr>
        <w:t>przewidzianych do modernizacji wraz z niezbędną infrastrukturą (m.in. oświetlenie, odwodnienie)</w:t>
      </w:r>
      <w:r w:rsidRPr="006F6AE1">
        <w:rPr>
          <w:rFonts w:ascii="Verdana" w:hAnsi="Verdana"/>
          <w:sz w:val="20"/>
          <w:szCs w:val="20"/>
        </w:rPr>
        <w:t>,</w:t>
      </w:r>
    </w:p>
    <w:p w:rsidR="000B2E0D" w:rsidRPr="006F6AE1" w:rsidRDefault="000B2E0D" w:rsidP="00B63D85">
      <w:pPr>
        <w:pStyle w:val="Akapitzlist"/>
        <w:numPr>
          <w:ilvl w:val="0"/>
          <w:numId w:val="18"/>
        </w:numPr>
        <w:tabs>
          <w:tab w:val="left" w:pos="5954"/>
        </w:tabs>
        <w:spacing w:before="120" w:after="120" w:line="276" w:lineRule="auto"/>
        <w:ind w:hanging="357"/>
        <w:contextualSpacing w:val="0"/>
        <w:jc w:val="both"/>
        <w:rPr>
          <w:rFonts w:ascii="Verdana" w:hAnsi="Verdana"/>
          <w:sz w:val="20"/>
          <w:szCs w:val="20"/>
        </w:rPr>
      </w:pPr>
      <w:r w:rsidRPr="006F6AE1">
        <w:rPr>
          <w:rFonts w:ascii="Verdana" w:hAnsi="Verdana"/>
          <w:sz w:val="20"/>
          <w:szCs w:val="20"/>
        </w:rPr>
        <w:t>kolizji linii kablowych niskiego, średniego napięcia i wysokiego napięcia</w:t>
      </w:r>
      <w:r w:rsidR="006F6AE1">
        <w:rPr>
          <w:rFonts w:ascii="Verdana" w:hAnsi="Verdana"/>
          <w:sz w:val="20"/>
          <w:szCs w:val="20"/>
        </w:rPr>
        <w:t xml:space="preserve"> jeśli takie </w:t>
      </w:r>
      <w:r w:rsidR="006F6AE1" w:rsidRPr="006F6AE1">
        <w:rPr>
          <w:rFonts w:ascii="Verdana" w:hAnsi="Verdana"/>
          <w:sz w:val="20"/>
          <w:szCs w:val="20"/>
        </w:rPr>
        <w:t>wystąpią</w:t>
      </w:r>
      <w:r w:rsidRPr="006F6AE1">
        <w:rPr>
          <w:rFonts w:ascii="Verdana" w:hAnsi="Verdana"/>
          <w:sz w:val="20"/>
          <w:szCs w:val="20"/>
        </w:rPr>
        <w:t>,</w:t>
      </w:r>
    </w:p>
    <w:p w:rsidR="000B2E0D" w:rsidRPr="006F6AE1" w:rsidRDefault="000B2E0D" w:rsidP="00B63D85">
      <w:pPr>
        <w:pStyle w:val="Akapitzlist"/>
        <w:numPr>
          <w:ilvl w:val="0"/>
          <w:numId w:val="18"/>
        </w:numPr>
        <w:tabs>
          <w:tab w:val="left" w:pos="5954"/>
        </w:tabs>
        <w:spacing w:before="120" w:after="120" w:line="276" w:lineRule="auto"/>
        <w:ind w:hanging="357"/>
        <w:contextualSpacing w:val="0"/>
        <w:jc w:val="both"/>
        <w:rPr>
          <w:rFonts w:ascii="Verdana" w:hAnsi="Verdana"/>
          <w:sz w:val="20"/>
          <w:szCs w:val="20"/>
        </w:rPr>
      </w:pPr>
      <w:r w:rsidRPr="006F6AE1">
        <w:rPr>
          <w:rFonts w:ascii="Verdana" w:hAnsi="Verdana"/>
          <w:sz w:val="20"/>
          <w:szCs w:val="20"/>
        </w:rPr>
        <w:t>kolizji wszystkich istniejących sieci i urządzeń w tym: telekomunikacyjnych, wodociągowych, kanalizacyjnych, melioracji, gazociągów wszystkich ciśnień, ciepłociągów, elektroenergetycznych</w:t>
      </w:r>
      <w:r w:rsidR="006F6AE1" w:rsidRPr="006F6AE1">
        <w:rPr>
          <w:rFonts w:ascii="Verdana" w:hAnsi="Verdana"/>
          <w:sz w:val="20"/>
          <w:szCs w:val="20"/>
        </w:rPr>
        <w:t xml:space="preserve"> jeśli takie wystąpią</w:t>
      </w:r>
      <w:r w:rsidRPr="006F6AE1">
        <w:rPr>
          <w:rFonts w:ascii="Verdana" w:hAnsi="Verdana"/>
          <w:sz w:val="20"/>
          <w:szCs w:val="20"/>
        </w:rPr>
        <w:t>,</w:t>
      </w:r>
    </w:p>
    <w:p w:rsidR="000B2E0D" w:rsidRPr="006F6AE1" w:rsidRDefault="000B2E0D" w:rsidP="00B63D85">
      <w:pPr>
        <w:numPr>
          <w:ilvl w:val="0"/>
          <w:numId w:val="2"/>
        </w:numPr>
        <w:spacing w:before="120" w:after="120" w:line="276" w:lineRule="auto"/>
        <w:ind w:hanging="357"/>
        <w:jc w:val="both"/>
        <w:rPr>
          <w:rFonts w:ascii="Verdana" w:hAnsi="Verdana"/>
          <w:bCs/>
          <w:sz w:val="20"/>
          <w:szCs w:val="20"/>
        </w:rPr>
      </w:pPr>
      <w:r w:rsidRPr="006F6AE1">
        <w:rPr>
          <w:rFonts w:ascii="Verdana" w:hAnsi="Verdana"/>
          <w:bCs/>
          <w:sz w:val="20"/>
          <w:szCs w:val="20"/>
        </w:rPr>
        <w:t xml:space="preserve">projekt i wycinka </w:t>
      </w:r>
      <w:r w:rsidR="006F6AE1" w:rsidRPr="006F6AE1">
        <w:rPr>
          <w:rFonts w:ascii="Verdana" w:hAnsi="Verdana"/>
          <w:bCs/>
          <w:sz w:val="20"/>
          <w:szCs w:val="20"/>
        </w:rPr>
        <w:t>zieleni kolidującej z inwestycją</w:t>
      </w:r>
      <w:r w:rsidRPr="006F6AE1">
        <w:rPr>
          <w:rFonts w:ascii="Verdana" w:hAnsi="Verdana"/>
          <w:bCs/>
          <w:sz w:val="20"/>
          <w:szCs w:val="20"/>
        </w:rPr>
        <w:t>, wykonanie nasadzeń zieleni,</w:t>
      </w:r>
    </w:p>
    <w:p w:rsidR="000B2E0D" w:rsidRPr="00741A37"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zaprojektowanie, wykonanie i wprowadzenie organizacji ruchu na czas wykonywanych robót (w tym zapewnienie dojazdu do wszystkich działek</w:t>
      </w:r>
      <w:r w:rsidRPr="00DB17C3">
        <w:rPr>
          <w:rFonts w:ascii="Verdana" w:hAnsi="Verdana"/>
          <w:bCs/>
          <w:color w:val="FF0000"/>
          <w:sz w:val="20"/>
          <w:szCs w:val="20"/>
        </w:rPr>
        <w:t xml:space="preserve"> </w:t>
      </w:r>
      <w:r w:rsidRPr="00741A37">
        <w:rPr>
          <w:rFonts w:ascii="Verdana" w:hAnsi="Verdana"/>
          <w:bCs/>
          <w:sz w:val="20"/>
          <w:szCs w:val="20"/>
        </w:rPr>
        <w:lastRenderedPageBreak/>
        <w:t xml:space="preserve">sąsiadujących z projektowanym </w:t>
      </w:r>
      <w:r w:rsidR="00741A37">
        <w:rPr>
          <w:rFonts w:ascii="Verdana" w:hAnsi="Verdana"/>
          <w:bCs/>
          <w:sz w:val="20"/>
          <w:szCs w:val="20"/>
        </w:rPr>
        <w:t xml:space="preserve">i istniejącym </w:t>
      </w:r>
      <w:r w:rsidRPr="00741A37">
        <w:rPr>
          <w:rFonts w:ascii="Verdana" w:hAnsi="Verdana"/>
          <w:bCs/>
          <w:sz w:val="20"/>
          <w:szCs w:val="20"/>
        </w:rPr>
        <w:t>pasem drogowym przez cały czas trwania budowy),</w:t>
      </w:r>
    </w:p>
    <w:p w:rsidR="000B2E0D" w:rsidRPr="00741A37"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roboty związane z przebudową i rozbiórką elementów kolidujących z inwestycją,</w:t>
      </w:r>
    </w:p>
    <w:p w:rsidR="000B2E0D" w:rsidRPr="00741A37"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opracowanie dokumentacji powykonawczej spełniającej wymagania odpowiednich przepisów i wytyczn</w:t>
      </w:r>
      <w:r w:rsidR="00A90C70" w:rsidRPr="00741A37">
        <w:rPr>
          <w:rFonts w:ascii="Verdana" w:hAnsi="Verdana"/>
          <w:bCs/>
          <w:sz w:val="20"/>
          <w:szCs w:val="20"/>
        </w:rPr>
        <w:t>ych</w:t>
      </w:r>
      <w:r w:rsidRPr="00741A37">
        <w:rPr>
          <w:rFonts w:ascii="Verdana" w:hAnsi="Verdana"/>
          <w:bCs/>
          <w:sz w:val="20"/>
          <w:szCs w:val="20"/>
        </w:rPr>
        <w:t xml:space="preserve"> zamawiającego,</w:t>
      </w:r>
    </w:p>
    <w:p w:rsidR="000B2E0D" w:rsidRPr="00741A37"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uzyskanie decyzji administracyjnych pozwalających na użytkowanie inwestycji,</w:t>
      </w:r>
    </w:p>
    <w:p w:rsidR="001D0B08" w:rsidRDefault="000B2E0D" w:rsidP="00B63D85">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wykonanie wszelkich innych robót, jakie okażą się niezbędne do zaprojektowania</w:t>
      </w:r>
      <w:r w:rsidR="001B3733" w:rsidRPr="00741A37">
        <w:rPr>
          <w:rFonts w:ascii="Verdana" w:hAnsi="Verdana"/>
          <w:bCs/>
          <w:sz w:val="20"/>
          <w:szCs w:val="20"/>
        </w:rPr>
        <w:t xml:space="preserve">                   </w:t>
      </w:r>
      <w:r w:rsidRPr="00741A37">
        <w:rPr>
          <w:rFonts w:ascii="Verdana" w:hAnsi="Verdana"/>
          <w:bCs/>
          <w:sz w:val="20"/>
          <w:szCs w:val="20"/>
        </w:rPr>
        <w:t xml:space="preserve"> i zrealizowania inwestycji </w:t>
      </w:r>
      <w:r w:rsidR="00A90C70" w:rsidRPr="00741A37">
        <w:rPr>
          <w:rFonts w:ascii="Verdana" w:hAnsi="Verdana"/>
          <w:bCs/>
          <w:sz w:val="20"/>
          <w:szCs w:val="20"/>
        </w:rPr>
        <w:t xml:space="preserve">bez wad </w:t>
      </w:r>
      <w:r w:rsidRPr="00741A37">
        <w:rPr>
          <w:rFonts w:ascii="Verdana" w:hAnsi="Verdana"/>
          <w:bCs/>
          <w:sz w:val="20"/>
          <w:szCs w:val="20"/>
        </w:rPr>
        <w:t>w ramach ceny kontraktowej.</w:t>
      </w:r>
    </w:p>
    <w:p w:rsidR="00741A37" w:rsidRDefault="00741A37" w:rsidP="00741A37">
      <w:pPr>
        <w:spacing w:before="120" w:after="120" w:line="276" w:lineRule="auto"/>
        <w:jc w:val="both"/>
        <w:rPr>
          <w:rFonts w:ascii="Verdana" w:hAnsi="Verdana"/>
          <w:bCs/>
          <w:sz w:val="20"/>
          <w:szCs w:val="20"/>
        </w:rPr>
      </w:pPr>
    </w:p>
    <w:p w:rsidR="00741A37" w:rsidRPr="00741A37" w:rsidRDefault="00741A37" w:rsidP="00741A37">
      <w:pPr>
        <w:pStyle w:val="Tekstpodstawowy"/>
        <w:spacing w:before="240" w:after="120" w:line="276" w:lineRule="auto"/>
        <w:ind w:right="23"/>
        <w:jc w:val="both"/>
        <w:rPr>
          <w:rFonts w:ascii="Verdana" w:hAnsi="Verdana"/>
          <w:b/>
          <w:bCs/>
          <w:sz w:val="20"/>
          <w:szCs w:val="20"/>
        </w:rPr>
      </w:pPr>
      <w:r>
        <w:rPr>
          <w:rFonts w:ascii="Verdana" w:hAnsi="Verdana"/>
          <w:sz w:val="20"/>
          <w:szCs w:val="20"/>
        </w:rPr>
        <w:t>Budowa drogi rowerowej w</w:t>
      </w:r>
      <w:r w:rsidR="00171F78">
        <w:rPr>
          <w:rFonts w:ascii="Verdana" w:hAnsi="Verdana"/>
          <w:sz w:val="20"/>
          <w:szCs w:val="20"/>
        </w:rPr>
        <w:t xml:space="preserve"> ciągu</w:t>
      </w:r>
      <w:r>
        <w:rPr>
          <w:rFonts w:ascii="Verdana" w:hAnsi="Verdana"/>
          <w:sz w:val="20"/>
          <w:szCs w:val="20"/>
        </w:rPr>
        <w:t xml:space="preserve"> ulicy Barlickiego w ramach zadania „</w:t>
      </w:r>
      <w:r w:rsidRPr="009C2AD8">
        <w:rPr>
          <w:rFonts w:ascii="Verdana" w:hAnsi="Verdana"/>
          <w:sz w:val="20"/>
          <w:szCs w:val="20"/>
        </w:rPr>
        <w:t>Budowa układu dróg rowerowych w celu umożliwienia dojazdu do węzła przesiadkowego przy ul. Dworcowej/Barlickiego w Świnoujściu”</w:t>
      </w:r>
      <w:r>
        <w:rPr>
          <w:rFonts w:ascii="Verdana" w:hAnsi="Verdana"/>
          <w:sz w:val="20"/>
          <w:szCs w:val="20"/>
        </w:rPr>
        <w:t xml:space="preserve">, </w:t>
      </w:r>
      <w:r w:rsidRPr="00E956BF">
        <w:rPr>
          <w:rFonts w:ascii="Verdana" w:hAnsi="Verdana"/>
          <w:sz w:val="20"/>
          <w:szCs w:val="20"/>
        </w:rPr>
        <w:t xml:space="preserve">obejmuje  </w:t>
      </w:r>
      <w:r>
        <w:rPr>
          <w:rFonts w:ascii="Verdana" w:hAnsi="Verdana"/>
          <w:sz w:val="20"/>
          <w:szCs w:val="20"/>
        </w:rPr>
        <w:t xml:space="preserve">w szczególności budowę drogi rowerowej na odcinku od skrzyżowania z ul. Ludzi Morza do </w:t>
      </w:r>
      <w:r w:rsidRPr="00E956BF">
        <w:rPr>
          <w:rFonts w:ascii="Verdana" w:hAnsi="Verdana"/>
          <w:sz w:val="20"/>
          <w:szCs w:val="20"/>
        </w:rPr>
        <w:t>połączenia z realizowanym przez Polskie LNG wiaduktem nad ulicą Barlickiego w ciągu ulicy Ku Morzu oraz do połączenia z istniejącym przejazdem kolejowym w kierunku Terminalu LNG</w:t>
      </w:r>
      <w:r w:rsidR="008E2639">
        <w:rPr>
          <w:rFonts w:ascii="Verdana" w:hAnsi="Verdana"/>
          <w:sz w:val="20"/>
          <w:szCs w:val="20"/>
        </w:rPr>
        <w:t>. Zamawiający posiada niezbędną dokumentację i zezwolenia na realizację tej inwestycji, w</w:t>
      </w:r>
      <w:r w:rsidRPr="00E956BF">
        <w:rPr>
          <w:rFonts w:ascii="Verdana" w:hAnsi="Verdana"/>
          <w:sz w:val="20"/>
          <w:szCs w:val="20"/>
        </w:rPr>
        <w:t xml:space="preserve"> ramach </w:t>
      </w:r>
      <w:r w:rsidR="008E2639">
        <w:rPr>
          <w:rFonts w:ascii="Verdana" w:hAnsi="Verdana"/>
          <w:sz w:val="20"/>
          <w:szCs w:val="20"/>
        </w:rPr>
        <w:t xml:space="preserve">której </w:t>
      </w:r>
      <w:r w:rsidRPr="00E956BF">
        <w:rPr>
          <w:rFonts w:ascii="Verdana" w:hAnsi="Verdana"/>
          <w:sz w:val="20"/>
          <w:szCs w:val="20"/>
        </w:rPr>
        <w:t>przewiduje się wykonanie w szczególności następujących zasadniczych robót budowlanych</w:t>
      </w:r>
      <w:r w:rsidR="008E2639">
        <w:rPr>
          <w:rFonts w:ascii="Verdana" w:hAnsi="Verdana"/>
          <w:sz w:val="20"/>
          <w:szCs w:val="20"/>
        </w:rPr>
        <w:t xml:space="preserve"> w koordynacji z przebudową ulicy Barlickiego ( w ramach zadania „Sprawny i przyjazny środowisku dostęp do infrastruktury portu w Świnoujściu”)</w:t>
      </w:r>
      <w:r w:rsidRPr="00E956BF">
        <w:rPr>
          <w:rFonts w:ascii="Verdana" w:hAnsi="Verdana"/>
          <w:sz w:val="20"/>
          <w:szCs w:val="20"/>
        </w:rPr>
        <w:t>:</w:t>
      </w:r>
    </w:p>
    <w:p w:rsidR="00741A37" w:rsidRPr="00E956BF" w:rsidRDefault="00741A37" w:rsidP="00741A37">
      <w:pPr>
        <w:numPr>
          <w:ilvl w:val="0"/>
          <w:numId w:val="2"/>
        </w:numPr>
        <w:spacing w:before="120" w:after="120" w:line="276" w:lineRule="auto"/>
        <w:ind w:hanging="357"/>
        <w:jc w:val="both"/>
        <w:rPr>
          <w:rFonts w:ascii="Verdana" w:hAnsi="Verdana"/>
          <w:bCs/>
          <w:sz w:val="20"/>
          <w:szCs w:val="20"/>
        </w:rPr>
      </w:pPr>
      <w:r w:rsidRPr="00E956BF">
        <w:rPr>
          <w:rFonts w:ascii="Verdana" w:hAnsi="Verdana"/>
          <w:bCs/>
          <w:sz w:val="20"/>
          <w:szCs w:val="20"/>
        </w:rPr>
        <w:t>wykonanie robót przygotowawczych;</w:t>
      </w:r>
    </w:p>
    <w:p w:rsidR="00741A37" w:rsidRPr="00F4730B" w:rsidRDefault="00741A37" w:rsidP="00741A37">
      <w:pPr>
        <w:numPr>
          <w:ilvl w:val="0"/>
          <w:numId w:val="2"/>
        </w:numPr>
        <w:spacing w:before="120" w:after="120" w:line="276" w:lineRule="auto"/>
        <w:ind w:hanging="357"/>
        <w:jc w:val="both"/>
        <w:rPr>
          <w:rFonts w:ascii="Verdana" w:hAnsi="Verdana"/>
          <w:bCs/>
          <w:sz w:val="20"/>
          <w:szCs w:val="20"/>
        </w:rPr>
      </w:pPr>
      <w:r w:rsidRPr="00F4730B">
        <w:rPr>
          <w:rFonts w:ascii="Verdana" w:hAnsi="Verdana"/>
          <w:bCs/>
          <w:sz w:val="20"/>
          <w:szCs w:val="20"/>
        </w:rPr>
        <w:t>budowę:</w:t>
      </w:r>
    </w:p>
    <w:p w:rsidR="00741A37" w:rsidRPr="00F4730B" w:rsidRDefault="008E2639" w:rsidP="00741A37">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Pr>
          <w:rFonts w:ascii="Verdana" w:hAnsi="Verdana"/>
          <w:sz w:val="20"/>
          <w:szCs w:val="20"/>
        </w:rPr>
        <w:t>drogi rowerowej</w:t>
      </w:r>
      <w:r w:rsidR="00741A37" w:rsidRPr="00F4730B">
        <w:rPr>
          <w:rFonts w:ascii="Verdana" w:hAnsi="Verdana"/>
          <w:sz w:val="20"/>
          <w:szCs w:val="20"/>
        </w:rPr>
        <w:t>,</w:t>
      </w:r>
    </w:p>
    <w:p w:rsidR="00741A37" w:rsidRPr="00EF1288" w:rsidRDefault="00741A37" w:rsidP="00741A37">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sidRPr="00EF1288">
        <w:rPr>
          <w:rFonts w:ascii="Verdana" w:hAnsi="Verdana"/>
          <w:sz w:val="20"/>
          <w:szCs w:val="20"/>
        </w:rPr>
        <w:t>urządzeń bezpieczeństwa ruchu drogowego,</w:t>
      </w:r>
    </w:p>
    <w:p w:rsidR="00741A37" w:rsidRDefault="00741A37" w:rsidP="00741A37">
      <w:pPr>
        <w:numPr>
          <w:ilvl w:val="0"/>
          <w:numId w:val="2"/>
        </w:numPr>
        <w:spacing w:before="120" w:after="120" w:line="276" w:lineRule="auto"/>
        <w:ind w:hanging="357"/>
        <w:jc w:val="both"/>
        <w:rPr>
          <w:rFonts w:ascii="Verdana" w:hAnsi="Verdana"/>
          <w:bCs/>
          <w:sz w:val="20"/>
          <w:szCs w:val="20"/>
        </w:rPr>
      </w:pPr>
      <w:r w:rsidRPr="006F6AE1">
        <w:rPr>
          <w:rFonts w:ascii="Verdana" w:hAnsi="Verdana"/>
          <w:bCs/>
          <w:sz w:val="20"/>
          <w:szCs w:val="20"/>
        </w:rPr>
        <w:t>przebudowę:</w:t>
      </w:r>
    </w:p>
    <w:p w:rsidR="00EF1288" w:rsidRPr="00F4730B" w:rsidRDefault="00EF1288" w:rsidP="00EF1288">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Pr>
          <w:rFonts w:ascii="Verdana" w:hAnsi="Verdana"/>
          <w:sz w:val="20"/>
          <w:szCs w:val="20"/>
        </w:rPr>
        <w:t>elementów oświetlenia drogowego</w:t>
      </w:r>
      <w:r w:rsidRPr="00F4730B">
        <w:rPr>
          <w:rFonts w:ascii="Verdana" w:hAnsi="Verdana"/>
          <w:sz w:val="20"/>
          <w:szCs w:val="20"/>
        </w:rPr>
        <w:t>,</w:t>
      </w:r>
    </w:p>
    <w:p w:rsidR="00EF1288" w:rsidRPr="00EF1288" w:rsidRDefault="00EF1288" w:rsidP="00EF1288">
      <w:pPr>
        <w:pStyle w:val="Akapitzlist"/>
        <w:numPr>
          <w:ilvl w:val="0"/>
          <w:numId w:val="17"/>
        </w:numPr>
        <w:tabs>
          <w:tab w:val="left" w:pos="5954"/>
        </w:tabs>
        <w:spacing w:before="120" w:after="120" w:line="276" w:lineRule="auto"/>
        <w:ind w:hanging="357"/>
        <w:contextualSpacing w:val="0"/>
        <w:jc w:val="both"/>
        <w:rPr>
          <w:rFonts w:ascii="Verdana" w:hAnsi="Verdana"/>
          <w:sz w:val="20"/>
          <w:szCs w:val="20"/>
        </w:rPr>
      </w:pPr>
      <w:r>
        <w:rPr>
          <w:rFonts w:ascii="Verdana" w:hAnsi="Verdana"/>
          <w:sz w:val="20"/>
          <w:szCs w:val="20"/>
        </w:rPr>
        <w:t>elementów odwodnienia drogowego</w:t>
      </w:r>
      <w:r w:rsidRPr="00EF1288">
        <w:rPr>
          <w:rFonts w:ascii="Verdana" w:hAnsi="Verdana"/>
          <w:sz w:val="20"/>
          <w:szCs w:val="20"/>
        </w:rPr>
        <w:t>,</w:t>
      </w:r>
    </w:p>
    <w:p w:rsidR="00741A37" w:rsidRPr="00EF1288" w:rsidRDefault="00741A37" w:rsidP="00741A37">
      <w:pPr>
        <w:numPr>
          <w:ilvl w:val="0"/>
          <w:numId w:val="2"/>
        </w:numPr>
        <w:spacing w:before="120" w:after="120" w:line="276" w:lineRule="auto"/>
        <w:ind w:hanging="357"/>
        <w:jc w:val="both"/>
        <w:rPr>
          <w:rFonts w:ascii="Verdana" w:hAnsi="Verdana"/>
          <w:bCs/>
          <w:sz w:val="20"/>
          <w:szCs w:val="20"/>
        </w:rPr>
      </w:pPr>
      <w:r w:rsidRPr="00EF1288">
        <w:rPr>
          <w:rFonts w:ascii="Verdana" w:hAnsi="Verdana"/>
          <w:bCs/>
          <w:sz w:val="20"/>
          <w:szCs w:val="20"/>
        </w:rPr>
        <w:t>wycinka zieleni kolidującej z inwestycją, wykonanie nasadzeń zieleni,</w:t>
      </w:r>
    </w:p>
    <w:p w:rsidR="00741A37" w:rsidRPr="00741A37" w:rsidRDefault="00741A37" w:rsidP="00741A37">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zaprojektowanie, wykonanie i wprowadzenie organizacji ruchu na czas wykonywanych robót (w tym zapewnienie dojazdu do wszystkich działek</w:t>
      </w:r>
      <w:r w:rsidRPr="00DB17C3">
        <w:rPr>
          <w:rFonts w:ascii="Verdana" w:hAnsi="Verdana"/>
          <w:bCs/>
          <w:color w:val="FF0000"/>
          <w:sz w:val="20"/>
          <w:szCs w:val="20"/>
        </w:rPr>
        <w:t xml:space="preserve"> </w:t>
      </w:r>
      <w:r w:rsidRPr="00741A37">
        <w:rPr>
          <w:rFonts w:ascii="Verdana" w:hAnsi="Verdana"/>
          <w:bCs/>
          <w:sz w:val="20"/>
          <w:szCs w:val="20"/>
        </w:rPr>
        <w:t xml:space="preserve">sąsiadujących </w:t>
      </w:r>
      <w:r w:rsidR="008E2639">
        <w:rPr>
          <w:rFonts w:ascii="Verdana" w:hAnsi="Verdana"/>
          <w:bCs/>
          <w:sz w:val="20"/>
          <w:szCs w:val="20"/>
        </w:rPr>
        <w:t>p</w:t>
      </w:r>
      <w:r w:rsidRPr="00741A37">
        <w:rPr>
          <w:rFonts w:ascii="Verdana" w:hAnsi="Verdana"/>
          <w:bCs/>
          <w:sz w:val="20"/>
          <w:szCs w:val="20"/>
        </w:rPr>
        <w:t>rzez cały czas trwania budowy),</w:t>
      </w:r>
    </w:p>
    <w:p w:rsidR="00741A37" w:rsidRPr="00741A37" w:rsidRDefault="00741A37" w:rsidP="00741A37">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roboty związane z przebudową i rozbiórką elementów kolidujących z inwestycją,</w:t>
      </w:r>
    </w:p>
    <w:p w:rsidR="00741A37" w:rsidRPr="00741A37" w:rsidRDefault="00741A37" w:rsidP="00741A37">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opracowanie dokumentacji powykonawczej spełniającej wymagania odpowiednich przepisów i wytycznych zamawiającego,</w:t>
      </w:r>
    </w:p>
    <w:p w:rsidR="00741A37" w:rsidRPr="00741A37" w:rsidRDefault="00741A37" w:rsidP="00741A37">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uzyskanie decyzji administracyjnych pozwalających na użytkowanie inwestycji,</w:t>
      </w:r>
    </w:p>
    <w:p w:rsidR="00741A37" w:rsidRDefault="00741A37" w:rsidP="00741A37">
      <w:pPr>
        <w:numPr>
          <w:ilvl w:val="0"/>
          <w:numId w:val="2"/>
        </w:numPr>
        <w:spacing w:before="120" w:after="120" w:line="276" w:lineRule="auto"/>
        <w:ind w:hanging="357"/>
        <w:jc w:val="both"/>
        <w:rPr>
          <w:rFonts w:ascii="Verdana" w:hAnsi="Verdana"/>
          <w:bCs/>
          <w:sz w:val="20"/>
          <w:szCs w:val="20"/>
        </w:rPr>
      </w:pPr>
      <w:r w:rsidRPr="00741A37">
        <w:rPr>
          <w:rFonts w:ascii="Verdana" w:hAnsi="Verdana"/>
          <w:bCs/>
          <w:sz w:val="20"/>
          <w:szCs w:val="20"/>
        </w:rPr>
        <w:t>wykonanie wszelkich innych robót, jakie okażą się niezbędne do zaprojektowania                    i zrealizowania inwestycji bez wad w ramach ceny kontraktowej.</w:t>
      </w:r>
    </w:p>
    <w:p w:rsidR="00741A37" w:rsidRPr="00741A37" w:rsidRDefault="00741A37" w:rsidP="00741A37">
      <w:pPr>
        <w:spacing w:before="120" w:after="120" w:line="276" w:lineRule="auto"/>
        <w:jc w:val="both"/>
        <w:rPr>
          <w:rFonts w:ascii="Verdana" w:hAnsi="Verdana"/>
          <w:bCs/>
          <w:sz w:val="20"/>
          <w:szCs w:val="20"/>
        </w:rPr>
      </w:pPr>
    </w:p>
    <w:p w:rsidR="00992CC8" w:rsidRPr="0039462D" w:rsidRDefault="00ED2CD7" w:rsidP="006C68F8">
      <w:pPr>
        <w:pStyle w:val="Nagwek2"/>
        <w:spacing w:before="120" w:line="276" w:lineRule="auto"/>
      </w:pPr>
      <w:r w:rsidRPr="0039462D">
        <w:t xml:space="preserve">Cel inwestycji </w:t>
      </w:r>
    </w:p>
    <w:p w:rsidR="0039462D" w:rsidRPr="0039462D" w:rsidRDefault="0039462D" w:rsidP="0039462D">
      <w:pPr>
        <w:spacing w:line="360" w:lineRule="auto"/>
        <w:jc w:val="both"/>
        <w:rPr>
          <w:rFonts w:ascii="Verdana" w:hAnsi="Verdana"/>
          <w:sz w:val="20"/>
          <w:szCs w:val="20"/>
        </w:rPr>
      </w:pPr>
      <w:r w:rsidRPr="0039462D">
        <w:rPr>
          <w:rFonts w:ascii="Verdana" w:hAnsi="Verdana"/>
          <w:sz w:val="20"/>
          <w:szCs w:val="20"/>
        </w:rPr>
        <w:t xml:space="preserve">Celem </w:t>
      </w:r>
      <w:r>
        <w:rPr>
          <w:rFonts w:ascii="Verdana" w:hAnsi="Verdana"/>
          <w:sz w:val="20"/>
          <w:szCs w:val="20"/>
        </w:rPr>
        <w:t>inwestycji</w:t>
      </w:r>
      <w:r w:rsidRPr="0039462D">
        <w:rPr>
          <w:rFonts w:ascii="Verdana" w:hAnsi="Verdana"/>
          <w:sz w:val="20"/>
          <w:szCs w:val="20"/>
        </w:rPr>
        <w:t xml:space="preserve"> jest zapewnienie sprawnego, bezpiecznego i jak najmniej uciążliwego dla mieszkańców i innych użytkowników dróg, dojazdu od strony lądu do terenów portu w </w:t>
      </w:r>
      <w:r w:rsidRPr="0039462D">
        <w:rPr>
          <w:rFonts w:ascii="Verdana" w:hAnsi="Verdana"/>
          <w:sz w:val="20"/>
          <w:szCs w:val="20"/>
        </w:rPr>
        <w:lastRenderedPageBreak/>
        <w:t>Świnoujściu, zarówno tych obecnie funkcjonujących jak i planowanych do zainwestowania.</w:t>
      </w:r>
    </w:p>
    <w:p w:rsidR="0039462D" w:rsidRPr="0039462D" w:rsidRDefault="0039462D" w:rsidP="0039462D">
      <w:pPr>
        <w:pStyle w:val="Default"/>
        <w:spacing w:line="360" w:lineRule="auto"/>
        <w:jc w:val="both"/>
        <w:rPr>
          <w:rFonts w:ascii="Verdana" w:hAnsi="Verdana"/>
          <w:sz w:val="20"/>
          <w:szCs w:val="20"/>
        </w:rPr>
      </w:pPr>
      <w:r w:rsidRPr="0039462D">
        <w:rPr>
          <w:rFonts w:ascii="Verdana" w:hAnsi="Verdana"/>
          <w:sz w:val="20"/>
          <w:szCs w:val="20"/>
        </w:rPr>
        <w:t>Port w Świnoujściu jest jednym z czterech portów morskich o podstawowym znaczeniu dla gospodarki narodowej. Znajduje się w sieci bazowej TEN-T. Port morski w Świnoujściu znajduje się ponadto w Środkowoeuropejskim Korytarzu Transportowym (CETC ROUTE65) łączącym Bałtyk z Adriatykiem.</w:t>
      </w:r>
    </w:p>
    <w:p w:rsidR="0039462D" w:rsidRPr="00F53B3A" w:rsidRDefault="0039462D" w:rsidP="00F53B3A">
      <w:pPr>
        <w:pStyle w:val="Default"/>
        <w:spacing w:line="360" w:lineRule="auto"/>
        <w:jc w:val="both"/>
        <w:rPr>
          <w:rFonts w:ascii="Verdana" w:hAnsi="Verdana"/>
          <w:sz w:val="20"/>
          <w:szCs w:val="20"/>
        </w:rPr>
      </w:pPr>
      <w:r w:rsidRPr="0039462D">
        <w:rPr>
          <w:rFonts w:ascii="Verdana" w:hAnsi="Verdana"/>
          <w:sz w:val="20"/>
          <w:szCs w:val="20"/>
        </w:rPr>
        <w:t xml:space="preserve">Stan techniczny dróg publicznych, po których obecnie poruszają się m.in. pojazdy o znacznym ciężarze przewożące ładunki do i z portu jest niezadowalający i systematycznie ulega pogorszeniu. Wpływa to również na pogorszenie się warunków bezpieczeństwa na drodze i generuje wysokie koszty eksploatacyjne tych dróg. W większości drogi prowadzące do portu są drogami kategorii powiatowej i gminnej i nie posiadają parametrów nośności odpowiednich dla ruchu ciężkiego. Są przystosowane do poruszania się pojazdów o dopuszczalnym nacisku pojedynczej osi do 8 ton, podczas gdy konieczne jest osiągnięcie nośności dróg 11,5 tony/oś (jak dla dróg krajowych). Duże natężenie ruchu ciężarowego stwarza zagrożenia w bezpieczeństwie ruchu zwłaszcza niechronionych użytkowników (pieszych i rowerzystów). Ponadto generowane są uciążliwości dla mieszkańców przyległych dzielnic, głównie przez ruch ciężarowy do i z portu (m.in. hałas komunikacyjny, emisja zanieczyszczeń). Miasto Świnoujście zwłaszcza w okresie letnim jest atrakcyjne turystycznie i z tego powodu znacznie wzrasta natężenie ruchu na drogach. W sąsiedztwie portu znajdują się również główne atrakcje turystyczne (m.in. latarnia morska, Fort Gerharda), do których dojazd odbywa się tymi samymi </w:t>
      </w:r>
      <w:r w:rsidRPr="00F53B3A">
        <w:rPr>
          <w:rFonts w:ascii="Verdana" w:hAnsi="Verdana"/>
          <w:sz w:val="20"/>
          <w:szCs w:val="20"/>
        </w:rPr>
        <w:t>drogami co do terenów portowych.</w:t>
      </w:r>
    </w:p>
    <w:p w:rsidR="0039462D" w:rsidRPr="00F53B3A" w:rsidRDefault="0039462D" w:rsidP="00F53B3A">
      <w:pPr>
        <w:spacing w:line="360" w:lineRule="auto"/>
        <w:jc w:val="both"/>
        <w:rPr>
          <w:rFonts w:ascii="Verdana" w:hAnsi="Verdana"/>
          <w:iCs/>
          <w:sz w:val="20"/>
          <w:szCs w:val="20"/>
        </w:rPr>
      </w:pPr>
      <w:r w:rsidRPr="00F53B3A">
        <w:rPr>
          <w:rFonts w:ascii="Verdana" w:hAnsi="Verdana"/>
          <w:iCs/>
          <w:sz w:val="20"/>
          <w:szCs w:val="20"/>
        </w:rPr>
        <w:t>Ponadto celem projektu jest poprawa bezpieczeństwa tzw. niechronionych użytkowników dróg (pieszych i rowerzystów) i skomunikowanie węzła przesiadkowego kolejowo – promowo - autobusowego zlokalizowanego w rejonie ulic Dworcowej i Barlickiego z najważniejszymi zakładami pracy zlokalizowanymi na wyspach. Wybudowan</w:t>
      </w:r>
      <w:r w:rsidR="00F53B3A" w:rsidRPr="00F53B3A">
        <w:rPr>
          <w:rFonts w:ascii="Verdana" w:hAnsi="Verdana"/>
          <w:iCs/>
          <w:sz w:val="20"/>
          <w:szCs w:val="20"/>
        </w:rPr>
        <w:t xml:space="preserve">ie dróg  rowerowych </w:t>
      </w:r>
      <w:r w:rsidRPr="00F53B3A">
        <w:rPr>
          <w:rFonts w:ascii="Verdana" w:hAnsi="Verdana"/>
          <w:iCs/>
          <w:sz w:val="20"/>
          <w:szCs w:val="20"/>
        </w:rPr>
        <w:t>ma na celu stworzenie alternatywnego i bezpiecznego (rower) dojazdu do pracy dla pracowników w/w zakładów. Celem jest również poprawa bezpieczeństwa przy korzystaniu z tego źródła transportu. Szczególnie jest to ważne w okresie dużego natężenia ruchu samochodowego w sezonie turystycznym, gdyż obecnie rowerzyści poruszają się po jezdniach dróg i są narażeni na bardzo groźne wypadki drogowe (nawet śmiertelne).</w:t>
      </w:r>
    </w:p>
    <w:p w:rsidR="0039462D" w:rsidRDefault="0039462D" w:rsidP="0039462D">
      <w:pPr>
        <w:pStyle w:val="Default"/>
        <w:jc w:val="both"/>
      </w:pPr>
    </w:p>
    <w:p w:rsidR="00ED2CD7" w:rsidRPr="0082370B" w:rsidRDefault="001E28D2" w:rsidP="0039462D">
      <w:pPr>
        <w:pStyle w:val="Nagwek2"/>
        <w:spacing w:before="120" w:line="276" w:lineRule="auto"/>
      </w:pPr>
      <w:r w:rsidRPr="0082370B">
        <w:t>Dokumentacja Zamawiającego</w:t>
      </w:r>
    </w:p>
    <w:p w:rsidR="00ED2CD7" w:rsidRPr="0082370B" w:rsidRDefault="00ED2CD7" w:rsidP="006C68F8">
      <w:pPr>
        <w:pStyle w:val="Tekstpodstawowywcity"/>
        <w:spacing w:after="120" w:line="276" w:lineRule="auto"/>
        <w:rPr>
          <w:rFonts w:ascii="Verdana" w:hAnsi="Verdana"/>
          <w:b w:val="0"/>
          <w:bCs w:val="0"/>
          <w:sz w:val="20"/>
          <w:szCs w:val="20"/>
        </w:rPr>
      </w:pPr>
      <w:r w:rsidRPr="0082370B">
        <w:rPr>
          <w:rFonts w:ascii="Verdana" w:hAnsi="Verdana"/>
          <w:b w:val="0"/>
          <w:bCs w:val="0"/>
          <w:sz w:val="20"/>
          <w:szCs w:val="20"/>
        </w:rPr>
        <w:t>Zamawiający na czas pełnienia nadzoru</w:t>
      </w:r>
      <w:r w:rsidR="0082370B" w:rsidRPr="0082370B">
        <w:rPr>
          <w:rFonts w:ascii="Verdana" w:hAnsi="Verdana"/>
          <w:b w:val="0"/>
          <w:bCs w:val="0"/>
          <w:sz w:val="20"/>
          <w:szCs w:val="20"/>
        </w:rPr>
        <w:t xml:space="preserve"> przekaże:</w:t>
      </w:r>
    </w:p>
    <w:p w:rsidR="005D3AED" w:rsidRPr="00D43BDF" w:rsidRDefault="005D3AED" w:rsidP="007825EB">
      <w:pPr>
        <w:numPr>
          <w:ilvl w:val="0"/>
          <w:numId w:val="2"/>
        </w:numPr>
        <w:spacing w:before="120" w:after="120" w:line="276" w:lineRule="auto"/>
        <w:contextualSpacing/>
        <w:jc w:val="both"/>
        <w:rPr>
          <w:rFonts w:ascii="Verdana" w:hAnsi="Verdana"/>
          <w:bCs/>
          <w:sz w:val="20"/>
          <w:szCs w:val="20"/>
        </w:rPr>
      </w:pPr>
      <w:r w:rsidRPr="00D43BDF">
        <w:rPr>
          <w:rFonts w:ascii="Verdana" w:hAnsi="Verdana"/>
          <w:bCs/>
          <w:sz w:val="20"/>
          <w:szCs w:val="20"/>
        </w:rPr>
        <w:t xml:space="preserve">Program Funkcjonalno-Użytkowy </w:t>
      </w:r>
      <w:r w:rsidR="0082370B" w:rsidRPr="00D43BDF">
        <w:rPr>
          <w:rFonts w:ascii="Verdana" w:hAnsi="Verdana"/>
          <w:bCs/>
          <w:sz w:val="20"/>
          <w:szCs w:val="20"/>
        </w:rPr>
        <w:t>dla zadania</w:t>
      </w:r>
      <w:r w:rsidR="0082370B" w:rsidRPr="00D43BDF">
        <w:rPr>
          <w:rFonts w:ascii="Verdana" w:hAnsi="Verdana"/>
          <w:sz w:val="20"/>
          <w:szCs w:val="20"/>
          <w:lang w:eastAsia="ar-SA"/>
        </w:rPr>
        <w:t>: Sprawny i przyjazny środowisku dostęp do infrastruktury Portu w Świnoujściu - etap I</w:t>
      </w:r>
      <w:r w:rsidRPr="00D43BDF">
        <w:rPr>
          <w:rFonts w:ascii="Verdana" w:hAnsi="Verdana"/>
          <w:bCs/>
          <w:sz w:val="20"/>
          <w:szCs w:val="20"/>
        </w:rPr>
        <w:t>,</w:t>
      </w:r>
      <w:r w:rsidR="00D43BDF">
        <w:rPr>
          <w:rFonts w:ascii="Verdana" w:hAnsi="Verdana"/>
          <w:bCs/>
          <w:sz w:val="20"/>
          <w:szCs w:val="20"/>
        </w:rPr>
        <w:t xml:space="preserve"> opracowany przez </w:t>
      </w:r>
      <w:r w:rsidR="00D43BDF" w:rsidRPr="00D43BDF">
        <w:rPr>
          <w:rFonts w:ascii="Verdana" w:hAnsi="Verdana"/>
          <w:sz w:val="20"/>
          <w:szCs w:val="20"/>
        </w:rPr>
        <w:t>Pracownię Pr</w:t>
      </w:r>
      <w:r w:rsidR="00D43BDF">
        <w:rPr>
          <w:rFonts w:ascii="Verdana" w:hAnsi="Verdana"/>
          <w:sz w:val="20"/>
          <w:szCs w:val="20"/>
        </w:rPr>
        <w:t>ojektową Archidrog w latach 2017-2018</w:t>
      </w:r>
      <w:r w:rsidR="00EF1288">
        <w:rPr>
          <w:rFonts w:ascii="Verdana" w:hAnsi="Verdana"/>
          <w:sz w:val="20"/>
          <w:szCs w:val="20"/>
        </w:rPr>
        <w:t xml:space="preserve"> (Zamawiający przekaże w dniu podpisania umowy),</w:t>
      </w:r>
    </w:p>
    <w:p w:rsidR="00D67BB6" w:rsidRPr="004B03DB" w:rsidRDefault="00D43BDF" w:rsidP="007825EB">
      <w:pPr>
        <w:numPr>
          <w:ilvl w:val="0"/>
          <w:numId w:val="2"/>
        </w:numPr>
        <w:spacing w:before="120" w:after="120" w:line="276" w:lineRule="auto"/>
        <w:contextualSpacing/>
        <w:jc w:val="both"/>
        <w:rPr>
          <w:rFonts w:ascii="Verdana" w:hAnsi="Verdana"/>
          <w:bCs/>
          <w:sz w:val="20"/>
          <w:szCs w:val="20"/>
        </w:rPr>
      </w:pPr>
      <w:r w:rsidRPr="004B03DB">
        <w:rPr>
          <w:rFonts w:ascii="Verdana" w:hAnsi="Verdana"/>
          <w:bCs/>
          <w:sz w:val="20"/>
          <w:szCs w:val="20"/>
        </w:rPr>
        <w:lastRenderedPageBreak/>
        <w:t>D</w:t>
      </w:r>
      <w:r w:rsidR="0082370B" w:rsidRPr="004B03DB">
        <w:rPr>
          <w:rFonts w:ascii="Verdana" w:hAnsi="Verdana"/>
          <w:bCs/>
          <w:sz w:val="20"/>
          <w:szCs w:val="20"/>
        </w:rPr>
        <w:t xml:space="preserve">ecyzję o środowiskowych </w:t>
      </w:r>
      <w:r w:rsidRPr="004B03DB">
        <w:rPr>
          <w:rFonts w:ascii="Verdana" w:hAnsi="Verdana"/>
          <w:bCs/>
          <w:sz w:val="20"/>
          <w:szCs w:val="20"/>
        </w:rPr>
        <w:t>uwarunkowaniach</w:t>
      </w:r>
      <w:r w:rsidR="004B03DB" w:rsidRPr="004B03DB">
        <w:rPr>
          <w:rFonts w:ascii="Verdana" w:hAnsi="Verdana"/>
          <w:bCs/>
          <w:sz w:val="20"/>
          <w:szCs w:val="20"/>
        </w:rPr>
        <w:t xml:space="preserve"> realizacji przedsięwzięcia </w:t>
      </w:r>
      <w:r w:rsidR="004B03DB" w:rsidRPr="004B03DB">
        <w:rPr>
          <w:rFonts w:ascii="Verdana" w:hAnsi="Verdana"/>
          <w:sz w:val="20"/>
          <w:szCs w:val="20"/>
        </w:rPr>
        <w:t>„Sprawny i przyjazny środowisku dostęp do infrastruktury portu w Świnoujściu”</w:t>
      </w:r>
    </w:p>
    <w:p w:rsidR="0082370B" w:rsidRPr="004B03DB" w:rsidRDefault="00D43BDF" w:rsidP="007825EB">
      <w:pPr>
        <w:numPr>
          <w:ilvl w:val="0"/>
          <w:numId w:val="2"/>
        </w:numPr>
        <w:spacing w:before="120" w:after="120" w:line="276" w:lineRule="auto"/>
        <w:contextualSpacing/>
        <w:jc w:val="both"/>
        <w:rPr>
          <w:rFonts w:ascii="Verdana" w:hAnsi="Verdana"/>
          <w:bCs/>
          <w:sz w:val="20"/>
          <w:szCs w:val="20"/>
        </w:rPr>
      </w:pPr>
      <w:r>
        <w:rPr>
          <w:rFonts w:ascii="Verdana" w:hAnsi="Verdana"/>
          <w:sz w:val="20"/>
          <w:szCs w:val="20"/>
        </w:rPr>
        <w:t>Koncepcję</w:t>
      </w:r>
      <w:r w:rsidRPr="00D43BDF">
        <w:rPr>
          <w:rFonts w:ascii="Verdana" w:hAnsi="Verdana"/>
          <w:sz w:val="20"/>
          <w:szCs w:val="20"/>
        </w:rPr>
        <w:t xml:space="preserve"> prog</w:t>
      </w:r>
      <w:r>
        <w:rPr>
          <w:rFonts w:ascii="Verdana" w:hAnsi="Verdana"/>
          <w:sz w:val="20"/>
          <w:szCs w:val="20"/>
        </w:rPr>
        <w:t>ramowo – przestrzenna opracowaną</w:t>
      </w:r>
      <w:r w:rsidRPr="00D43BDF">
        <w:rPr>
          <w:rFonts w:ascii="Verdana" w:hAnsi="Verdana"/>
          <w:sz w:val="20"/>
          <w:szCs w:val="20"/>
        </w:rPr>
        <w:t xml:space="preserve"> przez Pracownię Projektową </w:t>
      </w:r>
      <w:r w:rsidRPr="004B03DB">
        <w:rPr>
          <w:rFonts w:ascii="Verdana" w:hAnsi="Verdana"/>
          <w:sz w:val="20"/>
          <w:szCs w:val="20"/>
        </w:rPr>
        <w:t>Archidrog w latach 2015-2016</w:t>
      </w:r>
      <w:r w:rsidR="0082370B" w:rsidRPr="004B03DB">
        <w:rPr>
          <w:rFonts w:ascii="Verdana" w:hAnsi="Verdana"/>
          <w:bCs/>
          <w:sz w:val="20"/>
          <w:szCs w:val="20"/>
        </w:rPr>
        <w:t>,</w:t>
      </w:r>
    </w:p>
    <w:p w:rsidR="00D43BDF" w:rsidRPr="004B03DB" w:rsidRDefault="00D43BDF" w:rsidP="00D43BDF">
      <w:pPr>
        <w:numPr>
          <w:ilvl w:val="0"/>
          <w:numId w:val="2"/>
        </w:numPr>
        <w:jc w:val="both"/>
        <w:rPr>
          <w:rFonts w:ascii="Verdana" w:hAnsi="Verdana"/>
          <w:sz w:val="20"/>
          <w:szCs w:val="20"/>
        </w:rPr>
      </w:pPr>
      <w:r w:rsidRPr="004B03DB">
        <w:rPr>
          <w:rFonts w:ascii="Verdana" w:hAnsi="Verdana"/>
          <w:sz w:val="20"/>
          <w:szCs w:val="20"/>
        </w:rPr>
        <w:t xml:space="preserve">Raport oddziaływania na środowisko, opracowany przez Pracownię Projektową Archidrog w 2017r. </w:t>
      </w:r>
    </w:p>
    <w:p w:rsidR="00D43BDF" w:rsidRPr="004B03DB" w:rsidRDefault="00D43BDF" w:rsidP="00D43BDF">
      <w:pPr>
        <w:numPr>
          <w:ilvl w:val="0"/>
          <w:numId w:val="2"/>
        </w:numPr>
        <w:jc w:val="both"/>
        <w:rPr>
          <w:rFonts w:ascii="Verdana" w:hAnsi="Verdana"/>
          <w:sz w:val="20"/>
          <w:szCs w:val="20"/>
        </w:rPr>
      </w:pPr>
      <w:r w:rsidRPr="004B03DB">
        <w:rPr>
          <w:rFonts w:ascii="Verdana" w:hAnsi="Verdana"/>
          <w:sz w:val="20"/>
          <w:szCs w:val="20"/>
        </w:rPr>
        <w:t>Opinię geotechniczną określającą warunki gruntowo-wodne dla zadania „Sprawny i przyjazny środowisku dostęp do infrastruktury portu w Świnoujściu”, opracowaną przez GEOOPTIMA w 2017r.</w:t>
      </w:r>
    </w:p>
    <w:p w:rsidR="00D43BDF" w:rsidRPr="004B03DB" w:rsidRDefault="00D43BDF" w:rsidP="00D43BDF">
      <w:pPr>
        <w:numPr>
          <w:ilvl w:val="0"/>
          <w:numId w:val="2"/>
        </w:numPr>
        <w:jc w:val="both"/>
        <w:rPr>
          <w:rFonts w:ascii="Verdana" w:hAnsi="Verdana"/>
          <w:sz w:val="20"/>
          <w:szCs w:val="20"/>
        </w:rPr>
      </w:pPr>
      <w:r w:rsidRPr="004B03DB">
        <w:rPr>
          <w:rFonts w:ascii="Verdana" w:hAnsi="Verdana"/>
          <w:sz w:val="20"/>
          <w:szCs w:val="20"/>
        </w:rPr>
        <w:t>Opinię o geotechnicznych warunkach posadowienia, opracowaną przez Transprojekt Gdański w latach 2008-2009.</w:t>
      </w:r>
    </w:p>
    <w:p w:rsidR="00D43BDF" w:rsidRPr="004B03DB" w:rsidRDefault="00D43BDF" w:rsidP="00D43BDF">
      <w:pPr>
        <w:numPr>
          <w:ilvl w:val="0"/>
          <w:numId w:val="2"/>
        </w:numPr>
        <w:jc w:val="both"/>
        <w:rPr>
          <w:rFonts w:ascii="Verdana" w:hAnsi="Verdana"/>
          <w:sz w:val="20"/>
          <w:szCs w:val="20"/>
        </w:rPr>
      </w:pPr>
      <w:r w:rsidRPr="004B03DB">
        <w:rPr>
          <w:rFonts w:ascii="Verdana" w:hAnsi="Verdana"/>
          <w:bCs/>
          <w:iCs/>
          <w:sz w:val="20"/>
          <w:szCs w:val="20"/>
        </w:rPr>
        <w:t>Progno</w:t>
      </w:r>
      <w:r w:rsidR="00EF1288" w:rsidRPr="004B03DB">
        <w:rPr>
          <w:rFonts w:ascii="Verdana" w:hAnsi="Verdana"/>
          <w:bCs/>
          <w:iCs/>
          <w:sz w:val="20"/>
          <w:szCs w:val="20"/>
        </w:rPr>
        <w:t>z</w:t>
      </w:r>
      <w:r w:rsidRPr="004B03DB">
        <w:rPr>
          <w:rFonts w:ascii="Verdana" w:hAnsi="Verdana"/>
          <w:bCs/>
          <w:iCs/>
          <w:sz w:val="20"/>
          <w:szCs w:val="20"/>
        </w:rPr>
        <w:t>ę ruchu dla połączenia wysp Uznam i Wolin (tunel) i zadań w ramach projektu „Sprawny i przyjazny środowisku dostęp do infrastruktury portu”, sporządzoną przez VIAPLAN w roku 2017,</w:t>
      </w:r>
    </w:p>
    <w:p w:rsidR="004B03DB" w:rsidRPr="004B03DB" w:rsidRDefault="00D43BDF" w:rsidP="00D43BDF">
      <w:pPr>
        <w:numPr>
          <w:ilvl w:val="0"/>
          <w:numId w:val="2"/>
        </w:numPr>
        <w:spacing w:before="120" w:after="120" w:line="276" w:lineRule="auto"/>
        <w:contextualSpacing/>
        <w:jc w:val="both"/>
        <w:rPr>
          <w:rFonts w:ascii="Verdana" w:hAnsi="Verdana"/>
          <w:bCs/>
          <w:sz w:val="20"/>
          <w:szCs w:val="20"/>
        </w:rPr>
      </w:pPr>
      <w:r w:rsidRPr="004B03DB">
        <w:rPr>
          <w:rFonts w:ascii="Verdana" w:hAnsi="Verdana"/>
          <w:bCs/>
          <w:sz w:val="20"/>
          <w:szCs w:val="20"/>
        </w:rPr>
        <w:t xml:space="preserve">Dokumentację projektową wraz </w:t>
      </w:r>
      <w:r w:rsidR="00EF1288" w:rsidRPr="004B03DB">
        <w:rPr>
          <w:rFonts w:ascii="Verdana" w:hAnsi="Verdana"/>
          <w:bCs/>
          <w:sz w:val="20"/>
          <w:szCs w:val="20"/>
        </w:rPr>
        <w:t>z</w:t>
      </w:r>
      <w:r w:rsidRPr="004B03DB">
        <w:rPr>
          <w:rFonts w:ascii="Verdana" w:hAnsi="Verdana"/>
          <w:bCs/>
          <w:sz w:val="20"/>
          <w:szCs w:val="20"/>
        </w:rPr>
        <w:t xml:space="preserve">e wszystkimi uzgodnieniami dla </w:t>
      </w:r>
      <w:r w:rsidR="00EF1288" w:rsidRPr="004B03DB">
        <w:rPr>
          <w:rFonts w:ascii="Verdana" w:hAnsi="Verdana"/>
          <w:bCs/>
          <w:sz w:val="20"/>
          <w:szCs w:val="20"/>
        </w:rPr>
        <w:t xml:space="preserve">zadania „Budowa drogi rowerowej w ciągu ulicy Barlickiego w Świnoujściu”, opracowaną przez </w:t>
      </w:r>
      <w:r w:rsidR="004B03DB" w:rsidRPr="004B03DB">
        <w:rPr>
          <w:rFonts w:ascii="Verdana" w:hAnsi="Verdana"/>
          <w:bCs/>
          <w:sz w:val="20"/>
          <w:szCs w:val="20"/>
        </w:rPr>
        <w:t>Pracownię Projektową TRASKO ze Szczecina w roku 2017.</w:t>
      </w:r>
    </w:p>
    <w:p w:rsidR="00D43BDF" w:rsidRPr="00DB17C3" w:rsidRDefault="00D43BDF" w:rsidP="00D43BDF">
      <w:pPr>
        <w:spacing w:before="120" w:after="120" w:line="276" w:lineRule="auto"/>
        <w:ind w:left="644"/>
        <w:contextualSpacing/>
        <w:jc w:val="both"/>
        <w:rPr>
          <w:rFonts w:ascii="Verdana" w:hAnsi="Verdana"/>
          <w:bCs/>
          <w:color w:val="FF0000"/>
          <w:sz w:val="20"/>
          <w:szCs w:val="20"/>
        </w:rPr>
      </w:pPr>
    </w:p>
    <w:p w:rsidR="005951B6" w:rsidRPr="00DB17C3" w:rsidRDefault="005951B6" w:rsidP="006C68F8">
      <w:pPr>
        <w:pStyle w:val="Akapitzlist"/>
        <w:numPr>
          <w:ilvl w:val="0"/>
          <w:numId w:val="8"/>
        </w:numPr>
        <w:spacing w:before="120" w:after="120" w:line="276" w:lineRule="auto"/>
        <w:contextualSpacing w:val="0"/>
        <w:jc w:val="both"/>
        <w:outlineLvl w:val="1"/>
        <w:rPr>
          <w:rFonts w:ascii="Verdana" w:hAnsi="Verdana"/>
          <w:b/>
          <w:bCs/>
          <w:vanish/>
          <w:color w:val="FF0000"/>
          <w:sz w:val="20"/>
          <w:szCs w:val="20"/>
        </w:rPr>
      </w:pPr>
    </w:p>
    <w:p w:rsidR="005951B6" w:rsidRPr="00E45351" w:rsidRDefault="005D3AED" w:rsidP="006C68F8">
      <w:pPr>
        <w:pStyle w:val="Akapitzlist"/>
        <w:numPr>
          <w:ilvl w:val="0"/>
          <w:numId w:val="8"/>
        </w:numPr>
        <w:spacing w:before="120" w:after="120" w:line="276" w:lineRule="auto"/>
        <w:contextualSpacing w:val="0"/>
        <w:jc w:val="both"/>
        <w:outlineLvl w:val="1"/>
        <w:rPr>
          <w:rFonts w:ascii="Verdana" w:hAnsi="Verdana"/>
          <w:b/>
          <w:bCs/>
          <w:vanish/>
          <w:sz w:val="20"/>
          <w:szCs w:val="20"/>
        </w:rPr>
      </w:pPr>
      <w:r w:rsidRPr="00E45351">
        <w:rPr>
          <w:rFonts w:ascii="Verdana" w:hAnsi="Verdana"/>
          <w:b/>
          <w:sz w:val="20"/>
          <w:szCs w:val="20"/>
        </w:rPr>
        <w:t>Wymagania</w:t>
      </w:r>
    </w:p>
    <w:p w:rsidR="00047BE7" w:rsidRPr="00E45351" w:rsidRDefault="00047BE7" w:rsidP="009E075D">
      <w:pPr>
        <w:pStyle w:val="Akapitzlist"/>
        <w:spacing w:before="120" w:after="120" w:line="276" w:lineRule="auto"/>
        <w:ind w:left="0"/>
        <w:contextualSpacing w:val="0"/>
        <w:jc w:val="both"/>
        <w:outlineLvl w:val="1"/>
        <w:rPr>
          <w:rFonts w:ascii="Verdana" w:hAnsi="Verdana"/>
          <w:sz w:val="20"/>
          <w:szCs w:val="20"/>
        </w:rPr>
      </w:pPr>
    </w:p>
    <w:p w:rsidR="00047BE7" w:rsidRPr="00E45351" w:rsidRDefault="00E45351" w:rsidP="006C68F8">
      <w:pPr>
        <w:pStyle w:val="Nagwek2"/>
        <w:numPr>
          <w:ilvl w:val="1"/>
          <w:numId w:val="8"/>
        </w:numPr>
        <w:spacing w:before="120" w:line="276" w:lineRule="auto"/>
      </w:pPr>
      <w:r w:rsidRPr="00E45351">
        <w:t>Personel Wykonawcy</w:t>
      </w:r>
    </w:p>
    <w:p w:rsidR="00047BE7" w:rsidRPr="00E45351" w:rsidRDefault="00E45351" w:rsidP="006C68F8">
      <w:pPr>
        <w:spacing w:before="120" w:after="120" w:line="276" w:lineRule="auto"/>
        <w:ind w:right="-47"/>
        <w:jc w:val="both"/>
        <w:rPr>
          <w:rFonts w:ascii="Verdana" w:hAnsi="Verdana"/>
          <w:sz w:val="20"/>
          <w:szCs w:val="20"/>
          <w:lang w:eastAsia="pl-PL"/>
        </w:rPr>
      </w:pPr>
      <w:r w:rsidRPr="00E45351">
        <w:rPr>
          <w:rFonts w:ascii="Verdana" w:hAnsi="Verdana"/>
          <w:sz w:val="20"/>
          <w:szCs w:val="20"/>
          <w:lang w:eastAsia="pl-PL"/>
        </w:rPr>
        <w:t>Nadzór nad realizacją Kontraktów</w:t>
      </w:r>
      <w:r w:rsidR="00047BE7" w:rsidRPr="00E45351">
        <w:rPr>
          <w:rFonts w:ascii="Verdana" w:hAnsi="Verdana"/>
          <w:sz w:val="20"/>
          <w:szCs w:val="20"/>
          <w:lang w:eastAsia="pl-PL"/>
        </w:rPr>
        <w:t xml:space="preserve"> będzie powierz</w:t>
      </w:r>
      <w:r w:rsidRPr="00E45351">
        <w:rPr>
          <w:rFonts w:ascii="Verdana" w:hAnsi="Verdana"/>
          <w:sz w:val="20"/>
          <w:szCs w:val="20"/>
          <w:lang w:eastAsia="pl-PL"/>
        </w:rPr>
        <w:t>ony osobom wskazanym w Ofercie Wykonawcy</w:t>
      </w:r>
      <w:r w:rsidR="00047BE7" w:rsidRPr="00E45351">
        <w:rPr>
          <w:rFonts w:ascii="Verdana" w:hAnsi="Verdana"/>
          <w:sz w:val="20"/>
          <w:szCs w:val="20"/>
          <w:lang w:eastAsia="pl-PL"/>
        </w:rPr>
        <w:t xml:space="preserve"> oraz osobom zaakceptowanym przez </w:t>
      </w:r>
      <w:r w:rsidRPr="00E45351">
        <w:rPr>
          <w:rFonts w:ascii="Verdana" w:hAnsi="Verdana"/>
          <w:sz w:val="20"/>
          <w:szCs w:val="20"/>
          <w:lang w:eastAsia="pl-PL"/>
        </w:rPr>
        <w:t>Zamawiającego</w:t>
      </w:r>
      <w:r w:rsidR="00047BE7" w:rsidRPr="00E45351">
        <w:rPr>
          <w:rFonts w:ascii="Verdana" w:hAnsi="Verdana"/>
          <w:sz w:val="20"/>
          <w:szCs w:val="20"/>
          <w:lang w:eastAsia="pl-PL"/>
        </w:rPr>
        <w:t xml:space="preserve"> zgodnie                                 z obowiązującymi przepisami prawa i procedurami kontraktowymi.</w:t>
      </w:r>
    </w:p>
    <w:p w:rsidR="006C68F8" w:rsidRPr="00E45351" w:rsidRDefault="00047BE7" w:rsidP="006C68F8">
      <w:pPr>
        <w:spacing w:before="120" w:after="120" w:line="276" w:lineRule="auto"/>
        <w:jc w:val="both"/>
        <w:rPr>
          <w:rFonts w:ascii="Verdana" w:eastAsia="Calibri" w:hAnsi="Verdana"/>
          <w:sz w:val="20"/>
          <w:szCs w:val="20"/>
        </w:rPr>
      </w:pPr>
      <w:r w:rsidRPr="00E45351">
        <w:rPr>
          <w:rFonts w:ascii="Verdana" w:eastAsia="Calibri" w:hAnsi="Verdana"/>
          <w:sz w:val="20"/>
          <w:szCs w:val="20"/>
        </w:rPr>
        <w:t xml:space="preserve">W celu realizacji zamówienia </w:t>
      </w:r>
      <w:r w:rsidR="00E45351" w:rsidRPr="00E45351">
        <w:rPr>
          <w:rFonts w:ascii="Verdana" w:eastAsia="Calibri" w:hAnsi="Verdana"/>
          <w:sz w:val="20"/>
          <w:szCs w:val="20"/>
        </w:rPr>
        <w:t>Wykonawca za</w:t>
      </w:r>
      <w:r w:rsidRPr="00E45351">
        <w:rPr>
          <w:rFonts w:ascii="Verdana" w:eastAsia="Calibri" w:hAnsi="Verdana"/>
          <w:sz w:val="20"/>
          <w:szCs w:val="20"/>
        </w:rPr>
        <w:t>pewni odpowiedni Personel (Eksperci Kluczowi, Inni Eksperci).</w:t>
      </w:r>
    </w:p>
    <w:p w:rsidR="00047BE7" w:rsidRPr="00E45351" w:rsidRDefault="00E45351" w:rsidP="006C68F8">
      <w:pPr>
        <w:spacing w:before="120" w:after="120" w:line="276" w:lineRule="auto"/>
        <w:jc w:val="both"/>
        <w:rPr>
          <w:rFonts w:ascii="Verdana" w:eastAsia="Calibri" w:hAnsi="Verdana"/>
          <w:sz w:val="20"/>
          <w:szCs w:val="20"/>
        </w:rPr>
      </w:pPr>
      <w:r w:rsidRPr="00E45351">
        <w:rPr>
          <w:rFonts w:ascii="Verdana" w:eastAsia="Calibri" w:hAnsi="Verdana"/>
          <w:sz w:val="20"/>
          <w:szCs w:val="20"/>
        </w:rPr>
        <w:t>Personel Wykonawcy</w:t>
      </w:r>
      <w:r w:rsidR="00047BE7" w:rsidRPr="00E45351">
        <w:rPr>
          <w:rFonts w:ascii="Verdana" w:eastAsia="Calibri" w:hAnsi="Verdana"/>
          <w:sz w:val="20"/>
          <w:szCs w:val="20"/>
        </w:rPr>
        <w:t xml:space="preserve"> będzie biegle posługiwał się językiem polskim w zakresie ogólnym                  i technicznym. Jeśli taka sytu</w:t>
      </w:r>
      <w:r w:rsidRPr="00E45351">
        <w:rPr>
          <w:rFonts w:ascii="Verdana" w:eastAsia="Calibri" w:hAnsi="Verdana"/>
          <w:sz w:val="20"/>
          <w:szCs w:val="20"/>
        </w:rPr>
        <w:t>acja nie będzie miała miejsca, Wykonawca</w:t>
      </w:r>
      <w:r w:rsidR="00047BE7" w:rsidRPr="00E45351">
        <w:rPr>
          <w:rFonts w:ascii="Verdana" w:eastAsia="Calibri" w:hAnsi="Verdana"/>
          <w:sz w:val="20"/>
          <w:szCs w:val="20"/>
        </w:rPr>
        <w:t xml:space="preserve"> zapewni przez cały czas pracy odpowiednio wykwalifikowanego tłumacza dysponującego zarówno wiedzą ogólną w zakresie tłumaczenia, jak i wiedzą techniczną.</w:t>
      </w:r>
    </w:p>
    <w:p w:rsidR="00047BE7" w:rsidRDefault="00E45351" w:rsidP="006C68F8">
      <w:pPr>
        <w:spacing w:before="120" w:after="120" w:line="276" w:lineRule="auto"/>
        <w:jc w:val="both"/>
        <w:rPr>
          <w:rFonts w:ascii="Verdana" w:eastAsia="Calibri" w:hAnsi="Verdana"/>
          <w:sz w:val="20"/>
          <w:szCs w:val="20"/>
        </w:rPr>
      </w:pPr>
      <w:r w:rsidRPr="00E45351">
        <w:rPr>
          <w:rFonts w:ascii="Verdana" w:eastAsia="Calibri" w:hAnsi="Verdana"/>
          <w:sz w:val="20"/>
          <w:szCs w:val="20"/>
        </w:rPr>
        <w:t xml:space="preserve">Wykonawca </w:t>
      </w:r>
      <w:r w:rsidR="00047BE7" w:rsidRPr="00E45351">
        <w:rPr>
          <w:rFonts w:ascii="Verdana" w:eastAsia="Calibri" w:hAnsi="Verdana"/>
          <w:sz w:val="20"/>
          <w:szCs w:val="20"/>
        </w:rPr>
        <w:t>zapewni stały nadzór inwestorski w rozumieniu przepisów prawa budowlanego wszystkich branż w trakcie przygotowania i trwania robót z danej branży.</w:t>
      </w:r>
    </w:p>
    <w:p w:rsidR="00C32E5A" w:rsidRPr="00361DEA" w:rsidRDefault="00C32E5A" w:rsidP="006C68F8">
      <w:pPr>
        <w:spacing w:before="120" w:after="120" w:line="276" w:lineRule="auto"/>
        <w:jc w:val="both"/>
        <w:rPr>
          <w:rFonts w:ascii="Verdana" w:eastAsia="Calibri" w:hAnsi="Verdana"/>
          <w:sz w:val="20"/>
          <w:szCs w:val="20"/>
        </w:rPr>
      </w:pPr>
      <w:r w:rsidRPr="00361DEA">
        <w:rPr>
          <w:rFonts w:ascii="Verdana" w:eastAsia="Calibri" w:hAnsi="Verdana"/>
          <w:sz w:val="20"/>
          <w:szCs w:val="20"/>
        </w:rPr>
        <w:t>Z uwagi na duży zakres robót drogowych wymagany jest następujący podział zadań do nadzoru dla Inspektorów Nadzoru ds. drogowych:</w:t>
      </w:r>
    </w:p>
    <w:p w:rsidR="00C32E5A" w:rsidRPr="00361DEA" w:rsidRDefault="00C32E5A" w:rsidP="00C32E5A">
      <w:pPr>
        <w:ind w:right="-2"/>
        <w:jc w:val="both"/>
        <w:rPr>
          <w:rFonts w:ascii="Verdana" w:hAnsi="Verdana"/>
          <w:b/>
          <w:bCs/>
          <w:sz w:val="20"/>
          <w:szCs w:val="20"/>
        </w:rPr>
      </w:pPr>
      <w:r w:rsidRPr="00361DEA">
        <w:rPr>
          <w:rFonts w:ascii="Verdana" w:hAnsi="Verdana"/>
          <w:sz w:val="20"/>
          <w:szCs w:val="20"/>
        </w:rPr>
        <w:t xml:space="preserve">- Inspektor Nadzoru ds. drogowych nr 1 – będzie nadzorował: budowę drogi rowerowej wzdłuż ulicy Barlickiego (w ramach Kontraktu  </w:t>
      </w:r>
      <w:r w:rsidRPr="00361DEA">
        <w:rPr>
          <w:rFonts w:ascii="Verdana" w:hAnsi="Verdana"/>
          <w:b/>
          <w:sz w:val="20"/>
          <w:szCs w:val="20"/>
        </w:rPr>
        <w:t xml:space="preserve">Budowy układu dróg rowerowych w celu umożliwienia dojazdu do węzła przesiadkowego przy ul. Dworcowej/Barlickiego w Świnoujściu) </w:t>
      </w:r>
      <w:r w:rsidRPr="00361DEA">
        <w:rPr>
          <w:rFonts w:ascii="Verdana" w:hAnsi="Verdana"/>
          <w:sz w:val="20"/>
          <w:szCs w:val="20"/>
        </w:rPr>
        <w:t xml:space="preserve">oraz przebudowę drogi powiatowej (ul. Barlickiego) pomiędzy skrzyżowaniami z ul. Wolińską i Dworcową dł. ok. 4,2 km; przebudowę odcinka drogi gminnej (ul. Ku Morzu) pomiędzy wjazdem na falochron wschodni i latarnią morską dł. ok. 1,3 km wraz z budową parkingu buforowego dla pojazdów oczekujących na wjazd do portu oraz </w:t>
      </w:r>
      <w:r w:rsidRPr="00361DEA">
        <w:rPr>
          <w:rFonts w:ascii="Verdana" w:hAnsi="Verdana"/>
          <w:spacing w:val="-6"/>
          <w:sz w:val="20"/>
          <w:szCs w:val="20"/>
        </w:rPr>
        <w:t>przebudowę odcinka drogi gminnej ulicy Fińskiej od wyjazdu z Terminalu Promowego do  planowanego skrzyżowania typu rondo stanowiącego połączenie z planowaną drogą ekspresową S-3 i wjazdem do projektowanej przeprawy tunelowej dł. ok. 600 mb</w:t>
      </w:r>
      <w:r w:rsidRPr="00361DEA">
        <w:rPr>
          <w:rFonts w:ascii="Verdana" w:hAnsi="Verdana"/>
          <w:sz w:val="20"/>
          <w:szCs w:val="20"/>
        </w:rPr>
        <w:t xml:space="preserve"> (w ramach Kontraktu </w:t>
      </w:r>
      <w:r w:rsidRPr="00361DEA">
        <w:rPr>
          <w:rFonts w:ascii="Verdana" w:hAnsi="Verdana"/>
          <w:b/>
          <w:bCs/>
          <w:sz w:val="20"/>
          <w:szCs w:val="20"/>
        </w:rPr>
        <w:t>Sprawny i przyjazny środowisku dostęp do infrastruktury portu w Świnoujściu).</w:t>
      </w:r>
    </w:p>
    <w:p w:rsidR="00C32E5A" w:rsidRPr="00361DEA" w:rsidRDefault="00C32E5A" w:rsidP="00C32E5A">
      <w:pPr>
        <w:ind w:right="-2"/>
        <w:jc w:val="both"/>
        <w:rPr>
          <w:rFonts w:ascii="Verdana" w:hAnsi="Verdana"/>
          <w:b/>
          <w:bCs/>
          <w:sz w:val="20"/>
          <w:szCs w:val="20"/>
        </w:rPr>
      </w:pPr>
      <w:r w:rsidRPr="00361DEA">
        <w:rPr>
          <w:rFonts w:ascii="Verdana" w:hAnsi="Verdana"/>
          <w:sz w:val="20"/>
          <w:szCs w:val="20"/>
        </w:rPr>
        <w:t xml:space="preserve">- Inspektor Nadzoru ds. drogowych nr 2 – będzie nadzorował: budowę nowego odcinka drogi łączącej ulicę Barlickiego z drogą krajową nr 3/ekspresową S-3 dł. ok. 800 mb; budowę odcinka drogi (tzw. obwodnicy Bazy Las) pomiędzy drogą krajową nr 3/ekspresową S-3 i ul. Ludzi Morza dł. ok. 800 mb; przebudowę drogi powiatowej (ul. Ludzi Morza) pomiędzy skrzyżowaniami z ul. Barlickiego i nowoprojektowaną drogą (tzw. </w:t>
      </w:r>
      <w:r w:rsidRPr="00361DEA">
        <w:rPr>
          <w:rFonts w:ascii="Verdana" w:hAnsi="Verdana"/>
          <w:sz w:val="20"/>
          <w:szCs w:val="20"/>
        </w:rPr>
        <w:lastRenderedPageBreak/>
        <w:t xml:space="preserve">obwodnicą Bazy Las) dł. ok. 1,8 km oraz budowę odcinka drogi (przedłużenie ulicy Ludzi Morza zastępujące ulicę Mostową) pomiędzy skrzyżowaniem z tzw. obwodnicą Bazy Las i drogą krajową nr 93 (ul. Pomorską) dł. ok. 2,8 km (w ramach Kontraktu </w:t>
      </w:r>
      <w:r w:rsidRPr="00361DEA">
        <w:rPr>
          <w:rFonts w:ascii="Verdana" w:hAnsi="Verdana"/>
          <w:b/>
          <w:bCs/>
          <w:sz w:val="20"/>
          <w:szCs w:val="20"/>
        </w:rPr>
        <w:t>Sprawny i przyjazny środowisku dostęp do infrastruktury portu w Świnoujściu).</w:t>
      </w:r>
    </w:p>
    <w:p w:rsidR="00047BE7" w:rsidRPr="00B519DA" w:rsidRDefault="00047BE7" w:rsidP="007C5847">
      <w:pPr>
        <w:pStyle w:val="Nagwek3"/>
        <w:numPr>
          <w:ilvl w:val="2"/>
          <w:numId w:val="8"/>
        </w:numPr>
        <w:spacing w:before="120" w:line="276" w:lineRule="auto"/>
      </w:pPr>
      <w:r w:rsidRPr="00B519DA">
        <w:t xml:space="preserve">Kluczowi Eksperci </w:t>
      </w:r>
    </w:p>
    <w:p w:rsidR="00C32E5A" w:rsidRPr="00B519DA" w:rsidRDefault="00047BE7" w:rsidP="006C68F8">
      <w:pPr>
        <w:spacing w:before="120" w:after="120" w:line="276" w:lineRule="auto"/>
        <w:jc w:val="both"/>
        <w:rPr>
          <w:rFonts w:ascii="Verdana" w:eastAsia="Calibri" w:hAnsi="Verdana"/>
          <w:sz w:val="20"/>
          <w:szCs w:val="20"/>
        </w:rPr>
      </w:pPr>
      <w:r w:rsidRPr="00B519DA">
        <w:rPr>
          <w:rFonts w:ascii="Verdana" w:eastAsia="Calibri" w:hAnsi="Verdana"/>
          <w:sz w:val="20"/>
          <w:szCs w:val="20"/>
        </w:rPr>
        <w:t>Wymagania dotyczące Personelu Kluczowego zostały podane w Tomie I, Rozdziale 1, punkt 7.2, ppkt</w:t>
      </w:r>
      <w:r w:rsidR="009E075D" w:rsidRPr="00B519DA">
        <w:rPr>
          <w:rFonts w:ascii="Verdana" w:eastAsia="Calibri" w:hAnsi="Verdana"/>
          <w:sz w:val="20"/>
          <w:szCs w:val="20"/>
        </w:rPr>
        <w:t>.</w:t>
      </w:r>
      <w:r w:rsidRPr="00B519DA">
        <w:rPr>
          <w:rFonts w:ascii="Verdana" w:eastAsia="Calibri" w:hAnsi="Verdana"/>
          <w:sz w:val="20"/>
          <w:szCs w:val="20"/>
        </w:rPr>
        <w:t xml:space="preserve"> 3 b) SIWZ.</w:t>
      </w:r>
    </w:p>
    <w:p w:rsidR="00047BE7" w:rsidRPr="00B519DA" w:rsidRDefault="00047BE7" w:rsidP="002A6600">
      <w:pPr>
        <w:pStyle w:val="Nagwek3"/>
        <w:numPr>
          <w:ilvl w:val="2"/>
          <w:numId w:val="8"/>
        </w:numPr>
        <w:spacing w:before="120" w:line="276" w:lineRule="auto"/>
      </w:pPr>
      <w:r w:rsidRPr="00B519DA">
        <w:t>Inni Eksperci</w:t>
      </w:r>
    </w:p>
    <w:p w:rsidR="00AB1549" w:rsidRPr="00B519DA" w:rsidRDefault="00047BE7" w:rsidP="006C68F8">
      <w:pPr>
        <w:spacing w:before="120" w:after="120" w:line="276" w:lineRule="auto"/>
        <w:jc w:val="both"/>
        <w:rPr>
          <w:rFonts w:ascii="Verdana" w:hAnsi="Verdana"/>
          <w:sz w:val="20"/>
          <w:szCs w:val="20"/>
          <w:lang w:eastAsia="pl-PL"/>
        </w:rPr>
      </w:pPr>
      <w:r w:rsidRPr="00B519DA">
        <w:rPr>
          <w:rFonts w:ascii="Verdana" w:hAnsi="Verdana"/>
          <w:sz w:val="20"/>
          <w:szCs w:val="20"/>
          <w:lang w:eastAsia="pl-PL"/>
        </w:rPr>
        <w:t xml:space="preserve">Nie wymaga się przedłożenia w Ofercie kandydatów na stanowiska Innych Ekspertów ani informacji i dokumentów ich dotyczących. </w:t>
      </w:r>
    </w:p>
    <w:p w:rsidR="007A5C81" w:rsidRPr="00B519DA" w:rsidRDefault="00047BE7" w:rsidP="006C68F8">
      <w:pPr>
        <w:spacing w:before="120" w:after="120" w:line="276" w:lineRule="auto"/>
        <w:jc w:val="both"/>
        <w:rPr>
          <w:rFonts w:ascii="Verdana" w:hAnsi="Verdana"/>
          <w:sz w:val="20"/>
          <w:szCs w:val="20"/>
          <w:lang w:eastAsia="pl-PL"/>
        </w:rPr>
      </w:pPr>
      <w:r w:rsidRPr="00B519DA">
        <w:rPr>
          <w:rFonts w:ascii="Verdana" w:hAnsi="Verdana"/>
          <w:sz w:val="20"/>
          <w:szCs w:val="20"/>
          <w:lang w:eastAsia="pl-PL"/>
        </w:rPr>
        <w:t>Celem zapewnienia należyteg</w:t>
      </w:r>
      <w:r w:rsidR="00B519DA" w:rsidRPr="00B519DA">
        <w:rPr>
          <w:rFonts w:ascii="Verdana" w:hAnsi="Verdana"/>
          <w:sz w:val="20"/>
          <w:szCs w:val="20"/>
          <w:lang w:eastAsia="pl-PL"/>
        </w:rPr>
        <w:t>o wykonania usługi, Wykonawca</w:t>
      </w:r>
      <w:r w:rsidRPr="00B519DA">
        <w:rPr>
          <w:rFonts w:ascii="Verdana" w:hAnsi="Verdana"/>
          <w:sz w:val="20"/>
          <w:szCs w:val="20"/>
          <w:lang w:eastAsia="pl-PL"/>
        </w:rPr>
        <w:t xml:space="preserve"> zapewni na etapie realizacji usługi </w:t>
      </w:r>
      <w:r w:rsidR="00AB1549" w:rsidRPr="00B519DA">
        <w:rPr>
          <w:rFonts w:ascii="Verdana" w:hAnsi="Verdana"/>
          <w:sz w:val="20"/>
          <w:szCs w:val="20"/>
          <w:lang w:eastAsia="pl-PL"/>
        </w:rPr>
        <w:t xml:space="preserve">nw. </w:t>
      </w:r>
      <w:r w:rsidRPr="00B519DA">
        <w:rPr>
          <w:rFonts w:ascii="Verdana" w:hAnsi="Verdana"/>
          <w:sz w:val="20"/>
          <w:szCs w:val="20"/>
          <w:lang w:eastAsia="pl-PL"/>
        </w:rPr>
        <w:t>ekspertów</w:t>
      </w:r>
      <w:r w:rsidR="008F07BF" w:rsidRPr="00B519DA">
        <w:rPr>
          <w:rFonts w:ascii="Verdana" w:hAnsi="Verdana"/>
          <w:sz w:val="20"/>
          <w:szCs w:val="20"/>
          <w:lang w:eastAsia="pl-PL"/>
        </w:rPr>
        <w:t>:</w:t>
      </w:r>
    </w:p>
    <w:p w:rsidR="001D0B08" w:rsidRPr="00B519DA" w:rsidRDefault="009E075D" w:rsidP="005572C9">
      <w:pPr>
        <w:numPr>
          <w:ilvl w:val="0"/>
          <w:numId w:val="32"/>
        </w:numPr>
        <w:spacing w:before="120" w:after="120" w:line="276" w:lineRule="auto"/>
        <w:jc w:val="both"/>
        <w:rPr>
          <w:rFonts w:ascii="Verdana" w:hAnsi="Verdana" w:cs="Arial"/>
          <w:b/>
          <w:bCs/>
          <w:sz w:val="20"/>
          <w:szCs w:val="20"/>
        </w:rPr>
      </w:pPr>
      <w:r w:rsidRPr="00B519DA">
        <w:rPr>
          <w:rFonts w:ascii="Verdana" w:hAnsi="Verdana" w:cs="Arial"/>
          <w:b/>
          <w:bCs/>
          <w:sz w:val="20"/>
          <w:szCs w:val="20"/>
        </w:rPr>
        <w:t>Specjalista ds. rozliczeń</w:t>
      </w:r>
    </w:p>
    <w:p w:rsidR="001D0B08" w:rsidRPr="00B519DA" w:rsidRDefault="009E075D" w:rsidP="006C68F8">
      <w:pPr>
        <w:spacing w:before="120" w:after="120" w:line="276" w:lineRule="auto"/>
        <w:rPr>
          <w:rFonts w:ascii="Verdana" w:hAnsi="Verdana"/>
          <w:bCs/>
          <w:sz w:val="20"/>
          <w:szCs w:val="20"/>
          <w:lang w:eastAsia="pl-PL"/>
        </w:rPr>
      </w:pPr>
      <w:r w:rsidRPr="00B519DA">
        <w:rPr>
          <w:rFonts w:ascii="Verdana" w:hAnsi="Verdana"/>
          <w:bCs/>
          <w:sz w:val="20"/>
          <w:szCs w:val="20"/>
          <w:lang w:eastAsia="pl-PL"/>
        </w:rPr>
        <w:t>W</w:t>
      </w:r>
      <w:r w:rsidR="001D0B08" w:rsidRPr="00B519DA">
        <w:rPr>
          <w:rFonts w:ascii="Verdana" w:hAnsi="Verdana"/>
          <w:bCs/>
          <w:sz w:val="20"/>
          <w:szCs w:val="20"/>
          <w:lang w:eastAsia="pl-PL"/>
        </w:rPr>
        <w:t xml:space="preserve">ymagana liczba osób: </w:t>
      </w:r>
      <w:r w:rsidR="004F6617" w:rsidRPr="00B519DA">
        <w:rPr>
          <w:rFonts w:ascii="Verdana" w:hAnsi="Verdana"/>
          <w:b/>
          <w:bCs/>
          <w:sz w:val="20"/>
          <w:szCs w:val="20"/>
          <w:lang w:eastAsia="pl-PL"/>
        </w:rPr>
        <w:t>1.</w:t>
      </w:r>
      <w:r w:rsidR="004F6617" w:rsidRPr="00B519DA">
        <w:rPr>
          <w:rFonts w:ascii="Verdana" w:hAnsi="Verdana"/>
          <w:bCs/>
          <w:sz w:val="20"/>
          <w:szCs w:val="20"/>
          <w:lang w:eastAsia="pl-PL"/>
        </w:rPr>
        <w:t xml:space="preserve"> </w:t>
      </w:r>
      <w:r w:rsidR="004F6617" w:rsidRPr="00B519DA">
        <w:rPr>
          <w:rFonts w:ascii="Verdana" w:hAnsi="Verdana"/>
          <w:b/>
          <w:bCs/>
          <w:sz w:val="20"/>
          <w:szCs w:val="20"/>
          <w:lang w:eastAsia="pl-PL"/>
        </w:rPr>
        <w:t>(jedna)</w:t>
      </w:r>
      <w:r w:rsidR="001D0B08" w:rsidRPr="00B519DA">
        <w:rPr>
          <w:rFonts w:ascii="Verdana" w:hAnsi="Verdana"/>
          <w:bCs/>
          <w:sz w:val="20"/>
          <w:szCs w:val="20"/>
          <w:lang w:eastAsia="pl-PL"/>
        </w:rPr>
        <w:t xml:space="preserve">  </w:t>
      </w:r>
    </w:p>
    <w:p w:rsidR="001D0B08" w:rsidRPr="002F7D66" w:rsidRDefault="001D0B08" w:rsidP="006C68F8">
      <w:pPr>
        <w:spacing w:before="120" w:after="120" w:line="276" w:lineRule="auto"/>
        <w:rPr>
          <w:rFonts w:ascii="Verdana" w:hAnsi="Verdana"/>
          <w:bCs/>
          <w:sz w:val="20"/>
          <w:szCs w:val="20"/>
          <w:u w:val="single"/>
          <w:lang w:eastAsia="pl-PL"/>
        </w:rPr>
      </w:pPr>
      <w:r w:rsidRPr="002F7D66">
        <w:rPr>
          <w:rFonts w:ascii="Verdana" w:hAnsi="Verdana"/>
          <w:bCs/>
          <w:sz w:val="20"/>
          <w:szCs w:val="20"/>
          <w:u w:val="single"/>
          <w:lang w:eastAsia="pl-PL"/>
        </w:rPr>
        <w:t>Doświadczenie zawodowe:</w:t>
      </w:r>
    </w:p>
    <w:p w:rsidR="001D0B08" w:rsidRPr="002F7D66" w:rsidRDefault="000E529B" w:rsidP="006C68F8">
      <w:pPr>
        <w:spacing w:before="120" w:after="120" w:line="276" w:lineRule="auto"/>
        <w:jc w:val="both"/>
        <w:rPr>
          <w:rFonts w:ascii="Verdana" w:hAnsi="Verdana"/>
          <w:bCs/>
          <w:sz w:val="20"/>
          <w:szCs w:val="20"/>
          <w:lang w:eastAsia="pl-PL"/>
        </w:rPr>
      </w:pPr>
      <w:bookmarkStart w:id="0" w:name="_Hlk491792279"/>
      <w:r w:rsidRPr="002F7D66">
        <w:rPr>
          <w:rFonts w:ascii="Verdana" w:hAnsi="Verdana"/>
          <w:bCs/>
          <w:sz w:val="20"/>
          <w:szCs w:val="20"/>
          <w:lang w:eastAsia="pl-PL"/>
        </w:rPr>
        <w:t xml:space="preserve">Osoba </w:t>
      </w:r>
      <w:r w:rsidRPr="002F7D66">
        <w:rPr>
          <w:rFonts w:ascii="Verdana" w:hAnsi="Verdana"/>
          <w:bCs/>
          <w:sz w:val="20"/>
          <w:szCs w:val="20"/>
          <w:u w:val="single"/>
          <w:lang w:eastAsia="pl-PL"/>
        </w:rPr>
        <w:t>posiadająca</w:t>
      </w:r>
      <w:r w:rsidRPr="002F7D66">
        <w:rPr>
          <w:rFonts w:ascii="Verdana" w:hAnsi="Verdana"/>
          <w:bCs/>
          <w:sz w:val="20"/>
          <w:szCs w:val="20"/>
          <w:lang w:eastAsia="pl-PL"/>
        </w:rPr>
        <w:t xml:space="preserve"> </w:t>
      </w:r>
      <w:bookmarkEnd w:id="0"/>
      <w:r w:rsidRPr="002F7D66">
        <w:rPr>
          <w:rFonts w:ascii="Verdana" w:hAnsi="Verdana"/>
          <w:bCs/>
          <w:sz w:val="20"/>
          <w:szCs w:val="20"/>
          <w:lang w:eastAsia="pl-PL"/>
        </w:rPr>
        <w:t>m</w:t>
      </w:r>
      <w:r w:rsidR="00B519DA" w:rsidRPr="002F7D66">
        <w:rPr>
          <w:rFonts w:ascii="Verdana" w:hAnsi="Verdana"/>
          <w:bCs/>
          <w:sz w:val="20"/>
          <w:szCs w:val="20"/>
          <w:lang w:eastAsia="pl-PL"/>
        </w:rPr>
        <w:t>inimum 12</w:t>
      </w:r>
      <w:r w:rsidR="009E075D" w:rsidRPr="002F7D66">
        <w:rPr>
          <w:rFonts w:ascii="Verdana" w:hAnsi="Verdana"/>
          <w:bCs/>
          <w:sz w:val="20"/>
          <w:szCs w:val="20"/>
          <w:lang w:eastAsia="pl-PL"/>
        </w:rPr>
        <w:t xml:space="preserve"> (dwa</w:t>
      </w:r>
      <w:r w:rsidR="00B519DA" w:rsidRPr="002F7D66">
        <w:rPr>
          <w:rFonts w:ascii="Verdana" w:hAnsi="Verdana"/>
          <w:bCs/>
          <w:sz w:val="20"/>
          <w:szCs w:val="20"/>
          <w:lang w:eastAsia="pl-PL"/>
        </w:rPr>
        <w:t>naście</w:t>
      </w:r>
      <w:r w:rsidR="009E075D" w:rsidRPr="002F7D66">
        <w:rPr>
          <w:rFonts w:ascii="Verdana" w:hAnsi="Verdana"/>
          <w:bCs/>
          <w:sz w:val="20"/>
          <w:szCs w:val="20"/>
          <w:lang w:eastAsia="pl-PL"/>
        </w:rPr>
        <w:t>)</w:t>
      </w:r>
      <w:r w:rsidR="00B519DA" w:rsidRPr="002F7D66">
        <w:rPr>
          <w:rFonts w:ascii="Verdana" w:hAnsi="Verdana"/>
          <w:bCs/>
          <w:sz w:val="20"/>
          <w:szCs w:val="20"/>
          <w:lang w:eastAsia="pl-PL"/>
        </w:rPr>
        <w:t xml:space="preserve"> miesięcy</w:t>
      </w:r>
      <w:r w:rsidR="001D0B08" w:rsidRPr="002F7D66">
        <w:rPr>
          <w:rFonts w:ascii="Verdana" w:hAnsi="Verdana"/>
          <w:bCs/>
          <w:sz w:val="20"/>
          <w:szCs w:val="20"/>
          <w:lang w:eastAsia="pl-PL"/>
        </w:rPr>
        <w:t xml:space="preserve"> doświadczenia zdobytego w okresie ostatnich 10</w:t>
      </w:r>
      <w:r w:rsidR="009E075D" w:rsidRPr="002F7D66">
        <w:rPr>
          <w:rFonts w:ascii="Verdana" w:hAnsi="Verdana"/>
          <w:bCs/>
          <w:sz w:val="20"/>
          <w:szCs w:val="20"/>
          <w:lang w:eastAsia="pl-PL"/>
        </w:rPr>
        <w:t xml:space="preserve"> (dziesięć)</w:t>
      </w:r>
      <w:r w:rsidR="001D0B08" w:rsidRPr="002F7D66">
        <w:rPr>
          <w:rFonts w:ascii="Verdana" w:hAnsi="Verdana"/>
          <w:bCs/>
          <w:sz w:val="20"/>
          <w:szCs w:val="20"/>
          <w:lang w:eastAsia="pl-PL"/>
        </w:rPr>
        <w:t xml:space="preserve"> lat przed upływem </w:t>
      </w:r>
      <w:r w:rsidR="009E075D" w:rsidRPr="002F7D66">
        <w:rPr>
          <w:rFonts w:ascii="Verdana" w:hAnsi="Verdana"/>
          <w:bCs/>
          <w:sz w:val="20"/>
          <w:szCs w:val="20"/>
          <w:lang w:eastAsia="pl-PL"/>
        </w:rPr>
        <w:t>terminu składania ofert</w:t>
      </w:r>
      <w:r w:rsidR="001D0B08" w:rsidRPr="002F7D66">
        <w:rPr>
          <w:rFonts w:ascii="Verdana" w:hAnsi="Verdana"/>
          <w:bCs/>
          <w:sz w:val="20"/>
          <w:szCs w:val="20"/>
          <w:lang w:eastAsia="pl-PL"/>
        </w:rPr>
        <w:t xml:space="preserve"> w postępowaniu na stanowisku/stanowiskach ds. rozliczeń przy rozliczaniu </w:t>
      </w:r>
      <w:r w:rsidR="00F447E0" w:rsidRPr="002F7D66">
        <w:rPr>
          <w:rFonts w:ascii="Verdana" w:hAnsi="Verdana"/>
          <w:bCs/>
          <w:sz w:val="20"/>
          <w:szCs w:val="20"/>
          <w:lang w:eastAsia="pl-PL"/>
        </w:rPr>
        <w:t>1. (jednego) lub 2. (dwóch) zadań</w:t>
      </w:r>
      <w:r w:rsidR="002F7D66" w:rsidRPr="002F7D66">
        <w:rPr>
          <w:rFonts w:ascii="Verdana" w:hAnsi="Verdana"/>
          <w:bCs/>
          <w:sz w:val="20"/>
          <w:szCs w:val="20"/>
          <w:lang w:eastAsia="pl-PL"/>
        </w:rPr>
        <w:t>,</w:t>
      </w:r>
      <w:r w:rsidR="00F447E0" w:rsidRPr="002F7D66">
        <w:rPr>
          <w:rFonts w:ascii="Verdana" w:hAnsi="Verdana"/>
          <w:bCs/>
          <w:sz w:val="20"/>
          <w:szCs w:val="20"/>
          <w:lang w:eastAsia="pl-PL"/>
        </w:rPr>
        <w:t xml:space="preserve"> któr</w:t>
      </w:r>
      <w:r w:rsidR="002F7D66" w:rsidRPr="002F7D66">
        <w:rPr>
          <w:rFonts w:ascii="Verdana" w:hAnsi="Verdana"/>
          <w:bCs/>
          <w:sz w:val="20"/>
          <w:szCs w:val="20"/>
          <w:lang w:eastAsia="pl-PL"/>
        </w:rPr>
        <w:t>ych</w:t>
      </w:r>
      <w:r w:rsidR="00F447E0" w:rsidRPr="002F7D66">
        <w:rPr>
          <w:rFonts w:ascii="Verdana" w:hAnsi="Verdana"/>
          <w:bCs/>
          <w:sz w:val="20"/>
          <w:szCs w:val="20"/>
          <w:lang w:eastAsia="pl-PL"/>
        </w:rPr>
        <w:t xml:space="preserve"> całkowity koszt</w:t>
      </w:r>
      <w:r w:rsidR="002F7D66" w:rsidRPr="002F7D66">
        <w:rPr>
          <w:rFonts w:ascii="Verdana" w:hAnsi="Verdana"/>
          <w:bCs/>
          <w:sz w:val="20"/>
          <w:szCs w:val="20"/>
          <w:lang w:eastAsia="pl-PL"/>
        </w:rPr>
        <w:t xml:space="preserve"> przekracza równowartość kwoty 2</w:t>
      </w:r>
      <w:r w:rsidR="00F447E0" w:rsidRPr="002F7D66">
        <w:rPr>
          <w:rFonts w:ascii="Verdana" w:hAnsi="Verdana"/>
          <w:bCs/>
          <w:sz w:val="20"/>
          <w:szCs w:val="20"/>
          <w:lang w:eastAsia="pl-PL"/>
        </w:rPr>
        <w:t xml:space="preserve">0 mln </w:t>
      </w:r>
      <w:r w:rsidR="002F7D66" w:rsidRPr="002F7D66">
        <w:rPr>
          <w:rFonts w:ascii="Verdana" w:hAnsi="Verdana"/>
          <w:bCs/>
          <w:sz w:val="20"/>
          <w:szCs w:val="20"/>
          <w:lang w:eastAsia="pl-PL"/>
        </w:rPr>
        <w:t>złotych brutto (każde)</w:t>
      </w:r>
      <w:r w:rsidR="00F447E0" w:rsidRPr="002F7D66">
        <w:rPr>
          <w:rFonts w:ascii="Verdana" w:hAnsi="Verdana"/>
          <w:bCs/>
          <w:sz w:val="20"/>
          <w:szCs w:val="20"/>
          <w:lang w:eastAsia="pl-PL"/>
        </w:rPr>
        <w:t xml:space="preserve">, </w:t>
      </w:r>
      <w:r w:rsidR="001D0B08" w:rsidRPr="002F7D66">
        <w:rPr>
          <w:rFonts w:ascii="Verdana" w:hAnsi="Verdana"/>
          <w:bCs/>
          <w:sz w:val="20"/>
          <w:szCs w:val="20"/>
          <w:lang w:eastAsia="pl-PL"/>
        </w:rPr>
        <w:t>obejmujących budowę, przebudowę lub remont Obiektu Budowlanego</w:t>
      </w:r>
      <w:r w:rsidR="001D0B08" w:rsidRPr="002F7D66">
        <w:rPr>
          <w:rFonts w:ascii="Verdana" w:hAnsi="Verdana"/>
          <w:bCs/>
          <w:sz w:val="20"/>
          <w:szCs w:val="20"/>
          <w:vertAlign w:val="superscript"/>
          <w:lang w:eastAsia="pl-PL"/>
        </w:rPr>
        <w:t>*</w:t>
      </w:r>
      <w:r w:rsidR="00200B5B" w:rsidRPr="002F7D66">
        <w:rPr>
          <w:rFonts w:ascii="Verdana" w:hAnsi="Verdana"/>
          <w:bCs/>
          <w:sz w:val="20"/>
          <w:szCs w:val="20"/>
          <w:vertAlign w:val="superscript"/>
          <w:lang w:eastAsia="pl-PL"/>
        </w:rPr>
        <w:t>**</w:t>
      </w:r>
      <w:r w:rsidR="008F07BF" w:rsidRPr="002F7D66">
        <w:rPr>
          <w:rFonts w:ascii="Verdana" w:hAnsi="Verdana"/>
          <w:bCs/>
          <w:sz w:val="20"/>
          <w:szCs w:val="20"/>
          <w:lang w:eastAsia="pl-PL"/>
        </w:rPr>
        <w:t xml:space="preserve"> </w:t>
      </w:r>
      <w:r w:rsidRPr="002F7D66">
        <w:rPr>
          <w:rFonts w:ascii="Verdana" w:hAnsi="Verdana"/>
          <w:bCs/>
          <w:sz w:val="20"/>
          <w:szCs w:val="20"/>
          <w:lang w:eastAsia="pl-PL"/>
        </w:rPr>
        <w:t>lub obejmujących budowę lub przebudowę lub nadzór nad budową lub przebudową dróg lub ulic</w:t>
      </w:r>
      <w:r w:rsidRPr="002F7D66">
        <w:rPr>
          <w:rFonts w:ascii="Verdana" w:hAnsi="Verdana"/>
          <w:bCs/>
          <w:sz w:val="20"/>
          <w:szCs w:val="20"/>
          <w:vertAlign w:val="superscript"/>
          <w:lang w:eastAsia="pl-PL"/>
        </w:rPr>
        <w:t>**</w:t>
      </w:r>
      <w:r w:rsidRPr="002F7D66">
        <w:rPr>
          <w:rFonts w:ascii="Verdana" w:hAnsi="Verdana"/>
          <w:bCs/>
          <w:sz w:val="20"/>
          <w:szCs w:val="20"/>
          <w:lang w:eastAsia="pl-PL"/>
        </w:rPr>
        <w:t xml:space="preserve"> klasy min. </w:t>
      </w:r>
      <w:r w:rsidR="002F7D66" w:rsidRPr="002F7D66">
        <w:rPr>
          <w:rFonts w:ascii="Verdana" w:hAnsi="Verdana"/>
          <w:bCs/>
          <w:sz w:val="20"/>
          <w:szCs w:val="20"/>
          <w:lang w:eastAsia="pl-PL"/>
        </w:rPr>
        <w:t>Z</w:t>
      </w:r>
      <w:r w:rsidRPr="002F7D66">
        <w:rPr>
          <w:rFonts w:ascii="Verdana" w:hAnsi="Verdana"/>
          <w:bCs/>
          <w:sz w:val="20"/>
          <w:szCs w:val="20"/>
          <w:lang w:eastAsia="pl-PL"/>
        </w:rPr>
        <w:t xml:space="preserve"> </w:t>
      </w:r>
      <w:r w:rsidR="00F447E0" w:rsidRPr="002F7D66">
        <w:rPr>
          <w:rFonts w:ascii="Verdana" w:hAnsi="Verdana"/>
          <w:bCs/>
          <w:sz w:val="20"/>
          <w:szCs w:val="20"/>
          <w:lang w:eastAsia="pl-PL"/>
        </w:rPr>
        <w:t>(zgodnie z definicją)</w:t>
      </w:r>
      <w:r w:rsidR="00A97B37">
        <w:rPr>
          <w:rFonts w:ascii="Verdana" w:hAnsi="Verdana"/>
          <w:bCs/>
          <w:sz w:val="20"/>
          <w:szCs w:val="20"/>
          <w:lang w:eastAsia="pl-PL"/>
        </w:rPr>
        <w:t xml:space="preserve"> </w:t>
      </w:r>
      <w:r w:rsidR="00A97B37" w:rsidRPr="00F56AE4">
        <w:rPr>
          <w:rFonts w:ascii="Verdana" w:hAnsi="Verdana"/>
          <w:sz w:val="20"/>
          <w:szCs w:val="20"/>
        </w:rPr>
        <w:t xml:space="preserve">lub </w:t>
      </w:r>
      <w:r w:rsidR="00A97B37">
        <w:rPr>
          <w:rFonts w:ascii="Verdana" w:hAnsi="Verdana"/>
          <w:sz w:val="20"/>
          <w:szCs w:val="20"/>
        </w:rPr>
        <w:t xml:space="preserve">budowę lub </w:t>
      </w:r>
      <w:r w:rsidR="00A97B37" w:rsidRPr="00F56AE4">
        <w:rPr>
          <w:rFonts w:ascii="Verdana" w:hAnsi="Verdana"/>
          <w:sz w:val="20"/>
          <w:szCs w:val="20"/>
        </w:rPr>
        <w:t>przebudowę drogow</w:t>
      </w:r>
      <w:r w:rsidR="00A97B37">
        <w:rPr>
          <w:rFonts w:ascii="Verdana" w:hAnsi="Verdana"/>
          <w:sz w:val="20"/>
          <w:szCs w:val="20"/>
        </w:rPr>
        <w:t>ych</w:t>
      </w:r>
      <w:r w:rsidR="00A97B37" w:rsidRPr="00F56AE4">
        <w:rPr>
          <w:rFonts w:ascii="Verdana" w:hAnsi="Verdana"/>
          <w:sz w:val="20"/>
          <w:szCs w:val="20"/>
        </w:rPr>
        <w:t xml:space="preserve"> o</w:t>
      </w:r>
      <w:r w:rsidR="00A97B37">
        <w:rPr>
          <w:rFonts w:ascii="Verdana" w:hAnsi="Verdana"/>
          <w:sz w:val="20"/>
          <w:szCs w:val="20"/>
        </w:rPr>
        <w:t>biektów inżynierskich (rozumianych</w:t>
      </w:r>
      <w:r w:rsidR="00A97B37" w:rsidRPr="00F56AE4">
        <w:rPr>
          <w:rFonts w:ascii="Verdana" w:hAnsi="Verdana"/>
          <w:sz w:val="20"/>
          <w:szCs w:val="20"/>
        </w:rPr>
        <w:t xml:space="preserve"> jako most, wiadukt lub estakada)</w:t>
      </w:r>
      <w:r w:rsidR="00F447E0" w:rsidRPr="002F7D66">
        <w:rPr>
          <w:rFonts w:ascii="Verdana" w:hAnsi="Verdana"/>
          <w:bCs/>
          <w:sz w:val="20"/>
          <w:szCs w:val="20"/>
          <w:lang w:eastAsia="pl-PL"/>
        </w:rPr>
        <w:t>.</w:t>
      </w:r>
    </w:p>
    <w:p w:rsidR="0005233D" w:rsidRPr="00DB17C3" w:rsidRDefault="0005233D" w:rsidP="006C68F8">
      <w:pPr>
        <w:spacing w:before="120" w:after="120" w:line="276" w:lineRule="auto"/>
        <w:jc w:val="both"/>
        <w:rPr>
          <w:rFonts w:ascii="Verdana" w:hAnsi="Verdana"/>
          <w:bCs/>
          <w:color w:val="FF0000"/>
          <w:sz w:val="20"/>
          <w:szCs w:val="20"/>
          <w:lang w:eastAsia="pl-PL"/>
        </w:rPr>
      </w:pPr>
    </w:p>
    <w:p w:rsidR="001D0B08" w:rsidRPr="00A97B37" w:rsidRDefault="001D0B08" w:rsidP="005572C9">
      <w:pPr>
        <w:numPr>
          <w:ilvl w:val="0"/>
          <w:numId w:val="32"/>
        </w:numPr>
        <w:spacing w:before="120" w:after="120" w:line="276" w:lineRule="auto"/>
        <w:jc w:val="both"/>
        <w:rPr>
          <w:rFonts w:ascii="Verdana" w:hAnsi="Verdana" w:cs="Arial"/>
          <w:b/>
          <w:sz w:val="20"/>
          <w:szCs w:val="20"/>
        </w:rPr>
      </w:pPr>
      <w:r w:rsidRPr="00A97B37">
        <w:rPr>
          <w:rFonts w:ascii="Verdana" w:hAnsi="Verdana" w:cs="Arial"/>
          <w:b/>
          <w:bCs/>
          <w:sz w:val="20"/>
          <w:szCs w:val="20"/>
        </w:rPr>
        <w:t>Technolog</w:t>
      </w:r>
      <w:r w:rsidR="000E529B" w:rsidRPr="00A97B37">
        <w:rPr>
          <w:rFonts w:ascii="Verdana" w:hAnsi="Verdana" w:cs="Arial"/>
          <w:b/>
          <w:sz w:val="20"/>
          <w:szCs w:val="20"/>
        </w:rPr>
        <w:t xml:space="preserve"> budowalny</w:t>
      </w:r>
    </w:p>
    <w:p w:rsidR="001D0B08" w:rsidRPr="00A97B37" w:rsidRDefault="007D7D3A" w:rsidP="006C68F8">
      <w:pPr>
        <w:spacing w:before="120" w:after="120" w:line="276" w:lineRule="auto"/>
        <w:rPr>
          <w:rFonts w:ascii="Verdana" w:hAnsi="Verdana"/>
          <w:b/>
          <w:bCs/>
          <w:sz w:val="20"/>
          <w:szCs w:val="20"/>
          <w:lang w:eastAsia="pl-PL"/>
        </w:rPr>
      </w:pPr>
      <w:r w:rsidRPr="00A97B37">
        <w:rPr>
          <w:rFonts w:ascii="Verdana" w:hAnsi="Verdana"/>
          <w:bCs/>
          <w:sz w:val="20"/>
          <w:szCs w:val="20"/>
          <w:lang w:eastAsia="pl-PL"/>
        </w:rPr>
        <w:t>W</w:t>
      </w:r>
      <w:r w:rsidR="001D0B08" w:rsidRPr="00A97B37">
        <w:rPr>
          <w:rFonts w:ascii="Verdana" w:hAnsi="Verdana"/>
          <w:bCs/>
          <w:sz w:val="20"/>
          <w:szCs w:val="20"/>
          <w:lang w:eastAsia="pl-PL"/>
        </w:rPr>
        <w:t xml:space="preserve">ymagana liczba osób: </w:t>
      </w:r>
      <w:r w:rsidR="004F6617" w:rsidRPr="00A97B37">
        <w:rPr>
          <w:rFonts w:ascii="Verdana" w:hAnsi="Verdana"/>
          <w:b/>
          <w:bCs/>
          <w:sz w:val="20"/>
          <w:szCs w:val="20"/>
          <w:lang w:eastAsia="pl-PL"/>
        </w:rPr>
        <w:t>1. (jedna)</w:t>
      </w:r>
    </w:p>
    <w:p w:rsidR="001D0B08" w:rsidRPr="00A97B37" w:rsidRDefault="001D0B08" w:rsidP="006C68F8">
      <w:pPr>
        <w:spacing w:before="120" w:after="120" w:line="276" w:lineRule="auto"/>
        <w:rPr>
          <w:rFonts w:ascii="Verdana" w:hAnsi="Verdana"/>
          <w:bCs/>
          <w:sz w:val="20"/>
          <w:szCs w:val="20"/>
          <w:u w:val="single"/>
          <w:lang w:eastAsia="pl-PL"/>
        </w:rPr>
      </w:pPr>
      <w:r w:rsidRPr="00A97B37">
        <w:rPr>
          <w:rFonts w:ascii="Verdana" w:hAnsi="Verdana"/>
          <w:bCs/>
          <w:sz w:val="20"/>
          <w:szCs w:val="20"/>
          <w:u w:val="single"/>
          <w:lang w:eastAsia="pl-PL"/>
        </w:rPr>
        <w:t>Doświadczenie/wymagania zawodowe:</w:t>
      </w:r>
    </w:p>
    <w:p w:rsidR="001D0B08" w:rsidRPr="00A97B37" w:rsidRDefault="007D7D3A" w:rsidP="006C68F8">
      <w:pPr>
        <w:autoSpaceDE w:val="0"/>
        <w:autoSpaceDN w:val="0"/>
        <w:adjustRightInd w:val="0"/>
        <w:spacing w:before="120" w:after="120" w:line="276" w:lineRule="auto"/>
        <w:jc w:val="both"/>
        <w:rPr>
          <w:rFonts w:ascii="Verdana" w:hAnsi="Verdana" w:cs="Calibri"/>
          <w:sz w:val="20"/>
          <w:szCs w:val="20"/>
          <w:lang w:eastAsia="pl-PL"/>
        </w:rPr>
      </w:pPr>
      <w:r w:rsidRPr="00A97B37">
        <w:rPr>
          <w:rFonts w:ascii="Verdana" w:hAnsi="Verdana"/>
          <w:bCs/>
          <w:sz w:val="20"/>
          <w:szCs w:val="20"/>
          <w:lang w:eastAsia="pl-PL"/>
        </w:rPr>
        <w:t xml:space="preserve">Osoba </w:t>
      </w:r>
      <w:r w:rsidRPr="00A97B37">
        <w:rPr>
          <w:rFonts w:ascii="Verdana" w:hAnsi="Verdana"/>
          <w:bCs/>
          <w:sz w:val="20"/>
          <w:szCs w:val="20"/>
          <w:u w:val="single"/>
          <w:lang w:eastAsia="pl-PL"/>
        </w:rPr>
        <w:t>posiadająca</w:t>
      </w:r>
      <w:r w:rsidRPr="00A97B37">
        <w:rPr>
          <w:rFonts w:ascii="Verdana" w:hAnsi="Verdana"/>
          <w:bCs/>
          <w:sz w:val="20"/>
          <w:szCs w:val="20"/>
          <w:lang w:eastAsia="pl-PL"/>
        </w:rPr>
        <w:t xml:space="preserve"> m</w:t>
      </w:r>
      <w:r w:rsidR="00A97B37" w:rsidRPr="00A97B37">
        <w:rPr>
          <w:rFonts w:ascii="Verdana" w:hAnsi="Verdana" w:cs="Calibri"/>
          <w:sz w:val="20"/>
          <w:szCs w:val="20"/>
          <w:lang w:eastAsia="pl-PL"/>
        </w:rPr>
        <w:t>inimum 12</w:t>
      </w:r>
      <w:r w:rsidRPr="00A97B37">
        <w:rPr>
          <w:rFonts w:ascii="Verdana" w:hAnsi="Verdana" w:cs="Calibri"/>
          <w:sz w:val="20"/>
          <w:szCs w:val="20"/>
          <w:lang w:eastAsia="pl-PL"/>
        </w:rPr>
        <w:t xml:space="preserve"> (dwa</w:t>
      </w:r>
      <w:r w:rsidR="00A97B37" w:rsidRPr="00A97B37">
        <w:rPr>
          <w:rFonts w:ascii="Verdana" w:hAnsi="Verdana" w:cs="Calibri"/>
          <w:sz w:val="20"/>
          <w:szCs w:val="20"/>
          <w:lang w:eastAsia="pl-PL"/>
        </w:rPr>
        <w:t>naście</w:t>
      </w:r>
      <w:r w:rsidRPr="00A97B37">
        <w:rPr>
          <w:rFonts w:ascii="Verdana" w:hAnsi="Verdana" w:cs="Calibri"/>
          <w:sz w:val="20"/>
          <w:szCs w:val="20"/>
          <w:lang w:eastAsia="pl-PL"/>
        </w:rPr>
        <w:t>)</w:t>
      </w:r>
      <w:r w:rsidR="00A97B37" w:rsidRPr="00A97B37">
        <w:rPr>
          <w:rFonts w:ascii="Verdana" w:hAnsi="Verdana" w:cs="Calibri"/>
          <w:sz w:val="20"/>
          <w:szCs w:val="20"/>
          <w:lang w:eastAsia="pl-PL"/>
        </w:rPr>
        <w:t xml:space="preserve"> miesięcy </w:t>
      </w:r>
      <w:r w:rsidR="001D0B08" w:rsidRPr="00A97B37">
        <w:rPr>
          <w:rFonts w:ascii="Verdana" w:hAnsi="Verdana" w:cs="Calibri"/>
          <w:sz w:val="20"/>
          <w:szCs w:val="20"/>
          <w:lang w:eastAsia="pl-PL"/>
        </w:rPr>
        <w:t xml:space="preserve">doświadczenia zawodowego </w:t>
      </w:r>
      <w:r w:rsidR="00952C91" w:rsidRPr="00A97B37">
        <w:rPr>
          <w:rFonts w:ascii="Verdana" w:hAnsi="Verdana" w:cs="Calibri"/>
          <w:sz w:val="20"/>
          <w:szCs w:val="20"/>
          <w:lang w:eastAsia="pl-PL"/>
        </w:rPr>
        <w:t xml:space="preserve">na stanowisku Technologa </w:t>
      </w:r>
      <w:r w:rsidR="001D0B08" w:rsidRPr="00A97B37">
        <w:rPr>
          <w:rFonts w:ascii="Verdana" w:hAnsi="Verdana" w:cs="Calibri"/>
          <w:sz w:val="20"/>
          <w:szCs w:val="20"/>
          <w:lang w:eastAsia="pl-PL"/>
        </w:rPr>
        <w:t xml:space="preserve">przy realizacji  </w:t>
      </w:r>
      <w:r w:rsidR="00F447E0" w:rsidRPr="00A97B37">
        <w:rPr>
          <w:rFonts w:ascii="Verdana" w:hAnsi="Verdana" w:cs="Calibri"/>
          <w:bCs/>
          <w:sz w:val="20"/>
          <w:szCs w:val="20"/>
          <w:lang w:eastAsia="pl-PL"/>
        </w:rPr>
        <w:t xml:space="preserve">1. (jednego) lub 2. (dwóch) </w:t>
      </w:r>
      <w:r w:rsidR="001D0B08" w:rsidRPr="00A97B37">
        <w:rPr>
          <w:rFonts w:ascii="Verdana" w:hAnsi="Verdana" w:cs="Calibri"/>
          <w:sz w:val="20"/>
          <w:szCs w:val="20"/>
          <w:lang w:eastAsia="pl-PL"/>
        </w:rPr>
        <w:t>zadań</w:t>
      </w:r>
      <w:r w:rsidR="00A97B37" w:rsidRPr="00A97B37">
        <w:rPr>
          <w:rFonts w:ascii="Verdana" w:hAnsi="Verdana" w:cs="Calibri"/>
          <w:sz w:val="20"/>
          <w:szCs w:val="20"/>
          <w:lang w:eastAsia="pl-PL"/>
        </w:rPr>
        <w:t>,</w:t>
      </w:r>
      <w:r w:rsidR="001D0B08" w:rsidRPr="00A97B37">
        <w:rPr>
          <w:rFonts w:ascii="Verdana" w:hAnsi="Verdana" w:cs="Calibri"/>
          <w:sz w:val="20"/>
          <w:szCs w:val="20"/>
          <w:lang w:eastAsia="pl-PL"/>
        </w:rPr>
        <w:t xml:space="preserve"> </w:t>
      </w:r>
      <w:r w:rsidR="00A97B37" w:rsidRPr="00A97B37">
        <w:rPr>
          <w:rFonts w:ascii="Verdana" w:hAnsi="Verdana"/>
          <w:bCs/>
          <w:sz w:val="20"/>
          <w:szCs w:val="20"/>
          <w:lang w:eastAsia="pl-PL"/>
        </w:rPr>
        <w:t>których całkowity koszt przekracza równowartość kwoty 20 mln złotych brutto (każde)</w:t>
      </w:r>
      <w:r w:rsidR="00F447E0" w:rsidRPr="00A97B37">
        <w:rPr>
          <w:rFonts w:ascii="Verdana" w:hAnsi="Verdana" w:cs="Calibri"/>
          <w:bCs/>
          <w:sz w:val="20"/>
          <w:szCs w:val="20"/>
          <w:lang w:eastAsia="pl-PL"/>
        </w:rPr>
        <w:t xml:space="preserve">, </w:t>
      </w:r>
      <w:r w:rsidR="001D0B08" w:rsidRPr="00A97B37">
        <w:rPr>
          <w:rFonts w:ascii="Verdana" w:hAnsi="Verdana" w:cs="Calibri"/>
          <w:sz w:val="20"/>
          <w:szCs w:val="20"/>
          <w:lang w:eastAsia="pl-PL"/>
        </w:rPr>
        <w:t>obejmujących budowę lub przebudowę dróg lub ulic</w:t>
      </w:r>
      <w:r w:rsidR="00200B5B" w:rsidRPr="00A97B37">
        <w:rPr>
          <w:rFonts w:ascii="Verdana" w:hAnsi="Verdana" w:cs="Calibri"/>
          <w:sz w:val="20"/>
          <w:szCs w:val="20"/>
          <w:vertAlign w:val="superscript"/>
          <w:lang w:eastAsia="pl-PL"/>
        </w:rPr>
        <w:t>*</w:t>
      </w:r>
      <w:r w:rsidR="00FA1EF0" w:rsidRPr="00A97B37">
        <w:rPr>
          <w:rFonts w:ascii="Verdana" w:hAnsi="Verdana" w:cs="Calibri"/>
          <w:sz w:val="20"/>
          <w:szCs w:val="20"/>
          <w:vertAlign w:val="superscript"/>
          <w:lang w:eastAsia="pl-PL"/>
        </w:rPr>
        <w:t>*</w:t>
      </w:r>
      <w:r w:rsidR="00A97B37" w:rsidRPr="00A97B37">
        <w:rPr>
          <w:rFonts w:ascii="Verdana" w:hAnsi="Verdana" w:cs="Calibri"/>
          <w:sz w:val="20"/>
          <w:szCs w:val="20"/>
          <w:lang w:eastAsia="pl-PL"/>
        </w:rPr>
        <w:t xml:space="preserve"> klasy min. Z lub </w:t>
      </w:r>
      <w:r w:rsidR="00A97B37" w:rsidRPr="00A97B37">
        <w:rPr>
          <w:rFonts w:ascii="Verdana" w:hAnsi="Verdana"/>
          <w:sz w:val="20"/>
          <w:szCs w:val="20"/>
        </w:rPr>
        <w:t>budowę lub przebudowę drogowych obiektów inżynierskich (rozumianych jako most, wiadukt lub estakada)</w:t>
      </w:r>
      <w:r w:rsidR="00F447E0" w:rsidRPr="00A97B37">
        <w:rPr>
          <w:rFonts w:ascii="Verdana" w:hAnsi="Verdana"/>
          <w:sz w:val="20"/>
          <w:szCs w:val="20"/>
          <w:lang w:eastAsia="pl-PL"/>
        </w:rPr>
        <w:t>.</w:t>
      </w:r>
    </w:p>
    <w:p w:rsidR="00FB25AD" w:rsidRPr="003D6BC6" w:rsidRDefault="00FB25AD" w:rsidP="005572C9">
      <w:pPr>
        <w:numPr>
          <w:ilvl w:val="0"/>
          <w:numId w:val="32"/>
        </w:numPr>
        <w:spacing w:before="120" w:after="120" w:line="276" w:lineRule="auto"/>
        <w:jc w:val="both"/>
        <w:rPr>
          <w:rFonts w:ascii="Verdana" w:hAnsi="Verdana"/>
          <w:b/>
          <w:sz w:val="20"/>
          <w:szCs w:val="20"/>
        </w:rPr>
      </w:pPr>
      <w:r w:rsidRPr="003D6BC6">
        <w:rPr>
          <w:rFonts w:ascii="Verdana" w:hAnsi="Verdana" w:cs="Arial"/>
          <w:b/>
          <w:sz w:val="20"/>
          <w:szCs w:val="20"/>
        </w:rPr>
        <w:t>Weryfikator dokumentacji projektowej ds. drogowych</w:t>
      </w:r>
    </w:p>
    <w:p w:rsidR="00FB25AD" w:rsidRPr="003D6BC6" w:rsidRDefault="00FB25AD" w:rsidP="003D6BC6">
      <w:pPr>
        <w:pStyle w:val="Akapitzlist"/>
        <w:spacing w:before="120" w:after="120" w:line="276" w:lineRule="auto"/>
        <w:ind w:left="0"/>
        <w:rPr>
          <w:rFonts w:ascii="Verdana" w:hAnsi="Verdana"/>
          <w:sz w:val="20"/>
          <w:szCs w:val="20"/>
          <w:lang w:eastAsia="pl-PL"/>
        </w:rPr>
      </w:pPr>
      <w:r w:rsidRPr="003D6BC6">
        <w:rPr>
          <w:rFonts w:ascii="Verdana" w:hAnsi="Verdana"/>
          <w:sz w:val="20"/>
          <w:szCs w:val="20"/>
          <w:lang w:eastAsia="pl-PL"/>
        </w:rPr>
        <w:t xml:space="preserve">Wymagana liczba osób: </w:t>
      </w:r>
      <w:r w:rsidRPr="003D6BC6">
        <w:rPr>
          <w:rFonts w:ascii="Verdana" w:hAnsi="Verdana"/>
          <w:b/>
          <w:bCs/>
          <w:sz w:val="20"/>
          <w:szCs w:val="20"/>
          <w:lang w:eastAsia="pl-PL"/>
        </w:rPr>
        <w:t>1. (jedna)</w:t>
      </w:r>
    </w:p>
    <w:p w:rsidR="00FB25AD" w:rsidRPr="003D6BC6" w:rsidRDefault="00FB25AD" w:rsidP="003D6BC6">
      <w:pPr>
        <w:pStyle w:val="Akapitzlist"/>
        <w:spacing w:before="120" w:after="120" w:line="276" w:lineRule="auto"/>
        <w:ind w:left="0"/>
        <w:rPr>
          <w:rFonts w:ascii="Verdana" w:hAnsi="Verdana"/>
          <w:sz w:val="20"/>
          <w:szCs w:val="20"/>
          <w:u w:val="single"/>
          <w:lang w:eastAsia="pl-PL"/>
        </w:rPr>
      </w:pPr>
      <w:r w:rsidRPr="003D6BC6">
        <w:rPr>
          <w:rFonts w:ascii="Verdana" w:hAnsi="Verdana"/>
          <w:sz w:val="20"/>
          <w:szCs w:val="20"/>
          <w:u w:val="single"/>
          <w:lang w:eastAsia="pl-PL"/>
        </w:rPr>
        <w:t>Doświadczenie/wymagania zawodowe:</w:t>
      </w:r>
    </w:p>
    <w:p w:rsidR="00FB25AD" w:rsidRPr="003D6BC6" w:rsidRDefault="00FB25AD" w:rsidP="003D6BC6">
      <w:pPr>
        <w:pStyle w:val="Akapitzlist"/>
        <w:spacing w:before="120" w:after="120" w:line="276" w:lineRule="auto"/>
        <w:ind w:left="0"/>
        <w:jc w:val="both"/>
        <w:rPr>
          <w:rFonts w:ascii="Verdana" w:hAnsi="Verdana"/>
          <w:sz w:val="20"/>
          <w:szCs w:val="20"/>
          <w:lang w:eastAsia="pl-PL"/>
        </w:rPr>
      </w:pPr>
      <w:r w:rsidRPr="003D6BC6">
        <w:rPr>
          <w:rFonts w:ascii="Verdana" w:hAnsi="Verdana"/>
          <w:sz w:val="20"/>
          <w:szCs w:val="20"/>
          <w:lang w:eastAsia="pl-PL"/>
        </w:rPr>
        <w:t xml:space="preserve">Osoba </w:t>
      </w:r>
      <w:r w:rsidRPr="003D6BC6">
        <w:rPr>
          <w:rFonts w:ascii="Verdana" w:hAnsi="Verdana"/>
          <w:sz w:val="20"/>
          <w:szCs w:val="20"/>
          <w:u w:val="single"/>
          <w:lang w:eastAsia="pl-PL"/>
        </w:rPr>
        <w:t>posiadająca</w:t>
      </w:r>
      <w:r w:rsidRPr="003D6BC6">
        <w:rPr>
          <w:rFonts w:ascii="Verdana" w:hAnsi="Verdana"/>
          <w:sz w:val="20"/>
          <w:szCs w:val="20"/>
          <w:lang w:eastAsia="pl-PL"/>
        </w:rPr>
        <w:t xml:space="preserve"> uprawnienia budowlane bez ograniczeń do projektowania </w:t>
      </w:r>
      <w:r w:rsidRPr="003D6BC6">
        <w:rPr>
          <w:rFonts w:ascii="Verdana" w:hAnsi="Verdana"/>
          <w:sz w:val="20"/>
          <w:szCs w:val="20"/>
          <w:lang w:eastAsia="pl-PL"/>
        </w:rPr>
        <w:br/>
        <w:t xml:space="preserve">w specjalności inżynieryjnej drogowej i </w:t>
      </w:r>
      <w:r w:rsidR="003D6BC6" w:rsidRPr="003D6BC6">
        <w:rPr>
          <w:rFonts w:ascii="Verdana" w:hAnsi="Verdana"/>
          <w:sz w:val="20"/>
          <w:szCs w:val="20"/>
          <w:lang w:eastAsia="pl-PL"/>
        </w:rPr>
        <w:t>minimum 12 (dwanaście</w:t>
      </w:r>
      <w:r w:rsidRPr="003D6BC6">
        <w:rPr>
          <w:rFonts w:ascii="Verdana" w:hAnsi="Verdana"/>
          <w:sz w:val="20"/>
          <w:szCs w:val="20"/>
          <w:lang w:eastAsia="pl-PL"/>
        </w:rPr>
        <w:t>) miesięcy doświadczenia przy realizacji 1. (jednego) lub 2. (dwóch) zadań obejmujących opracowanie dokumentacji projektowej**** składającej się co najmniej z projektu budowalnego na budowę lub przebudowę dróg lub ulic *</w:t>
      </w:r>
      <w:r w:rsidR="003D6BC6" w:rsidRPr="003D6BC6">
        <w:rPr>
          <w:rFonts w:ascii="Verdana" w:hAnsi="Verdana"/>
          <w:sz w:val="20"/>
          <w:szCs w:val="20"/>
          <w:lang w:eastAsia="pl-PL"/>
        </w:rPr>
        <w:t>*klasy min. Z</w:t>
      </w:r>
      <w:r w:rsidRPr="003D6BC6">
        <w:rPr>
          <w:rFonts w:ascii="Verdana" w:hAnsi="Verdana"/>
          <w:sz w:val="20"/>
          <w:szCs w:val="20"/>
          <w:lang w:eastAsia="pl-PL"/>
        </w:rPr>
        <w:t xml:space="preserve"> o łącznej długości tych dróg lub ulic min. 2,0 (dwa) km.    </w:t>
      </w:r>
    </w:p>
    <w:p w:rsidR="00F447E0" w:rsidRPr="003D6BC6" w:rsidRDefault="00F447E0" w:rsidP="005572C9">
      <w:pPr>
        <w:numPr>
          <w:ilvl w:val="0"/>
          <w:numId w:val="32"/>
        </w:numPr>
        <w:spacing w:before="120" w:after="120" w:line="276" w:lineRule="auto"/>
        <w:jc w:val="both"/>
        <w:rPr>
          <w:rFonts w:ascii="Verdana" w:hAnsi="Verdana"/>
          <w:b/>
          <w:sz w:val="20"/>
          <w:szCs w:val="20"/>
        </w:rPr>
      </w:pPr>
      <w:r w:rsidRPr="003D6BC6">
        <w:rPr>
          <w:rFonts w:ascii="Verdana" w:hAnsi="Verdana"/>
          <w:b/>
          <w:sz w:val="20"/>
          <w:szCs w:val="20"/>
        </w:rPr>
        <w:t>Weryfikator dokumentacji projektowej ds. mostowych</w:t>
      </w:r>
    </w:p>
    <w:p w:rsidR="00F447E0" w:rsidRPr="003D6BC6" w:rsidRDefault="007D7D3A" w:rsidP="006C68F8">
      <w:pPr>
        <w:spacing w:before="120" w:after="120" w:line="276" w:lineRule="auto"/>
        <w:rPr>
          <w:rFonts w:ascii="Verdana" w:hAnsi="Verdana"/>
          <w:sz w:val="20"/>
          <w:szCs w:val="20"/>
        </w:rPr>
      </w:pPr>
      <w:r w:rsidRPr="003D6BC6">
        <w:rPr>
          <w:rFonts w:ascii="Verdana" w:hAnsi="Verdana"/>
          <w:sz w:val="20"/>
          <w:szCs w:val="20"/>
        </w:rPr>
        <w:lastRenderedPageBreak/>
        <w:t>W</w:t>
      </w:r>
      <w:r w:rsidR="00F447E0" w:rsidRPr="003D6BC6">
        <w:rPr>
          <w:rFonts w:ascii="Verdana" w:hAnsi="Verdana"/>
          <w:sz w:val="20"/>
          <w:szCs w:val="20"/>
        </w:rPr>
        <w:t xml:space="preserve">ymagana liczba osób: </w:t>
      </w:r>
      <w:r w:rsidR="004F6617" w:rsidRPr="003D6BC6">
        <w:rPr>
          <w:rFonts w:ascii="Verdana" w:hAnsi="Verdana"/>
          <w:b/>
          <w:bCs/>
          <w:sz w:val="20"/>
          <w:szCs w:val="20"/>
          <w:lang w:eastAsia="pl-PL"/>
        </w:rPr>
        <w:t>1. (jedna)</w:t>
      </w:r>
    </w:p>
    <w:p w:rsidR="00F447E0" w:rsidRPr="003D6BC6" w:rsidRDefault="00F447E0" w:rsidP="006C68F8">
      <w:pPr>
        <w:spacing w:before="120" w:after="120" w:line="276" w:lineRule="auto"/>
        <w:rPr>
          <w:rFonts w:ascii="Verdana" w:hAnsi="Verdana"/>
          <w:sz w:val="20"/>
          <w:szCs w:val="20"/>
          <w:u w:val="single"/>
        </w:rPr>
      </w:pPr>
      <w:r w:rsidRPr="003D6BC6">
        <w:rPr>
          <w:rFonts w:ascii="Verdana" w:hAnsi="Verdana"/>
          <w:sz w:val="20"/>
          <w:szCs w:val="20"/>
          <w:u w:val="single"/>
        </w:rPr>
        <w:t>Doświadczenie/wymagania  zawodowe:</w:t>
      </w:r>
    </w:p>
    <w:p w:rsidR="00F447E0" w:rsidRPr="003D6BC6" w:rsidRDefault="00F447E0" w:rsidP="006C68F8">
      <w:pPr>
        <w:spacing w:before="120" w:after="120" w:line="276" w:lineRule="auto"/>
        <w:jc w:val="both"/>
        <w:rPr>
          <w:rFonts w:ascii="Verdana" w:hAnsi="Verdana"/>
          <w:sz w:val="20"/>
          <w:szCs w:val="20"/>
        </w:rPr>
      </w:pPr>
      <w:r w:rsidRPr="003D6BC6">
        <w:rPr>
          <w:rFonts w:ascii="Verdana" w:hAnsi="Verdana"/>
          <w:sz w:val="20"/>
          <w:szCs w:val="20"/>
        </w:rPr>
        <w:t xml:space="preserve">Osoba </w:t>
      </w:r>
      <w:r w:rsidRPr="003D6BC6">
        <w:rPr>
          <w:rFonts w:ascii="Verdana" w:hAnsi="Verdana"/>
          <w:sz w:val="20"/>
          <w:szCs w:val="20"/>
          <w:u w:val="single"/>
        </w:rPr>
        <w:t>posiadająca</w:t>
      </w:r>
      <w:r w:rsidRPr="003D6BC6">
        <w:rPr>
          <w:rFonts w:ascii="Verdana" w:hAnsi="Verdana"/>
          <w:sz w:val="20"/>
          <w:szCs w:val="20"/>
        </w:rPr>
        <w:t xml:space="preserve"> uprawnienia budowlane bez ograniczeń do projektowania </w:t>
      </w:r>
      <w:r w:rsidRPr="003D6BC6">
        <w:rPr>
          <w:rFonts w:ascii="Verdana" w:hAnsi="Verdana"/>
          <w:sz w:val="20"/>
          <w:szCs w:val="20"/>
        </w:rPr>
        <w:br/>
        <w:t xml:space="preserve">w specjalności inżynieryjnej mostowej i mająca </w:t>
      </w:r>
      <w:r w:rsidRPr="003D6BC6">
        <w:rPr>
          <w:rFonts w:ascii="Verdana" w:hAnsi="Verdana"/>
          <w:bCs/>
          <w:sz w:val="20"/>
          <w:szCs w:val="20"/>
        </w:rPr>
        <w:t>doświadczenie przy opracowaniu lub sprawdzeniu dokumentacji projektowej</w:t>
      </w:r>
      <w:r w:rsidRPr="003D6BC6">
        <w:rPr>
          <w:rFonts w:ascii="Verdana" w:hAnsi="Verdana"/>
          <w:bCs/>
          <w:sz w:val="20"/>
          <w:szCs w:val="20"/>
          <w:vertAlign w:val="superscript"/>
        </w:rPr>
        <w:t>****</w:t>
      </w:r>
      <w:r w:rsidRPr="003D6BC6">
        <w:rPr>
          <w:rFonts w:ascii="Verdana" w:hAnsi="Verdana"/>
          <w:bCs/>
          <w:sz w:val="20"/>
          <w:szCs w:val="20"/>
        </w:rPr>
        <w:t xml:space="preserve"> składającej się co najmniej z projektu budowlanego na budowę co najmniej 1 </w:t>
      </w:r>
      <w:r w:rsidR="0005233D" w:rsidRPr="003D6BC6">
        <w:rPr>
          <w:rFonts w:ascii="Verdana" w:hAnsi="Verdana"/>
          <w:bCs/>
          <w:sz w:val="20"/>
          <w:szCs w:val="20"/>
        </w:rPr>
        <w:t xml:space="preserve">(jednego) </w:t>
      </w:r>
      <w:r w:rsidR="003D6BC6" w:rsidRPr="003D6BC6">
        <w:rPr>
          <w:rFonts w:ascii="Verdana" w:hAnsi="Verdana"/>
          <w:sz w:val="20"/>
          <w:szCs w:val="20"/>
        </w:rPr>
        <w:t>drogowego obiektu inżynierskiego (rozumianego jako most, wiadukt lub estakada)</w:t>
      </w:r>
      <w:r w:rsidR="003D6BC6" w:rsidRPr="003D6BC6">
        <w:rPr>
          <w:rFonts w:ascii="Verdana" w:hAnsi="Verdana"/>
          <w:bCs/>
          <w:sz w:val="20"/>
          <w:szCs w:val="20"/>
        </w:rPr>
        <w:t xml:space="preserve"> o długości co najmniej 60 (sześćdziesiąt</w:t>
      </w:r>
      <w:r w:rsidR="00B63D85" w:rsidRPr="003D6BC6">
        <w:rPr>
          <w:rFonts w:ascii="Verdana" w:hAnsi="Verdana"/>
          <w:bCs/>
          <w:sz w:val="20"/>
          <w:szCs w:val="20"/>
        </w:rPr>
        <w:t>)</w:t>
      </w:r>
      <w:r w:rsidRPr="003D6BC6">
        <w:rPr>
          <w:rFonts w:ascii="Verdana" w:hAnsi="Verdana"/>
          <w:bCs/>
          <w:sz w:val="20"/>
          <w:szCs w:val="20"/>
        </w:rPr>
        <w:t> m</w:t>
      </w:r>
      <w:r w:rsidRPr="003D6BC6">
        <w:rPr>
          <w:rFonts w:ascii="Verdana" w:hAnsi="Verdana"/>
          <w:sz w:val="20"/>
          <w:szCs w:val="20"/>
        </w:rPr>
        <w:t>.</w:t>
      </w:r>
    </w:p>
    <w:p w:rsidR="00F447E0" w:rsidRPr="003D6BC6" w:rsidRDefault="00F447E0" w:rsidP="005572C9">
      <w:pPr>
        <w:numPr>
          <w:ilvl w:val="0"/>
          <w:numId w:val="32"/>
        </w:numPr>
        <w:spacing w:before="120" w:after="120" w:line="276" w:lineRule="auto"/>
        <w:jc w:val="both"/>
        <w:rPr>
          <w:rFonts w:ascii="Verdana" w:hAnsi="Verdana"/>
          <w:b/>
          <w:sz w:val="20"/>
          <w:szCs w:val="20"/>
        </w:rPr>
      </w:pPr>
      <w:r w:rsidRPr="003D6BC6">
        <w:rPr>
          <w:rFonts w:ascii="Verdana" w:hAnsi="Verdana"/>
          <w:b/>
          <w:sz w:val="20"/>
          <w:szCs w:val="20"/>
        </w:rPr>
        <w:t>Weryfikator dokumentacji projektowej branży sanitarne</w:t>
      </w:r>
      <w:r w:rsidR="005572C9" w:rsidRPr="003D6BC6">
        <w:rPr>
          <w:rFonts w:ascii="Verdana" w:hAnsi="Verdana"/>
          <w:b/>
          <w:sz w:val="20"/>
          <w:szCs w:val="20"/>
        </w:rPr>
        <w:t>j</w:t>
      </w:r>
    </w:p>
    <w:p w:rsidR="00F447E0" w:rsidRPr="003D6BC6" w:rsidRDefault="007D7D3A" w:rsidP="006C68F8">
      <w:pPr>
        <w:spacing w:before="120" w:after="120" w:line="276" w:lineRule="auto"/>
        <w:jc w:val="both"/>
        <w:rPr>
          <w:rFonts w:ascii="Verdana" w:hAnsi="Verdana"/>
          <w:sz w:val="20"/>
          <w:szCs w:val="20"/>
        </w:rPr>
      </w:pPr>
      <w:r w:rsidRPr="003D6BC6">
        <w:rPr>
          <w:rFonts w:ascii="Verdana" w:hAnsi="Verdana"/>
          <w:sz w:val="20"/>
          <w:szCs w:val="20"/>
        </w:rPr>
        <w:t>W</w:t>
      </w:r>
      <w:r w:rsidR="00F447E0" w:rsidRPr="003D6BC6">
        <w:rPr>
          <w:rFonts w:ascii="Verdana" w:hAnsi="Verdana"/>
          <w:sz w:val="20"/>
          <w:szCs w:val="20"/>
        </w:rPr>
        <w:t xml:space="preserve">ymagana liczba osób: </w:t>
      </w:r>
      <w:r w:rsidR="004F6617" w:rsidRPr="003D6BC6">
        <w:rPr>
          <w:rFonts w:ascii="Verdana" w:hAnsi="Verdana"/>
          <w:b/>
          <w:bCs/>
          <w:sz w:val="20"/>
          <w:szCs w:val="20"/>
          <w:lang w:eastAsia="pl-PL"/>
        </w:rPr>
        <w:t>1. (jedna)</w:t>
      </w:r>
    </w:p>
    <w:p w:rsidR="00F447E0" w:rsidRPr="003D6BC6" w:rsidRDefault="00F447E0" w:rsidP="006C68F8">
      <w:pPr>
        <w:spacing w:before="120" w:after="120" w:line="276" w:lineRule="auto"/>
        <w:jc w:val="both"/>
        <w:rPr>
          <w:rFonts w:ascii="Verdana" w:hAnsi="Verdana"/>
          <w:sz w:val="20"/>
          <w:szCs w:val="20"/>
          <w:u w:val="single"/>
        </w:rPr>
      </w:pPr>
      <w:r w:rsidRPr="003D6BC6">
        <w:rPr>
          <w:rFonts w:ascii="Verdana" w:hAnsi="Verdana"/>
          <w:sz w:val="20"/>
          <w:szCs w:val="20"/>
          <w:u w:val="single"/>
        </w:rPr>
        <w:t>Doświadczenie/wymagania zawodowe:</w:t>
      </w:r>
    </w:p>
    <w:p w:rsidR="00F447E0" w:rsidRPr="003D6BC6" w:rsidRDefault="00F447E0" w:rsidP="006C68F8">
      <w:pPr>
        <w:spacing w:before="120" w:after="120" w:line="276" w:lineRule="auto"/>
        <w:jc w:val="both"/>
        <w:rPr>
          <w:rFonts w:ascii="Verdana" w:hAnsi="Verdana"/>
          <w:bCs/>
          <w:sz w:val="20"/>
          <w:szCs w:val="20"/>
        </w:rPr>
      </w:pPr>
      <w:r w:rsidRPr="003D6BC6">
        <w:rPr>
          <w:rFonts w:ascii="Verdana" w:hAnsi="Verdana"/>
          <w:sz w:val="20"/>
          <w:szCs w:val="20"/>
        </w:rPr>
        <w:t xml:space="preserve">Osoba </w:t>
      </w:r>
      <w:r w:rsidRPr="003D6BC6">
        <w:rPr>
          <w:rFonts w:ascii="Verdana" w:hAnsi="Verdana"/>
          <w:sz w:val="20"/>
          <w:szCs w:val="20"/>
          <w:u w:val="single"/>
        </w:rPr>
        <w:t>posiadająca</w:t>
      </w:r>
      <w:r w:rsidRPr="003D6BC6">
        <w:rPr>
          <w:rFonts w:ascii="Verdana" w:hAnsi="Verdana"/>
          <w:sz w:val="20"/>
          <w:szCs w:val="20"/>
        </w:rPr>
        <w:t xml:space="preserve"> uprawnienia budowlane bez ograniczeń do projektowania </w:t>
      </w:r>
      <w:r w:rsidRPr="003D6BC6">
        <w:rPr>
          <w:rFonts w:ascii="Verdana" w:hAnsi="Verdana"/>
          <w:sz w:val="20"/>
          <w:szCs w:val="20"/>
        </w:rPr>
        <w:br/>
        <w:t xml:space="preserve">w specjalności instalacyjnej w zakresie sieci, instalacji i urządzeń cieplnych, wentylacyjnych, gazowych, wodociągowych i kanalizacyjnych i mająca doświadczenie przy opracowaniu lub sprawdzeniu dokumentacji projektowej****  składającej </w:t>
      </w:r>
      <w:r w:rsidR="00C513B6" w:rsidRPr="003D6BC6">
        <w:rPr>
          <w:rFonts w:ascii="Verdana" w:hAnsi="Verdana"/>
          <w:sz w:val="20"/>
          <w:szCs w:val="20"/>
        </w:rPr>
        <w:t xml:space="preserve">się </w:t>
      </w:r>
      <w:r w:rsidRPr="003D6BC6">
        <w:rPr>
          <w:rFonts w:ascii="Verdana" w:hAnsi="Verdana"/>
          <w:bCs/>
          <w:sz w:val="20"/>
          <w:szCs w:val="20"/>
        </w:rPr>
        <w:t xml:space="preserve">co najmniej z projektu budowlanego na </w:t>
      </w:r>
      <w:r w:rsidR="003D6BC6" w:rsidRPr="003D6BC6">
        <w:rPr>
          <w:rFonts w:ascii="Verdana" w:hAnsi="Verdana"/>
          <w:sz w:val="20"/>
          <w:szCs w:val="20"/>
          <w:lang w:eastAsia="pl-PL"/>
        </w:rPr>
        <w:t>budowę lub przebudowę dróg lub ulic **klasy min. Z o łącznej długości tych dróg lub ulic min. 2,0 (dwa) km</w:t>
      </w:r>
      <w:r w:rsidRPr="003D6BC6">
        <w:rPr>
          <w:rFonts w:ascii="Verdana" w:hAnsi="Verdana"/>
          <w:bCs/>
          <w:sz w:val="20"/>
          <w:szCs w:val="20"/>
        </w:rPr>
        <w:t xml:space="preserve"> w zakresie </w:t>
      </w:r>
      <w:r w:rsidR="007D7D3A" w:rsidRPr="003D6BC6">
        <w:rPr>
          <w:rFonts w:ascii="Verdana" w:hAnsi="Verdana"/>
          <w:sz w:val="20"/>
          <w:szCs w:val="20"/>
        </w:rPr>
        <w:t>instalacji sanitarnych.</w:t>
      </w:r>
    </w:p>
    <w:p w:rsidR="001D0B08" w:rsidRPr="003D6BC6" w:rsidRDefault="001D0B08" w:rsidP="00A02BBA">
      <w:pPr>
        <w:numPr>
          <w:ilvl w:val="0"/>
          <w:numId w:val="32"/>
        </w:numPr>
        <w:spacing w:before="120" w:after="120" w:line="276" w:lineRule="auto"/>
        <w:jc w:val="both"/>
        <w:rPr>
          <w:rFonts w:ascii="Verdana" w:hAnsi="Verdana" w:cs="Arial"/>
          <w:b/>
          <w:sz w:val="20"/>
          <w:szCs w:val="20"/>
        </w:rPr>
      </w:pPr>
      <w:r w:rsidRPr="003D6BC6">
        <w:rPr>
          <w:rFonts w:ascii="Verdana" w:hAnsi="Verdana" w:cs="Arial"/>
          <w:b/>
          <w:sz w:val="20"/>
          <w:szCs w:val="20"/>
        </w:rPr>
        <w:t xml:space="preserve">Weryfikator dokumentacji projektowej ds. Instalacji elektrycznych i elektroenergetycznych </w:t>
      </w:r>
    </w:p>
    <w:p w:rsidR="001D0B08" w:rsidRPr="003D6BC6" w:rsidRDefault="001D0B08" w:rsidP="006C68F8">
      <w:pPr>
        <w:spacing w:before="120" w:after="120" w:line="276" w:lineRule="auto"/>
        <w:rPr>
          <w:rFonts w:ascii="Verdana" w:hAnsi="Verdana" w:cs="Arial"/>
          <w:sz w:val="20"/>
          <w:szCs w:val="20"/>
        </w:rPr>
      </w:pPr>
      <w:r w:rsidRPr="003D6BC6">
        <w:rPr>
          <w:rFonts w:ascii="Verdana" w:hAnsi="Verdana" w:cs="Arial"/>
          <w:sz w:val="20"/>
          <w:szCs w:val="20"/>
        </w:rPr>
        <w:t xml:space="preserve">Wymagana liczba osób: </w:t>
      </w:r>
      <w:r w:rsidR="004F6617" w:rsidRPr="003D6BC6">
        <w:rPr>
          <w:rFonts w:ascii="Verdana" w:hAnsi="Verdana"/>
          <w:b/>
          <w:bCs/>
          <w:sz w:val="20"/>
          <w:szCs w:val="20"/>
          <w:lang w:eastAsia="pl-PL"/>
        </w:rPr>
        <w:t>1. (jedna)</w:t>
      </w:r>
    </w:p>
    <w:p w:rsidR="001D0B08" w:rsidRPr="003D6BC6" w:rsidRDefault="001D0B08" w:rsidP="006C68F8">
      <w:pPr>
        <w:spacing w:before="120" w:after="120" w:line="276" w:lineRule="auto"/>
        <w:rPr>
          <w:rFonts w:ascii="Verdana" w:hAnsi="Verdana"/>
          <w:sz w:val="20"/>
          <w:szCs w:val="20"/>
          <w:u w:val="single"/>
          <w:lang w:eastAsia="pl-PL"/>
        </w:rPr>
      </w:pPr>
      <w:r w:rsidRPr="003D6BC6">
        <w:rPr>
          <w:rFonts w:ascii="Verdana" w:hAnsi="Verdana"/>
          <w:sz w:val="20"/>
          <w:szCs w:val="20"/>
          <w:u w:val="single"/>
          <w:lang w:eastAsia="pl-PL"/>
        </w:rPr>
        <w:t>Doświadczenie/wymagania zawodowe:</w:t>
      </w:r>
    </w:p>
    <w:p w:rsidR="001D0B08" w:rsidRPr="003D6BC6" w:rsidRDefault="001D0B08" w:rsidP="006C68F8">
      <w:pPr>
        <w:spacing w:before="120" w:after="120" w:line="276" w:lineRule="auto"/>
        <w:jc w:val="both"/>
        <w:rPr>
          <w:rFonts w:ascii="Verdana" w:hAnsi="Verdana"/>
          <w:bCs/>
          <w:sz w:val="20"/>
          <w:szCs w:val="20"/>
          <w:lang w:eastAsia="pl-PL"/>
        </w:rPr>
      </w:pPr>
      <w:r w:rsidRPr="003D6BC6">
        <w:rPr>
          <w:rFonts w:ascii="Verdana" w:hAnsi="Verdana"/>
          <w:sz w:val="20"/>
          <w:szCs w:val="20"/>
          <w:lang w:eastAsia="pl-PL"/>
        </w:rPr>
        <w:t xml:space="preserve">Osoba </w:t>
      </w:r>
      <w:r w:rsidRPr="003D6BC6">
        <w:rPr>
          <w:rFonts w:ascii="Verdana" w:hAnsi="Verdana"/>
          <w:sz w:val="20"/>
          <w:szCs w:val="20"/>
          <w:u w:val="single"/>
          <w:lang w:eastAsia="pl-PL"/>
        </w:rPr>
        <w:t>posiadającą</w:t>
      </w:r>
      <w:r w:rsidRPr="003D6BC6">
        <w:rPr>
          <w:rFonts w:ascii="Verdana" w:hAnsi="Verdana"/>
          <w:sz w:val="20"/>
          <w:szCs w:val="20"/>
          <w:lang w:eastAsia="pl-PL"/>
        </w:rPr>
        <w:t xml:space="preserve"> uprawnienia budowlane bez ograniczeń do projektowania </w:t>
      </w:r>
      <w:r w:rsidRPr="003D6BC6">
        <w:rPr>
          <w:rFonts w:ascii="Verdana" w:hAnsi="Verdana"/>
          <w:sz w:val="20"/>
          <w:szCs w:val="20"/>
          <w:lang w:eastAsia="pl-PL"/>
        </w:rPr>
        <w:br/>
        <w:t xml:space="preserve">w specjalności instalacji elektrycznych i elektroenergetycznych bez ograniczeń i </w:t>
      </w:r>
      <w:r w:rsidRPr="003D6BC6">
        <w:rPr>
          <w:rFonts w:ascii="Verdana" w:hAnsi="Verdana"/>
          <w:sz w:val="20"/>
          <w:szCs w:val="20"/>
          <w:u w:val="single"/>
          <w:lang w:eastAsia="pl-PL"/>
        </w:rPr>
        <w:t xml:space="preserve">mająca </w:t>
      </w:r>
      <w:r w:rsidRPr="003D6BC6">
        <w:rPr>
          <w:rFonts w:ascii="Verdana" w:hAnsi="Verdana"/>
          <w:bCs/>
          <w:sz w:val="20"/>
          <w:szCs w:val="20"/>
          <w:u w:val="single"/>
          <w:lang w:eastAsia="pl-PL"/>
        </w:rPr>
        <w:t>doświadczenie</w:t>
      </w:r>
      <w:r w:rsidRPr="003D6BC6">
        <w:rPr>
          <w:rFonts w:ascii="Verdana" w:hAnsi="Verdana"/>
          <w:bCs/>
          <w:sz w:val="20"/>
          <w:szCs w:val="20"/>
          <w:lang w:eastAsia="pl-PL"/>
        </w:rPr>
        <w:t xml:space="preserve"> przy opracowaniu lub sprawdzeniu dokument</w:t>
      </w:r>
      <w:r w:rsidR="00200B5B" w:rsidRPr="003D6BC6">
        <w:rPr>
          <w:rFonts w:ascii="Verdana" w:hAnsi="Verdana"/>
          <w:bCs/>
          <w:sz w:val="20"/>
          <w:szCs w:val="20"/>
          <w:lang w:eastAsia="pl-PL"/>
        </w:rPr>
        <w:t>acji projektowej ****</w:t>
      </w:r>
      <w:r w:rsidRPr="003D6BC6">
        <w:rPr>
          <w:rFonts w:ascii="Verdana" w:hAnsi="Verdana"/>
          <w:bCs/>
          <w:sz w:val="20"/>
          <w:szCs w:val="20"/>
          <w:lang w:eastAsia="pl-PL"/>
        </w:rPr>
        <w:t xml:space="preserve"> składającej </w:t>
      </w:r>
      <w:r w:rsidR="00C513B6" w:rsidRPr="003D6BC6">
        <w:rPr>
          <w:rFonts w:ascii="Verdana" w:hAnsi="Verdana"/>
          <w:bCs/>
          <w:sz w:val="20"/>
          <w:szCs w:val="20"/>
          <w:lang w:eastAsia="pl-PL"/>
        </w:rPr>
        <w:t xml:space="preserve">się </w:t>
      </w:r>
      <w:r w:rsidRPr="003D6BC6">
        <w:rPr>
          <w:rFonts w:ascii="Verdana" w:hAnsi="Verdana"/>
          <w:bCs/>
          <w:sz w:val="20"/>
          <w:szCs w:val="20"/>
          <w:lang w:eastAsia="pl-PL"/>
        </w:rPr>
        <w:t xml:space="preserve">co najmniej z projektu budowlanego </w:t>
      </w:r>
      <w:r w:rsidR="003D6BC6" w:rsidRPr="003D6BC6">
        <w:rPr>
          <w:rFonts w:ascii="Verdana" w:hAnsi="Verdana"/>
          <w:bCs/>
          <w:sz w:val="20"/>
          <w:szCs w:val="20"/>
        </w:rPr>
        <w:t xml:space="preserve">na </w:t>
      </w:r>
      <w:r w:rsidR="003D6BC6" w:rsidRPr="003D6BC6">
        <w:rPr>
          <w:rFonts w:ascii="Verdana" w:hAnsi="Verdana"/>
          <w:sz w:val="20"/>
          <w:szCs w:val="20"/>
          <w:lang w:eastAsia="pl-PL"/>
        </w:rPr>
        <w:t>budowę lub przebudowę dróg lub ulic **klasy min. Z o łącznej długości tych dróg lub ulic min. 2,0 (dwa) km</w:t>
      </w:r>
      <w:r w:rsidR="003D6BC6" w:rsidRPr="003D6BC6">
        <w:rPr>
          <w:rFonts w:ascii="Verdana" w:hAnsi="Verdana"/>
          <w:bCs/>
          <w:sz w:val="20"/>
          <w:szCs w:val="20"/>
          <w:lang w:eastAsia="pl-PL"/>
        </w:rPr>
        <w:t xml:space="preserve"> </w:t>
      </w:r>
      <w:r w:rsidRPr="003D6BC6">
        <w:rPr>
          <w:rFonts w:ascii="Verdana" w:hAnsi="Verdana"/>
          <w:bCs/>
          <w:sz w:val="20"/>
          <w:szCs w:val="20"/>
          <w:lang w:eastAsia="pl-PL"/>
        </w:rPr>
        <w:t xml:space="preserve">w zakresie instalacji elektrycznych i elektroenergetycznych. </w:t>
      </w:r>
    </w:p>
    <w:p w:rsidR="00485CEB" w:rsidRPr="000F0759" w:rsidRDefault="00485CEB" w:rsidP="00940FF9">
      <w:pPr>
        <w:numPr>
          <w:ilvl w:val="0"/>
          <w:numId w:val="32"/>
        </w:numPr>
        <w:spacing w:before="120" w:after="120" w:line="276" w:lineRule="auto"/>
        <w:ind w:left="1145" w:hanging="357"/>
        <w:jc w:val="both"/>
        <w:rPr>
          <w:rFonts w:ascii="Verdana" w:eastAsia="Calibri" w:hAnsi="Verdana"/>
          <w:b/>
          <w:bCs/>
          <w:sz w:val="20"/>
          <w:szCs w:val="20"/>
        </w:rPr>
      </w:pPr>
      <w:r w:rsidRPr="000F0759">
        <w:rPr>
          <w:rFonts w:ascii="Verdana" w:eastAsia="Calibri" w:hAnsi="Verdana"/>
          <w:b/>
          <w:bCs/>
          <w:sz w:val="20"/>
          <w:szCs w:val="20"/>
        </w:rPr>
        <w:t>Personel Techniczny – obsługa Laboratorium</w:t>
      </w:r>
    </w:p>
    <w:p w:rsidR="00485CEB" w:rsidRPr="000F0759" w:rsidRDefault="000F0759" w:rsidP="006C68F8">
      <w:pPr>
        <w:spacing w:before="120" w:after="120" w:line="276" w:lineRule="auto"/>
        <w:jc w:val="both"/>
        <w:rPr>
          <w:rFonts w:ascii="Verdana" w:eastAsia="Calibri" w:hAnsi="Verdana"/>
          <w:bCs/>
          <w:sz w:val="20"/>
          <w:szCs w:val="20"/>
        </w:rPr>
      </w:pPr>
      <w:r w:rsidRPr="000F0759">
        <w:rPr>
          <w:rFonts w:ascii="Verdana" w:eastAsia="Calibri" w:hAnsi="Verdana"/>
          <w:bCs/>
          <w:sz w:val="20"/>
          <w:szCs w:val="20"/>
        </w:rPr>
        <w:t>Wykonawca</w:t>
      </w:r>
      <w:r w:rsidR="007A5C81" w:rsidRPr="000F0759">
        <w:rPr>
          <w:rFonts w:ascii="Verdana" w:eastAsia="Calibri" w:hAnsi="Verdana"/>
          <w:bCs/>
          <w:sz w:val="20"/>
          <w:szCs w:val="20"/>
        </w:rPr>
        <w:t xml:space="preserve"> zapewni osobę lub grupę osób. Skład zespołu i ilość osób należy dostosować do aktualnego zakresu badań i ich ilości.</w:t>
      </w:r>
    </w:p>
    <w:p w:rsidR="00485CEB" w:rsidRPr="000F0759" w:rsidRDefault="00485CEB" w:rsidP="006C68F8">
      <w:pPr>
        <w:spacing w:before="120" w:after="120" w:line="276" w:lineRule="auto"/>
        <w:rPr>
          <w:rFonts w:ascii="Verdana" w:hAnsi="Verdana"/>
          <w:sz w:val="20"/>
          <w:szCs w:val="20"/>
          <w:u w:val="single"/>
          <w:lang w:eastAsia="pl-PL"/>
        </w:rPr>
      </w:pPr>
      <w:r w:rsidRPr="000F0759">
        <w:rPr>
          <w:rFonts w:ascii="Verdana" w:hAnsi="Verdana"/>
          <w:sz w:val="20"/>
          <w:szCs w:val="20"/>
          <w:u w:val="single"/>
          <w:lang w:eastAsia="pl-PL"/>
        </w:rPr>
        <w:t>Doświadczenie/wymagania zawodowe:</w:t>
      </w:r>
    </w:p>
    <w:p w:rsidR="00485CEB" w:rsidRPr="000F0759" w:rsidRDefault="00485CEB" w:rsidP="006C68F8">
      <w:pPr>
        <w:numPr>
          <w:ilvl w:val="0"/>
          <w:numId w:val="24"/>
        </w:numPr>
        <w:spacing w:before="120" w:after="120" w:line="276" w:lineRule="auto"/>
        <w:jc w:val="both"/>
        <w:rPr>
          <w:rFonts w:ascii="Verdana" w:eastAsia="Calibri" w:hAnsi="Verdana"/>
          <w:bCs/>
          <w:sz w:val="20"/>
          <w:szCs w:val="20"/>
        </w:rPr>
      </w:pPr>
      <w:r w:rsidRPr="000F0759">
        <w:rPr>
          <w:rFonts w:ascii="Verdana" w:eastAsia="Calibri" w:hAnsi="Verdana"/>
          <w:sz w:val="20"/>
          <w:szCs w:val="20"/>
        </w:rPr>
        <w:t>wykształcenie minimum średnie budowlane;</w:t>
      </w:r>
    </w:p>
    <w:p w:rsidR="00485CEB" w:rsidRPr="000F0759" w:rsidRDefault="00485CEB" w:rsidP="006C68F8">
      <w:pPr>
        <w:numPr>
          <w:ilvl w:val="0"/>
          <w:numId w:val="24"/>
        </w:numPr>
        <w:spacing w:before="120" w:after="120" w:line="276" w:lineRule="auto"/>
        <w:jc w:val="both"/>
        <w:rPr>
          <w:rFonts w:ascii="Verdana" w:eastAsia="Calibri" w:hAnsi="Verdana"/>
          <w:bCs/>
          <w:sz w:val="20"/>
          <w:szCs w:val="20"/>
        </w:rPr>
      </w:pPr>
      <w:r w:rsidRPr="000F0759">
        <w:rPr>
          <w:rFonts w:ascii="Verdana" w:eastAsia="Calibri" w:hAnsi="Verdana"/>
          <w:sz w:val="20"/>
          <w:szCs w:val="20"/>
        </w:rPr>
        <w:t>umiejętność obsługi sprzętu laboratoryjnego;</w:t>
      </w:r>
    </w:p>
    <w:p w:rsidR="00485CEB" w:rsidRPr="000F0759" w:rsidRDefault="00485CEB" w:rsidP="006C68F8">
      <w:pPr>
        <w:numPr>
          <w:ilvl w:val="0"/>
          <w:numId w:val="24"/>
        </w:numPr>
        <w:spacing w:before="120" w:after="120" w:line="276" w:lineRule="auto"/>
        <w:jc w:val="both"/>
        <w:rPr>
          <w:rFonts w:ascii="Verdana" w:eastAsia="Calibri" w:hAnsi="Verdana"/>
          <w:sz w:val="20"/>
          <w:szCs w:val="20"/>
        </w:rPr>
      </w:pPr>
      <w:r w:rsidRPr="000F0759">
        <w:rPr>
          <w:rFonts w:ascii="Verdana" w:eastAsia="Calibri" w:hAnsi="Verdana"/>
          <w:sz w:val="20"/>
          <w:szCs w:val="20"/>
        </w:rPr>
        <w:t>znajomość norm, wytycznych technicznych i metod badań;</w:t>
      </w:r>
    </w:p>
    <w:p w:rsidR="00485CEB" w:rsidRPr="000F0759" w:rsidRDefault="00485CEB" w:rsidP="006C68F8">
      <w:pPr>
        <w:numPr>
          <w:ilvl w:val="0"/>
          <w:numId w:val="24"/>
        </w:numPr>
        <w:spacing w:before="120" w:after="120" w:line="276" w:lineRule="auto"/>
        <w:jc w:val="both"/>
        <w:rPr>
          <w:rFonts w:ascii="Verdana" w:eastAsia="Calibri" w:hAnsi="Verdana"/>
          <w:bCs/>
          <w:sz w:val="20"/>
          <w:szCs w:val="20"/>
        </w:rPr>
      </w:pPr>
      <w:r w:rsidRPr="000F0759">
        <w:rPr>
          <w:rFonts w:ascii="Verdana" w:eastAsia="Calibri" w:hAnsi="Verdana"/>
          <w:sz w:val="20"/>
          <w:szCs w:val="20"/>
        </w:rPr>
        <w:t>doświadczenie w obszarze działalności laboratoryjnej</w:t>
      </w:r>
      <w:r w:rsidR="007A5C81" w:rsidRPr="000F0759">
        <w:rPr>
          <w:rFonts w:ascii="Verdana" w:eastAsia="Calibri" w:hAnsi="Verdana"/>
          <w:sz w:val="20"/>
          <w:szCs w:val="20"/>
        </w:rPr>
        <w:t xml:space="preserve"> polegającej m.in. na pobieraniu i przygotowywaniu próbek do badań</w:t>
      </w:r>
      <w:r w:rsidRPr="000F0759">
        <w:rPr>
          <w:rFonts w:ascii="Verdana" w:eastAsia="Calibri" w:hAnsi="Verdana"/>
          <w:sz w:val="20"/>
          <w:szCs w:val="20"/>
        </w:rPr>
        <w:t>;</w:t>
      </w:r>
    </w:p>
    <w:p w:rsidR="00485CEB" w:rsidRPr="000F0759" w:rsidRDefault="00485CEB" w:rsidP="006C68F8">
      <w:pPr>
        <w:numPr>
          <w:ilvl w:val="0"/>
          <w:numId w:val="24"/>
        </w:numPr>
        <w:spacing w:before="120" w:after="120" w:line="276" w:lineRule="auto"/>
        <w:jc w:val="both"/>
        <w:rPr>
          <w:rFonts w:ascii="Verdana" w:eastAsia="Calibri" w:hAnsi="Verdana"/>
          <w:bCs/>
          <w:sz w:val="20"/>
          <w:szCs w:val="20"/>
        </w:rPr>
      </w:pPr>
      <w:r w:rsidRPr="000F0759">
        <w:rPr>
          <w:rFonts w:ascii="Verdana" w:eastAsia="Calibri" w:hAnsi="Verdana"/>
          <w:sz w:val="20"/>
          <w:szCs w:val="20"/>
        </w:rPr>
        <w:t>biegłą znajomość oprogramowania MS OFFICE i umiejętność obsługi komputera;</w:t>
      </w:r>
    </w:p>
    <w:p w:rsidR="00485CEB" w:rsidRPr="000F0759" w:rsidRDefault="00485CEB" w:rsidP="006C68F8">
      <w:pPr>
        <w:numPr>
          <w:ilvl w:val="0"/>
          <w:numId w:val="24"/>
        </w:numPr>
        <w:spacing w:before="120" w:after="120" w:line="276" w:lineRule="auto"/>
        <w:jc w:val="both"/>
        <w:rPr>
          <w:rFonts w:ascii="Verdana" w:eastAsia="Calibri" w:hAnsi="Verdana"/>
          <w:bCs/>
          <w:sz w:val="20"/>
          <w:szCs w:val="20"/>
        </w:rPr>
      </w:pPr>
      <w:r w:rsidRPr="000F0759">
        <w:rPr>
          <w:rFonts w:ascii="Verdana" w:eastAsia="Calibri" w:hAnsi="Verdana"/>
          <w:sz w:val="20"/>
          <w:szCs w:val="20"/>
        </w:rPr>
        <w:t>prawo jazdy kat. B.</w:t>
      </w:r>
    </w:p>
    <w:p w:rsidR="00485CEB" w:rsidRPr="000F0759" w:rsidRDefault="00485CEB" w:rsidP="006C68F8">
      <w:pPr>
        <w:spacing w:before="120" w:after="120" w:line="276" w:lineRule="auto"/>
        <w:jc w:val="both"/>
        <w:rPr>
          <w:rFonts w:ascii="Verdana" w:eastAsia="Calibri" w:hAnsi="Verdana"/>
          <w:bCs/>
          <w:sz w:val="20"/>
          <w:szCs w:val="20"/>
        </w:rPr>
      </w:pPr>
      <w:r w:rsidRPr="000F0759">
        <w:rPr>
          <w:rFonts w:ascii="Verdana" w:eastAsia="Calibri" w:hAnsi="Verdana"/>
          <w:bCs/>
          <w:sz w:val="20"/>
          <w:szCs w:val="20"/>
        </w:rPr>
        <w:t>W zakres podstawowych obowiązków/zadań wykonywanych przez Personel Techniczny – obsługa Laboratorium wchodzi m.in.:</w:t>
      </w:r>
    </w:p>
    <w:p w:rsidR="00485CEB" w:rsidRPr="000F0759" w:rsidRDefault="00485CEB" w:rsidP="006C68F8">
      <w:pPr>
        <w:numPr>
          <w:ilvl w:val="0"/>
          <w:numId w:val="23"/>
        </w:numPr>
        <w:spacing w:before="120" w:after="120" w:line="276" w:lineRule="auto"/>
        <w:jc w:val="both"/>
        <w:rPr>
          <w:rFonts w:ascii="Verdana" w:eastAsia="Calibri" w:hAnsi="Verdana"/>
          <w:bCs/>
          <w:sz w:val="20"/>
          <w:szCs w:val="20"/>
        </w:rPr>
      </w:pPr>
      <w:r w:rsidRPr="000F0759">
        <w:rPr>
          <w:rFonts w:ascii="Verdana" w:eastAsia="Calibri" w:hAnsi="Verdana"/>
          <w:bCs/>
          <w:sz w:val="20"/>
          <w:szCs w:val="20"/>
        </w:rPr>
        <w:lastRenderedPageBreak/>
        <w:t>pobieranie, przygotowywanie, znakowanie i rejestrowanie próbek oraz ich dostarczenie do siedziby laboratorium Inwestora Zastępczego</w:t>
      </w:r>
      <w:r w:rsidR="0046369B" w:rsidRPr="000F0759">
        <w:rPr>
          <w:rFonts w:ascii="Verdana" w:eastAsia="Calibri" w:hAnsi="Verdana"/>
          <w:bCs/>
          <w:sz w:val="20"/>
          <w:szCs w:val="20"/>
        </w:rPr>
        <w:t xml:space="preserve"> (badania w zakresie posiadanej przez laboratorium akredytacji AB 1529 – zakres akredytacji Laboratorium stanowi załącznik nr </w:t>
      </w:r>
      <w:r w:rsidR="001D4513" w:rsidRPr="000F0759">
        <w:rPr>
          <w:rFonts w:ascii="Verdana" w:eastAsia="Calibri" w:hAnsi="Verdana"/>
          <w:bCs/>
          <w:sz w:val="20"/>
          <w:szCs w:val="20"/>
        </w:rPr>
        <w:t>1</w:t>
      </w:r>
      <w:r w:rsidR="0046369B" w:rsidRPr="000F0759">
        <w:rPr>
          <w:rFonts w:ascii="Verdana" w:eastAsia="Calibri" w:hAnsi="Verdana"/>
          <w:bCs/>
          <w:sz w:val="20"/>
          <w:szCs w:val="20"/>
        </w:rPr>
        <w:t xml:space="preserve"> niniejszego opracowywania)</w:t>
      </w:r>
      <w:r w:rsidRPr="000F0759">
        <w:rPr>
          <w:rFonts w:ascii="Verdana" w:eastAsia="Calibri" w:hAnsi="Verdana"/>
          <w:bCs/>
          <w:sz w:val="20"/>
          <w:szCs w:val="20"/>
        </w:rPr>
        <w:t>;</w:t>
      </w:r>
    </w:p>
    <w:p w:rsidR="00485CEB" w:rsidRPr="000F0759" w:rsidRDefault="00485CEB" w:rsidP="006C68F8">
      <w:pPr>
        <w:numPr>
          <w:ilvl w:val="0"/>
          <w:numId w:val="23"/>
        </w:numPr>
        <w:spacing w:before="120" w:after="120" w:line="276" w:lineRule="auto"/>
        <w:jc w:val="both"/>
        <w:rPr>
          <w:rFonts w:ascii="Verdana" w:eastAsia="Calibri" w:hAnsi="Verdana"/>
          <w:bCs/>
          <w:sz w:val="20"/>
          <w:szCs w:val="20"/>
        </w:rPr>
      </w:pPr>
      <w:r w:rsidRPr="000F0759">
        <w:rPr>
          <w:rFonts w:ascii="Verdana" w:eastAsia="Calibri" w:hAnsi="Verdana"/>
          <w:bCs/>
          <w:sz w:val="20"/>
          <w:szCs w:val="20"/>
        </w:rPr>
        <w:t>przygotowywanie materiałów do sprawozdań z badań;</w:t>
      </w:r>
    </w:p>
    <w:p w:rsidR="00485CEB" w:rsidRPr="000F0759" w:rsidRDefault="00485CEB" w:rsidP="006C68F8">
      <w:pPr>
        <w:numPr>
          <w:ilvl w:val="0"/>
          <w:numId w:val="23"/>
        </w:numPr>
        <w:spacing w:before="120" w:after="120" w:line="276" w:lineRule="auto"/>
        <w:jc w:val="both"/>
        <w:rPr>
          <w:rFonts w:ascii="Verdana" w:eastAsia="Calibri" w:hAnsi="Verdana"/>
          <w:bCs/>
          <w:sz w:val="20"/>
          <w:szCs w:val="20"/>
        </w:rPr>
      </w:pPr>
      <w:r w:rsidRPr="000F0759">
        <w:rPr>
          <w:rFonts w:ascii="Verdana" w:eastAsia="Calibri" w:hAnsi="Verdana"/>
          <w:bCs/>
          <w:sz w:val="20"/>
          <w:szCs w:val="20"/>
        </w:rPr>
        <w:t>przygotowywanie danych do monitoringu jakości robót z badań laboratoryjnych przeprowadzonych na zadaniu.</w:t>
      </w:r>
    </w:p>
    <w:p w:rsidR="00BC24E0" w:rsidRPr="000F0759" w:rsidRDefault="00BC24E0" w:rsidP="00940FF9">
      <w:pPr>
        <w:numPr>
          <w:ilvl w:val="0"/>
          <w:numId w:val="32"/>
        </w:numPr>
        <w:spacing w:before="120" w:after="120" w:line="276" w:lineRule="auto"/>
        <w:ind w:left="1145" w:hanging="357"/>
        <w:jc w:val="both"/>
        <w:rPr>
          <w:rFonts w:ascii="Verdana" w:hAnsi="Verdana"/>
          <w:b/>
          <w:sz w:val="20"/>
          <w:szCs w:val="20"/>
          <w:lang w:eastAsia="pl-PL"/>
        </w:rPr>
      </w:pPr>
      <w:r w:rsidRPr="000F0759">
        <w:rPr>
          <w:rFonts w:ascii="Verdana" w:hAnsi="Verdana"/>
          <w:b/>
          <w:sz w:val="20"/>
          <w:szCs w:val="20"/>
          <w:lang w:eastAsia="pl-PL"/>
        </w:rPr>
        <w:t>Dodatkowy pe</w:t>
      </w:r>
      <w:r w:rsidR="00DF77A0">
        <w:rPr>
          <w:rFonts w:ascii="Verdana" w:hAnsi="Verdana"/>
          <w:b/>
          <w:sz w:val="20"/>
          <w:szCs w:val="20"/>
          <w:lang w:eastAsia="pl-PL"/>
        </w:rPr>
        <w:t>rsonel Wykonawcy</w:t>
      </w:r>
    </w:p>
    <w:p w:rsidR="00047BE7" w:rsidRPr="000F0759" w:rsidRDefault="001D0B08" w:rsidP="00B63D85">
      <w:pPr>
        <w:spacing w:before="120" w:after="120" w:line="276" w:lineRule="auto"/>
        <w:jc w:val="both"/>
        <w:rPr>
          <w:rFonts w:ascii="Verdana" w:hAnsi="Verdana"/>
          <w:sz w:val="20"/>
          <w:szCs w:val="20"/>
          <w:lang w:eastAsia="pl-PL"/>
        </w:rPr>
      </w:pPr>
      <w:r w:rsidRPr="000F0759">
        <w:rPr>
          <w:rFonts w:ascii="Verdana" w:hAnsi="Verdana"/>
          <w:sz w:val="20"/>
          <w:szCs w:val="20"/>
          <w:lang w:eastAsia="pl-PL"/>
        </w:rPr>
        <w:t xml:space="preserve">Celem zapewnienia należytego wykonania usługi, w sytuacji </w:t>
      </w:r>
      <w:r w:rsidR="00DF77A0">
        <w:rPr>
          <w:rFonts w:ascii="Verdana" w:hAnsi="Verdana"/>
          <w:sz w:val="20"/>
          <w:szCs w:val="20"/>
          <w:lang w:eastAsia="pl-PL"/>
        </w:rPr>
        <w:t>gdy zajdzie potrzeba, Wykonawca</w:t>
      </w:r>
      <w:r w:rsidRPr="000F0759">
        <w:rPr>
          <w:rFonts w:ascii="Verdana" w:hAnsi="Verdana"/>
          <w:sz w:val="20"/>
          <w:szCs w:val="20"/>
          <w:lang w:eastAsia="pl-PL"/>
        </w:rPr>
        <w:t xml:space="preserve"> zapewni na etapie realizacji usługi </w:t>
      </w:r>
      <w:r w:rsidR="00E1267A" w:rsidRPr="000F0759">
        <w:rPr>
          <w:rFonts w:ascii="Verdana" w:hAnsi="Verdana"/>
          <w:sz w:val="20"/>
          <w:szCs w:val="20"/>
          <w:lang w:eastAsia="pl-PL"/>
        </w:rPr>
        <w:t xml:space="preserve">dodatkowych </w:t>
      </w:r>
      <w:r w:rsidRPr="000F0759">
        <w:rPr>
          <w:rFonts w:ascii="Verdana" w:hAnsi="Verdana"/>
          <w:sz w:val="20"/>
          <w:szCs w:val="20"/>
          <w:lang w:eastAsia="pl-PL"/>
        </w:rPr>
        <w:t xml:space="preserve">ekspertów </w:t>
      </w:r>
      <w:r w:rsidR="00047BE7" w:rsidRPr="000F0759">
        <w:rPr>
          <w:rFonts w:ascii="Verdana" w:hAnsi="Verdana"/>
          <w:sz w:val="20"/>
          <w:szCs w:val="20"/>
          <w:lang w:eastAsia="pl-PL"/>
        </w:rPr>
        <w:t xml:space="preserve">z następujących branż: </w:t>
      </w:r>
    </w:p>
    <w:p w:rsidR="00E1267A" w:rsidRPr="000C4D5A" w:rsidRDefault="00E1267A"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 xml:space="preserve">weryfikatorów dokumentacji projektowej specjalności architektonicznej </w:t>
      </w:r>
      <w:r w:rsidRPr="000C4D5A">
        <w:rPr>
          <w:rFonts w:ascii="Verdana" w:hAnsi="Verdana"/>
          <w:bCs/>
          <w:sz w:val="20"/>
          <w:szCs w:val="20"/>
        </w:rPr>
        <w:br/>
        <w:t xml:space="preserve">i konstrukcyjno-budowlanej; </w:t>
      </w:r>
    </w:p>
    <w:p w:rsidR="000C4D5A" w:rsidRPr="000C4D5A" w:rsidRDefault="00E1267A"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 xml:space="preserve">weryfikatorów dokumentacji projektowej specjalności instalacyjnej w zakresie sieci, instalacji i urządzeń: telekomunikacyjnych, </w:t>
      </w:r>
    </w:p>
    <w:p w:rsidR="00E1267A" w:rsidRPr="000C4D5A" w:rsidRDefault="00E1267A"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Inspektorów Nadzoru specjalności: architektonicznej, konstrukcyjno-budowlanej;</w:t>
      </w:r>
    </w:p>
    <w:p w:rsidR="00E1267A" w:rsidRPr="000C4D5A" w:rsidRDefault="00E1267A"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Inspektorów Nadzoru specjalności instalacyjnej w zakresie sieci, instalacji i urządzeń: telekomunikacyjnych,</w:t>
      </w:r>
    </w:p>
    <w:p w:rsidR="00E1267A" w:rsidRPr="000C4D5A" w:rsidRDefault="00E1267A"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Inspektor Nadzoru Robót Melioracyjnych;</w:t>
      </w:r>
    </w:p>
    <w:p w:rsidR="004F6617" w:rsidRPr="000C4D5A" w:rsidRDefault="00E1267A"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Inspektor ds. hydrologii i geologii;</w:t>
      </w:r>
    </w:p>
    <w:p w:rsidR="00047BE7" w:rsidRPr="000C4D5A" w:rsidRDefault="00330BAD"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Archeolog</w:t>
      </w:r>
      <w:r w:rsidR="00BF4171" w:rsidRPr="000C4D5A">
        <w:rPr>
          <w:rFonts w:ascii="Verdana" w:hAnsi="Verdana"/>
          <w:bCs/>
          <w:sz w:val="20"/>
          <w:szCs w:val="20"/>
        </w:rPr>
        <w:t>;</w:t>
      </w:r>
    </w:p>
    <w:p w:rsidR="00047BE7" w:rsidRPr="000C4D5A" w:rsidRDefault="00047BE7"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Asystent Inspektora Nadzoru specjalności inżynieryjnej: mostowej, drogowej;</w:t>
      </w:r>
    </w:p>
    <w:p w:rsidR="00047BE7" w:rsidRPr="000C4D5A" w:rsidRDefault="00047BE7"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Asystent Inspektora Nadzoru specjalności instalacyjnej w zakresie sieci, instalacji                           i urządzeń: telekomunikacyjnych, cieplnych, wentylacyjnych, gazowych, wodociągowych   i kanalizacyjnych, elektrycznych i elektroenergetycznych;</w:t>
      </w:r>
    </w:p>
    <w:p w:rsidR="00047BE7" w:rsidRPr="000C4D5A" w:rsidRDefault="00047BE7"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 xml:space="preserve">Asystent </w:t>
      </w:r>
      <w:r w:rsidR="00487D90" w:rsidRPr="000C4D5A">
        <w:rPr>
          <w:rFonts w:ascii="Verdana" w:hAnsi="Verdana"/>
          <w:bCs/>
          <w:sz w:val="20"/>
          <w:szCs w:val="20"/>
        </w:rPr>
        <w:t>T</w:t>
      </w:r>
      <w:r w:rsidRPr="000C4D5A">
        <w:rPr>
          <w:rFonts w:ascii="Verdana" w:hAnsi="Verdana"/>
          <w:bCs/>
          <w:sz w:val="20"/>
          <w:szCs w:val="20"/>
        </w:rPr>
        <w:t>echnologa</w:t>
      </w:r>
      <w:r w:rsidR="00487D90" w:rsidRPr="000C4D5A">
        <w:rPr>
          <w:rFonts w:ascii="Verdana" w:hAnsi="Verdana"/>
          <w:bCs/>
          <w:sz w:val="20"/>
          <w:szCs w:val="20"/>
        </w:rPr>
        <w:t xml:space="preserve"> budowlanego</w:t>
      </w:r>
      <w:r w:rsidRPr="000C4D5A">
        <w:rPr>
          <w:rFonts w:ascii="Verdana" w:hAnsi="Verdana"/>
          <w:bCs/>
          <w:sz w:val="20"/>
          <w:szCs w:val="20"/>
        </w:rPr>
        <w:t>;</w:t>
      </w:r>
    </w:p>
    <w:p w:rsidR="00EE69D4" w:rsidRPr="000C4D5A" w:rsidRDefault="00EE69D4"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 xml:space="preserve">Specjalista </w:t>
      </w:r>
      <w:r w:rsidR="00330BAD" w:rsidRPr="000C4D5A">
        <w:rPr>
          <w:rFonts w:ascii="Verdana" w:hAnsi="Verdana"/>
          <w:bCs/>
          <w:sz w:val="20"/>
          <w:szCs w:val="20"/>
        </w:rPr>
        <w:t xml:space="preserve">lub asystent </w:t>
      </w:r>
      <w:r w:rsidRPr="000C4D5A">
        <w:rPr>
          <w:rFonts w:ascii="Verdana" w:hAnsi="Verdana"/>
          <w:bCs/>
          <w:sz w:val="20"/>
          <w:szCs w:val="20"/>
        </w:rPr>
        <w:t xml:space="preserve">ds. roszczeń; </w:t>
      </w:r>
    </w:p>
    <w:p w:rsidR="00047BE7" w:rsidRPr="000C4D5A" w:rsidRDefault="00047BE7"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Specjali</w:t>
      </w:r>
      <w:r w:rsidR="00330BAD" w:rsidRPr="000C4D5A">
        <w:rPr>
          <w:rFonts w:ascii="Verdana" w:hAnsi="Verdana"/>
          <w:bCs/>
          <w:sz w:val="20"/>
          <w:szCs w:val="20"/>
        </w:rPr>
        <w:t xml:space="preserve">ści </w:t>
      </w:r>
      <w:r w:rsidR="00282468" w:rsidRPr="000C4D5A">
        <w:rPr>
          <w:rFonts w:ascii="Verdana" w:hAnsi="Verdana"/>
          <w:bCs/>
          <w:sz w:val="20"/>
          <w:szCs w:val="20"/>
        </w:rPr>
        <w:t>ds.</w:t>
      </w:r>
      <w:r w:rsidR="00330BAD" w:rsidRPr="000C4D5A">
        <w:rPr>
          <w:rFonts w:ascii="Verdana" w:hAnsi="Verdana"/>
          <w:bCs/>
          <w:sz w:val="20"/>
          <w:szCs w:val="20"/>
        </w:rPr>
        <w:t xml:space="preserve"> </w:t>
      </w:r>
      <w:r w:rsidRPr="000C4D5A">
        <w:rPr>
          <w:rFonts w:ascii="Verdana" w:hAnsi="Verdana"/>
          <w:bCs/>
          <w:sz w:val="20"/>
          <w:szCs w:val="20"/>
        </w:rPr>
        <w:t>nadzoru przyrodniczego i ochrony środowiska, inżynierii ruchu, kontaktów ze społecznością i promocji, umów z podwykonawcami, dostawcami i usługodawcami, współpracy i umów z gestorami sieci, sprawozdawczości;</w:t>
      </w:r>
    </w:p>
    <w:p w:rsidR="00047BE7" w:rsidRPr="000C4D5A" w:rsidRDefault="00940FF9"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Prawnik;</w:t>
      </w:r>
    </w:p>
    <w:p w:rsidR="00282468" w:rsidRPr="000C4D5A" w:rsidRDefault="00282468" w:rsidP="00B63D85">
      <w:pPr>
        <w:numPr>
          <w:ilvl w:val="0"/>
          <w:numId w:val="2"/>
        </w:numPr>
        <w:spacing w:before="120" w:after="120" w:line="276" w:lineRule="auto"/>
        <w:jc w:val="both"/>
        <w:rPr>
          <w:rFonts w:ascii="Verdana" w:hAnsi="Verdana"/>
          <w:bCs/>
          <w:sz w:val="20"/>
          <w:szCs w:val="20"/>
        </w:rPr>
      </w:pPr>
      <w:r w:rsidRPr="000C4D5A">
        <w:rPr>
          <w:rFonts w:ascii="Verdana" w:hAnsi="Verdana"/>
          <w:bCs/>
          <w:sz w:val="20"/>
          <w:szCs w:val="20"/>
        </w:rPr>
        <w:t>Geodeta w zakresie geodezyjnej obsługi inwestycji.</w:t>
      </w:r>
    </w:p>
    <w:p w:rsidR="00BC24E0" w:rsidRPr="00624967" w:rsidRDefault="00BC24E0" w:rsidP="00940FF9">
      <w:pPr>
        <w:pStyle w:val="Nagwek2"/>
        <w:numPr>
          <w:ilvl w:val="1"/>
          <w:numId w:val="8"/>
        </w:numPr>
        <w:spacing w:before="120" w:line="276" w:lineRule="auto"/>
        <w:rPr>
          <w:iCs/>
          <w:lang w:eastAsia="pl-PL"/>
        </w:rPr>
      </w:pPr>
      <w:r w:rsidRPr="00624967">
        <w:rPr>
          <w:iCs/>
          <w:lang w:eastAsia="pl-PL"/>
        </w:rPr>
        <w:t xml:space="preserve">Inne wymagania </w:t>
      </w:r>
      <w:r w:rsidR="00DF77A0">
        <w:rPr>
          <w:iCs/>
          <w:lang w:eastAsia="pl-PL"/>
        </w:rPr>
        <w:t>w zakresie personelu Wykonawcy</w:t>
      </w:r>
      <w:r w:rsidRPr="00624967">
        <w:rPr>
          <w:iCs/>
          <w:lang w:eastAsia="pl-PL"/>
        </w:rPr>
        <w:t>:</w:t>
      </w:r>
    </w:p>
    <w:p w:rsidR="00BF4171" w:rsidRDefault="00BF4171" w:rsidP="007825EB">
      <w:pPr>
        <w:spacing w:before="120" w:after="120" w:line="276" w:lineRule="auto"/>
        <w:jc w:val="both"/>
        <w:rPr>
          <w:rFonts w:ascii="Verdana" w:hAnsi="Verdana"/>
          <w:iCs/>
          <w:sz w:val="20"/>
          <w:szCs w:val="20"/>
          <w:lang w:eastAsia="pl-PL"/>
        </w:rPr>
      </w:pPr>
      <w:r w:rsidRPr="00DF77A0">
        <w:rPr>
          <w:rFonts w:ascii="Verdana" w:hAnsi="Verdana"/>
          <w:iCs/>
          <w:sz w:val="20"/>
          <w:szCs w:val="20"/>
          <w:lang w:eastAsia="pl-PL"/>
        </w:rPr>
        <w:t>Wykonawca musi wskazać osoby, które będą uczestniczyć w wykonywaniu zamówienia, legitymujące się kwalifikacjami zawodowymi, doświadczeniem i wykształceniem odpowiednim do funkcj</w:t>
      </w:r>
      <w:r w:rsidR="00420F38">
        <w:rPr>
          <w:rFonts w:ascii="Verdana" w:hAnsi="Verdana"/>
          <w:iCs/>
          <w:sz w:val="20"/>
          <w:szCs w:val="20"/>
          <w:lang w:eastAsia="pl-PL"/>
        </w:rPr>
        <w:t>i, jakie zostaną im powierzone.</w:t>
      </w:r>
    </w:p>
    <w:p w:rsidR="00420F38" w:rsidRPr="00B667CE" w:rsidRDefault="00822431" w:rsidP="007825EB">
      <w:pPr>
        <w:spacing w:before="120" w:after="120" w:line="276" w:lineRule="auto"/>
        <w:jc w:val="both"/>
        <w:rPr>
          <w:rFonts w:ascii="Verdana" w:hAnsi="Verdana"/>
          <w:b/>
          <w:iCs/>
          <w:sz w:val="20"/>
          <w:szCs w:val="20"/>
          <w:lang w:eastAsia="pl-PL"/>
        </w:rPr>
      </w:pPr>
      <w:r w:rsidRPr="00B667CE">
        <w:rPr>
          <w:rFonts w:ascii="Verdana" w:hAnsi="Verdana"/>
          <w:b/>
          <w:iCs/>
          <w:sz w:val="20"/>
          <w:szCs w:val="20"/>
          <w:lang w:eastAsia="pl-PL"/>
        </w:rPr>
        <w:t>W związku realizacją zadania na styku z terenem zamkniętym decyzją Ministra MON i w ramach porozumienia zawartego pomiędzy Gminą i Ministrem Obrony Narodowej, wykonawca zobowiązany jest do zapewnienia pełnomocnika ds. ochrony informacji niejawnych, osoby odpowiedzialnej za ewidencję materiałów niejawnych oraz</w:t>
      </w:r>
      <w:r w:rsidR="00B667CE" w:rsidRPr="00B667CE">
        <w:rPr>
          <w:rFonts w:ascii="Verdana" w:hAnsi="Verdana"/>
          <w:b/>
          <w:iCs/>
          <w:sz w:val="20"/>
          <w:szCs w:val="20"/>
          <w:lang w:eastAsia="pl-PL"/>
        </w:rPr>
        <w:t xml:space="preserve"> zapewnienia, aby zespół pracowników (w tym również </w:t>
      </w:r>
      <w:r w:rsidR="00B667CE" w:rsidRPr="00B667CE">
        <w:rPr>
          <w:rFonts w:ascii="Verdana" w:hAnsi="Verdana"/>
          <w:b/>
          <w:iCs/>
          <w:sz w:val="20"/>
          <w:szCs w:val="20"/>
          <w:lang w:eastAsia="pl-PL"/>
        </w:rPr>
        <w:lastRenderedPageBreak/>
        <w:t>Personel kluczowy) posiadał</w:t>
      </w:r>
      <w:r w:rsidRPr="00B667CE">
        <w:rPr>
          <w:rFonts w:ascii="Verdana" w:hAnsi="Verdana"/>
          <w:b/>
          <w:iCs/>
          <w:sz w:val="20"/>
          <w:szCs w:val="20"/>
          <w:lang w:eastAsia="pl-PL"/>
        </w:rPr>
        <w:t xml:space="preserve"> uprawnienia</w:t>
      </w:r>
      <w:r w:rsidR="00B667CE" w:rsidRPr="00B667CE">
        <w:rPr>
          <w:rFonts w:ascii="Verdana" w:hAnsi="Verdana"/>
          <w:b/>
          <w:iCs/>
          <w:sz w:val="20"/>
          <w:szCs w:val="20"/>
          <w:lang w:eastAsia="pl-PL"/>
        </w:rPr>
        <w:t xml:space="preserve"> do przetwarzania informacji niejawnych na poziomie co najmniej ZASTRZEŻONE</w:t>
      </w:r>
      <w:r w:rsidRPr="00B667CE">
        <w:rPr>
          <w:rFonts w:ascii="Verdana" w:hAnsi="Verdana"/>
          <w:b/>
          <w:iCs/>
          <w:sz w:val="20"/>
          <w:szCs w:val="20"/>
          <w:lang w:eastAsia="pl-PL"/>
        </w:rPr>
        <w:t xml:space="preserve"> </w:t>
      </w:r>
      <w:r w:rsidR="00B667CE" w:rsidRPr="00B667CE">
        <w:rPr>
          <w:rFonts w:ascii="Verdana" w:hAnsi="Verdana"/>
          <w:b/>
          <w:iCs/>
          <w:sz w:val="20"/>
          <w:szCs w:val="20"/>
          <w:lang w:eastAsia="pl-PL"/>
        </w:rPr>
        <w:t>(poświadczenia bezpieczeństwa lub pisemne upoważnienia kierownika jednostki organizacyjnej i aktualne zaświadczenia o odbyciu szkolenia z ochrony informacji niejawnych).</w:t>
      </w:r>
    </w:p>
    <w:p w:rsidR="000D13FB" w:rsidRPr="00DF77A0" w:rsidRDefault="00047BE7" w:rsidP="006C68F8">
      <w:pPr>
        <w:spacing w:before="120" w:after="120" w:line="276" w:lineRule="auto"/>
        <w:jc w:val="both"/>
        <w:rPr>
          <w:rFonts w:ascii="Verdana" w:hAnsi="Verdana"/>
          <w:sz w:val="20"/>
          <w:szCs w:val="20"/>
          <w:lang w:eastAsia="pl-PL"/>
        </w:rPr>
      </w:pPr>
      <w:r w:rsidRPr="00DF77A0">
        <w:rPr>
          <w:rFonts w:ascii="Verdana" w:hAnsi="Verdana"/>
          <w:sz w:val="20"/>
          <w:szCs w:val="20"/>
          <w:lang w:eastAsia="pl-PL"/>
        </w:rPr>
        <w:t xml:space="preserve">Przed rozpoczęciem pracy poszczególne osoby podlegać będą akceptacji przez </w:t>
      </w:r>
      <w:r w:rsidR="00DF77A0" w:rsidRPr="00DF77A0">
        <w:rPr>
          <w:rFonts w:ascii="Verdana" w:hAnsi="Verdana"/>
          <w:sz w:val="20"/>
          <w:szCs w:val="20"/>
          <w:lang w:eastAsia="pl-PL"/>
        </w:rPr>
        <w:t>Zamawiającego</w:t>
      </w:r>
      <w:r w:rsidRPr="00DF77A0">
        <w:rPr>
          <w:rFonts w:ascii="Verdana" w:hAnsi="Verdana"/>
          <w:sz w:val="20"/>
          <w:szCs w:val="20"/>
          <w:lang w:eastAsia="pl-PL"/>
        </w:rPr>
        <w:t xml:space="preserve">. </w:t>
      </w:r>
      <w:r w:rsidR="00DF77A0" w:rsidRPr="00DF77A0">
        <w:rPr>
          <w:rFonts w:ascii="Verdana" w:hAnsi="Verdana"/>
          <w:sz w:val="20"/>
          <w:szCs w:val="20"/>
          <w:lang w:eastAsia="pl-PL"/>
        </w:rPr>
        <w:t>Wykonawca</w:t>
      </w:r>
      <w:r w:rsidRPr="00DF77A0">
        <w:rPr>
          <w:rFonts w:ascii="Verdana" w:hAnsi="Verdana"/>
          <w:sz w:val="20"/>
          <w:szCs w:val="20"/>
          <w:lang w:eastAsia="pl-PL"/>
        </w:rPr>
        <w:t xml:space="preserve"> zaproponuje kandydatury tych ekspertów najpóźniej na 14</w:t>
      </w:r>
      <w:r w:rsidR="00B63D85" w:rsidRPr="00DF77A0">
        <w:rPr>
          <w:rFonts w:ascii="Verdana" w:hAnsi="Verdana"/>
          <w:sz w:val="20"/>
          <w:szCs w:val="20"/>
          <w:lang w:eastAsia="pl-PL"/>
        </w:rPr>
        <w:t xml:space="preserve"> (czternaście)</w:t>
      </w:r>
      <w:r w:rsidRPr="00DF77A0">
        <w:rPr>
          <w:rFonts w:ascii="Verdana" w:hAnsi="Verdana"/>
          <w:sz w:val="20"/>
          <w:szCs w:val="20"/>
          <w:lang w:eastAsia="pl-PL"/>
        </w:rPr>
        <w:t xml:space="preserve"> dni przed planowanym terminem rozpoczęcia przez nich pracy. </w:t>
      </w:r>
    </w:p>
    <w:p w:rsidR="00FA1EF0" w:rsidRPr="00DF77A0" w:rsidRDefault="00FA1EF0" w:rsidP="006C68F8">
      <w:pPr>
        <w:spacing w:before="120" w:after="120" w:line="276" w:lineRule="auto"/>
        <w:rPr>
          <w:rFonts w:ascii="Verdana" w:hAnsi="Verdana"/>
          <w:sz w:val="20"/>
          <w:szCs w:val="20"/>
          <w:u w:val="single"/>
          <w:lang w:eastAsia="pl-PL"/>
        </w:rPr>
      </w:pPr>
      <w:r w:rsidRPr="00DF77A0">
        <w:rPr>
          <w:rFonts w:ascii="Verdana" w:hAnsi="Verdana"/>
          <w:sz w:val="20"/>
          <w:szCs w:val="20"/>
          <w:u w:val="single"/>
          <w:lang w:eastAsia="pl-PL"/>
        </w:rPr>
        <w:t>Uwaga</w:t>
      </w:r>
      <w:r w:rsidR="00A5413C" w:rsidRPr="00DF77A0">
        <w:rPr>
          <w:rFonts w:ascii="Verdana" w:hAnsi="Verdana"/>
          <w:sz w:val="20"/>
          <w:szCs w:val="20"/>
          <w:u w:val="single"/>
          <w:lang w:eastAsia="pl-PL"/>
        </w:rPr>
        <w:t>:</w:t>
      </w:r>
      <w:r w:rsidRPr="00DF77A0">
        <w:rPr>
          <w:rFonts w:ascii="Verdana" w:hAnsi="Verdana"/>
          <w:sz w:val="20"/>
          <w:szCs w:val="20"/>
          <w:u w:val="single"/>
          <w:lang w:eastAsia="pl-PL"/>
        </w:rPr>
        <w:t xml:space="preserve"> (zastrzeżenia do punk</w:t>
      </w:r>
      <w:r w:rsidR="00BC24E0" w:rsidRPr="00DF77A0">
        <w:rPr>
          <w:rFonts w:ascii="Verdana" w:hAnsi="Verdana"/>
          <w:sz w:val="20"/>
          <w:szCs w:val="20"/>
          <w:u w:val="single"/>
          <w:lang w:eastAsia="pl-PL"/>
        </w:rPr>
        <w:t>t</w:t>
      </w:r>
      <w:r w:rsidRPr="00DF77A0">
        <w:rPr>
          <w:rFonts w:ascii="Verdana" w:hAnsi="Verdana"/>
          <w:sz w:val="20"/>
          <w:szCs w:val="20"/>
          <w:u w:val="single"/>
          <w:lang w:eastAsia="pl-PL"/>
        </w:rPr>
        <w:t xml:space="preserve">ów </w:t>
      </w:r>
      <w:r w:rsidR="00BC24E0" w:rsidRPr="00DF77A0">
        <w:rPr>
          <w:rFonts w:ascii="Verdana" w:hAnsi="Verdana"/>
          <w:sz w:val="20"/>
          <w:szCs w:val="20"/>
          <w:u w:val="single"/>
          <w:lang w:eastAsia="pl-PL"/>
        </w:rPr>
        <w:t xml:space="preserve">2.1.2. </w:t>
      </w:r>
      <w:r w:rsidR="00DF77A0" w:rsidRPr="00DF77A0">
        <w:rPr>
          <w:rFonts w:ascii="Verdana" w:hAnsi="Verdana"/>
          <w:sz w:val="20"/>
          <w:szCs w:val="20"/>
          <w:u w:val="single"/>
          <w:lang w:eastAsia="pl-PL"/>
        </w:rPr>
        <w:t>(a) do (h</w:t>
      </w:r>
      <w:r w:rsidRPr="00DF77A0">
        <w:rPr>
          <w:rFonts w:ascii="Verdana" w:hAnsi="Verdana"/>
          <w:sz w:val="20"/>
          <w:szCs w:val="20"/>
          <w:u w:val="single"/>
          <w:lang w:eastAsia="pl-PL"/>
        </w:rPr>
        <w:t>) powyżej):</w:t>
      </w:r>
    </w:p>
    <w:p w:rsidR="00FA1EF0" w:rsidRPr="00DF77A0" w:rsidRDefault="00FA1EF0" w:rsidP="00940FF9">
      <w:pPr>
        <w:spacing w:before="120" w:after="120" w:line="276" w:lineRule="auto"/>
        <w:jc w:val="both"/>
        <w:rPr>
          <w:rFonts w:ascii="Verdana" w:hAnsi="Verdana"/>
          <w:sz w:val="20"/>
          <w:szCs w:val="20"/>
          <w:lang w:eastAsia="pl-PL"/>
        </w:rPr>
      </w:pPr>
      <w:r w:rsidRPr="00DF77A0">
        <w:rPr>
          <w:rFonts w:ascii="Verdana" w:hAnsi="Verdana"/>
          <w:bCs/>
          <w:sz w:val="20"/>
          <w:szCs w:val="20"/>
          <w:lang w:eastAsia="pl-PL"/>
        </w:rPr>
        <w:t xml:space="preserve">Zamawiający nie dopuszcza przedstawienia jednej osoby do pełnienia więcej niż jednej z funkcji wymienionych powyżej z wyłączeniem łączenia </w:t>
      </w:r>
      <w:r w:rsidRPr="00DF77A0">
        <w:rPr>
          <w:rFonts w:ascii="Verdana" w:hAnsi="Verdana"/>
          <w:sz w:val="20"/>
          <w:szCs w:val="20"/>
          <w:lang w:eastAsia="pl-PL"/>
        </w:rPr>
        <w:t>funkcji Weryfikatora dokumentacji projektowej danej branży i Inspektora Nadzoru robót tej branży (przy spełnieniu wskazanego przez Zamawiającego doświadczenia/wymagań zawodowych).</w:t>
      </w:r>
    </w:p>
    <w:p w:rsidR="00FA1EF0" w:rsidRPr="00DF77A0" w:rsidRDefault="00FA1EF0" w:rsidP="00940FF9">
      <w:pPr>
        <w:spacing w:before="120" w:after="120" w:line="276" w:lineRule="auto"/>
        <w:jc w:val="both"/>
        <w:rPr>
          <w:rFonts w:ascii="Verdana" w:eastAsia="Calibri" w:hAnsi="Verdana" w:cs="Arial"/>
          <w:iCs/>
          <w:sz w:val="20"/>
          <w:szCs w:val="20"/>
        </w:rPr>
      </w:pPr>
      <w:r w:rsidRPr="00DF77A0">
        <w:rPr>
          <w:rFonts w:ascii="Verdana" w:eastAsia="Calibri" w:hAnsi="Verdana" w:cs="Arial"/>
          <w:iCs/>
          <w:sz w:val="20"/>
          <w:szCs w:val="20"/>
        </w:rPr>
        <w:t xml:space="preserve">Na podstawie art. 104 ustawy z dnia 7 lipca 1994 roku Prawo budowlane (t.j. Dz. U. z 2016 poz. 290)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FA1EF0" w:rsidRPr="00DF77A0" w:rsidRDefault="00FA1EF0" w:rsidP="00940FF9">
      <w:pPr>
        <w:spacing w:before="120" w:after="120" w:line="276" w:lineRule="auto"/>
        <w:jc w:val="both"/>
        <w:rPr>
          <w:rFonts w:ascii="Verdana" w:eastAsia="Calibri" w:hAnsi="Verdana" w:cs="Arial"/>
          <w:iCs/>
          <w:sz w:val="20"/>
          <w:szCs w:val="20"/>
        </w:rPr>
      </w:pPr>
      <w:r w:rsidRPr="00DF77A0">
        <w:rPr>
          <w:rFonts w:ascii="Verdana" w:eastAsia="Calibri" w:hAnsi="Verdana" w:cs="Arial"/>
          <w:iCs/>
          <w:sz w:val="20"/>
          <w:szCs w:val="20"/>
        </w:rPr>
        <w:t xml:space="preserve">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w:t>
      </w:r>
      <w:r w:rsidRPr="00DF77A0">
        <w:rPr>
          <w:rFonts w:ascii="Verdana" w:eastAsia="Calibri" w:hAnsi="Verdana" w:cs="Arial"/>
          <w:b/>
          <w:iCs/>
          <w:sz w:val="20"/>
          <w:szCs w:val="20"/>
        </w:rPr>
        <w:t>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w:t>
      </w:r>
      <w:r w:rsidRPr="00DF77A0">
        <w:rPr>
          <w:rFonts w:ascii="Verdana" w:eastAsia="Calibri" w:hAnsi="Verdana" w:cs="Arial"/>
          <w:iCs/>
          <w:sz w:val="20"/>
          <w:szCs w:val="20"/>
        </w:rPr>
        <w:t>.</w:t>
      </w:r>
    </w:p>
    <w:p w:rsidR="00FA1EF0" w:rsidRPr="00DF77A0" w:rsidRDefault="00FA1EF0" w:rsidP="00940FF9">
      <w:pPr>
        <w:spacing w:before="120" w:after="120" w:line="276" w:lineRule="auto"/>
        <w:jc w:val="both"/>
        <w:rPr>
          <w:rFonts w:ascii="Verdana" w:hAnsi="Verdana" w:cs="Arial"/>
          <w:sz w:val="20"/>
          <w:szCs w:val="20"/>
        </w:rPr>
      </w:pPr>
      <w:r w:rsidRPr="00DF77A0">
        <w:rPr>
          <w:rFonts w:ascii="Verdana" w:hAnsi="Verdana" w:cs="Arial"/>
          <w:iCs/>
          <w:sz w:val="20"/>
          <w:szCs w:val="20"/>
        </w:rPr>
        <w:t>Do przeliczenia na PLN wartości wskazanej w dokumentach złożonych na potwierdzenie spełniania warunków udziału w postępowaniu, wyrażonej w walutach innych niż PLN, Zamawiający przyjmie średni kurs publikowany przez Narodowy Bank Polski, tabela A, z dnia publikacji ogłoszenia o zamówieniu w Dzienniku Urzędowym Unii Europejskiej.</w:t>
      </w:r>
      <w:r w:rsidRPr="00DB17C3">
        <w:rPr>
          <w:rFonts w:ascii="Verdana" w:hAnsi="Verdana" w:cs="Arial"/>
          <w:iCs/>
          <w:color w:val="FF0000"/>
          <w:sz w:val="20"/>
          <w:szCs w:val="20"/>
        </w:rPr>
        <w:t xml:space="preserve"> </w:t>
      </w:r>
      <w:r w:rsidRPr="00DF77A0">
        <w:rPr>
          <w:rFonts w:ascii="Verdana" w:hAnsi="Verdana" w:cs="Arial"/>
          <w:iCs/>
          <w:sz w:val="20"/>
          <w:szCs w:val="20"/>
        </w:rPr>
        <w:t>Jeżeli w tym dniu kursu nie ogłoszono, do w/w przeliczenia zastosowany będzie ostatni ogłoszony kurs przed tym dniem</w:t>
      </w:r>
      <w:r w:rsidRPr="00DF77A0">
        <w:rPr>
          <w:rFonts w:ascii="Verdana" w:hAnsi="Verdana" w:cs="Arial"/>
          <w:sz w:val="20"/>
          <w:szCs w:val="20"/>
        </w:rPr>
        <w:t>.</w:t>
      </w:r>
    </w:p>
    <w:p w:rsidR="00FA1EF0" w:rsidRPr="00DF77A0" w:rsidRDefault="00FA1EF0" w:rsidP="006C68F8">
      <w:pPr>
        <w:spacing w:before="120" w:after="120" w:line="276" w:lineRule="auto"/>
        <w:ind w:left="709" w:hanging="709"/>
        <w:jc w:val="both"/>
        <w:rPr>
          <w:rFonts w:ascii="Verdana" w:hAnsi="Verdana" w:cs="Verdana"/>
          <w:bCs/>
          <w:sz w:val="20"/>
          <w:szCs w:val="20"/>
          <w:lang w:eastAsia="pl-PL"/>
        </w:rPr>
      </w:pPr>
      <w:r w:rsidRPr="00DF77A0">
        <w:rPr>
          <w:rFonts w:ascii="Verdana" w:hAnsi="Verdana" w:cs="Verdana"/>
          <w:bCs/>
          <w:sz w:val="20"/>
          <w:szCs w:val="20"/>
          <w:u w:val="single"/>
          <w:lang w:eastAsia="pl-PL"/>
        </w:rPr>
        <w:t>Odnośne definicje</w:t>
      </w:r>
      <w:r w:rsidRPr="00DF77A0">
        <w:rPr>
          <w:rFonts w:ascii="Verdana" w:hAnsi="Verdana" w:cs="Verdana"/>
          <w:bCs/>
          <w:sz w:val="20"/>
          <w:szCs w:val="20"/>
          <w:lang w:eastAsia="pl-PL"/>
        </w:rPr>
        <w:t>:</w:t>
      </w:r>
    </w:p>
    <w:p w:rsidR="00FA1EF0" w:rsidRPr="00DF77A0" w:rsidRDefault="00200B5B" w:rsidP="006C68F8">
      <w:pPr>
        <w:spacing w:before="120" w:after="120" w:line="276" w:lineRule="auto"/>
        <w:jc w:val="both"/>
        <w:rPr>
          <w:rFonts w:ascii="Verdana" w:eastAsia="Calibri" w:hAnsi="Verdana"/>
          <w:iCs/>
          <w:sz w:val="20"/>
          <w:szCs w:val="20"/>
        </w:rPr>
      </w:pPr>
      <w:r w:rsidRPr="00DF77A0">
        <w:rPr>
          <w:rFonts w:ascii="Verdana" w:eastAsia="Calibri" w:hAnsi="Verdana"/>
          <w:iCs/>
          <w:sz w:val="20"/>
          <w:szCs w:val="20"/>
          <w:vertAlign w:val="superscript"/>
        </w:rPr>
        <w:t>*</w:t>
      </w:r>
      <w:r w:rsidR="00FA1EF0" w:rsidRPr="00DF77A0">
        <w:rPr>
          <w:rFonts w:ascii="Verdana" w:eastAsia="Calibri" w:hAnsi="Verdana"/>
          <w:iCs/>
          <w:sz w:val="20"/>
          <w:szCs w:val="20"/>
          <w:vertAlign w:val="superscript"/>
        </w:rPr>
        <w:t>*</w:t>
      </w:r>
      <w:r w:rsidR="00FA1EF0" w:rsidRPr="00DF77A0">
        <w:rPr>
          <w:rFonts w:ascii="Verdana" w:eastAsia="Calibri" w:hAnsi="Verdana"/>
          <w:iCs/>
          <w:sz w:val="20"/>
          <w:szCs w:val="20"/>
        </w:rPr>
        <w:t xml:space="preserve">Za </w:t>
      </w:r>
      <w:r w:rsidR="00FA1EF0" w:rsidRPr="00DF77A0">
        <w:rPr>
          <w:rFonts w:ascii="Verdana" w:eastAsia="Calibri" w:hAnsi="Verdana"/>
          <w:b/>
          <w:iCs/>
          <w:sz w:val="20"/>
          <w:szCs w:val="20"/>
        </w:rPr>
        <w:t>drogę</w:t>
      </w:r>
      <w:r w:rsidR="00FA1EF0" w:rsidRPr="00DF77A0">
        <w:rPr>
          <w:rFonts w:ascii="Verdana" w:eastAsia="Calibri" w:hAnsi="Verdana"/>
          <w:iCs/>
          <w:sz w:val="20"/>
          <w:szCs w:val="20"/>
        </w:rPr>
        <w:t xml:space="preserve"> lub ulicę Zamawiający uzna drogę lub ulicę w rozumieniu Ustawy z dnia 21 marca 1985 r. o drogach publicznych (Dz. U. z 2016 r., poz. 1440 ze zm.).</w:t>
      </w:r>
    </w:p>
    <w:p w:rsidR="00FA1EF0" w:rsidRPr="00DF77A0" w:rsidRDefault="00FA1EF0" w:rsidP="006C68F8">
      <w:pPr>
        <w:spacing w:before="120" w:after="120" w:line="276" w:lineRule="auto"/>
        <w:jc w:val="both"/>
        <w:rPr>
          <w:rFonts w:ascii="Verdana" w:eastAsia="Calibri" w:hAnsi="Verdana"/>
          <w:iCs/>
          <w:sz w:val="20"/>
          <w:szCs w:val="20"/>
        </w:rPr>
      </w:pPr>
      <w:r w:rsidRPr="00DF77A0">
        <w:rPr>
          <w:rFonts w:ascii="Verdana" w:eastAsia="Calibri" w:hAnsi="Verdana"/>
          <w:iCs/>
          <w:sz w:val="20"/>
          <w:szCs w:val="20"/>
        </w:rPr>
        <w:t xml:space="preserve">Za </w:t>
      </w:r>
      <w:r w:rsidR="00DF77A0" w:rsidRPr="00DF77A0">
        <w:rPr>
          <w:rFonts w:ascii="Verdana" w:eastAsia="Calibri" w:hAnsi="Verdana"/>
          <w:b/>
          <w:iCs/>
          <w:sz w:val="20"/>
          <w:szCs w:val="20"/>
        </w:rPr>
        <w:t>drogowy obiekt inżynierski</w:t>
      </w:r>
      <w:r w:rsidRPr="00DF77A0">
        <w:rPr>
          <w:rFonts w:ascii="Verdana" w:eastAsia="Calibri" w:hAnsi="Verdana"/>
          <w:iCs/>
          <w:sz w:val="20"/>
          <w:szCs w:val="20"/>
        </w:rPr>
        <w:t xml:space="preserve"> Zamawiający uzna obiekt w rozumieniu Rozporządzenia Ministra Transportu i Gospodarki Morskiej z dnia 30 maja 2000 r. w sprawie warunków technicznych, jakim powinny odpowiadać drogowe obiekty inżynierskie i ich usytuowanie.</w:t>
      </w:r>
    </w:p>
    <w:p w:rsidR="00FA1EF0" w:rsidRPr="00DF77A0" w:rsidRDefault="00200B5B" w:rsidP="006C68F8">
      <w:pPr>
        <w:spacing w:before="120" w:after="120" w:line="276" w:lineRule="auto"/>
        <w:jc w:val="both"/>
        <w:rPr>
          <w:rFonts w:ascii="Verdana" w:eastAsia="Calibri" w:hAnsi="Verdana"/>
          <w:iCs/>
          <w:sz w:val="20"/>
          <w:szCs w:val="20"/>
        </w:rPr>
      </w:pPr>
      <w:r w:rsidRPr="00DF77A0">
        <w:rPr>
          <w:rFonts w:ascii="Verdana" w:eastAsia="Calibri" w:hAnsi="Verdana"/>
          <w:b/>
          <w:iCs/>
          <w:sz w:val="20"/>
          <w:szCs w:val="20"/>
          <w:vertAlign w:val="superscript"/>
        </w:rPr>
        <w:t>***</w:t>
      </w:r>
      <w:r w:rsidR="00FA1EF0" w:rsidRPr="00DF77A0">
        <w:rPr>
          <w:rFonts w:ascii="Verdana" w:eastAsia="Calibri" w:hAnsi="Verdana"/>
          <w:b/>
          <w:iCs/>
          <w:sz w:val="20"/>
          <w:szCs w:val="20"/>
          <w:vertAlign w:val="superscript"/>
        </w:rPr>
        <w:t xml:space="preserve"> </w:t>
      </w:r>
      <w:r w:rsidR="00FA1EF0" w:rsidRPr="00DF77A0">
        <w:rPr>
          <w:rFonts w:ascii="Verdana" w:eastAsia="Calibri" w:hAnsi="Verdana"/>
          <w:iCs/>
          <w:sz w:val="20"/>
          <w:szCs w:val="20"/>
        </w:rPr>
        <w:t xml:space="preserve">Za </w:t>
      </w:r>
      <w:r w:rsidR="00FA1EF0" w:rsidRPr="00DF77A0">
        <w:rPr>
          <w:rFonts w:ascii="Verdana" w:eastAsia="Calibri" w:hAnsi="Verdana"/>
          <w:b/>
          <w:iCs/>
          <w:sz w:val="20"/>
          <w:szCs w:val="20"/>
        </w:rPr>
        <w:t>Obiekt Budowlany</w:t>
      </w:r>
      <w:r w:rsidR="00FA1EF0" w:rsidRPr="00DF77A0">
        <w:rPr>
          <w:rFonts w:ascii="Verdana" w:eastAsia="Calibri" w:hAnsi="Verdana"/>
          <w:iCs/>
          <w:sz w:val="20"/>
          <w:szCs w:val="20"/>
        </w:rPr>
        <w:t xml:space="preserve"> – należy przez to rozumieć budynek, budowlę, wraz z instalacjami  zapewniającymi możliwość użytkowania obiektu zgodnie z jego przeznaczeniem, wzniesiony z użyciem wyrobów budowlanych:</w:t>
      </w:r>
    </w:p>
    <w:p w:rsidR="00FA1EF0" w:rsidRPr="00DF77A0" w:rsidRDefault="00FA1EF0" w:rsidP="006C68F8">
      <w:pPr>
        <w:spacing w:before="120" w:after="120" w:line="276" w:lineRule="auto"/>
        <w:jc w:val="both"/>
        <w:rPr>
          <w:rFonts w:ascii="Verdana" w:eastAsia="Calibri" w:hAnsi="Verdana"/>
          <w:iCs/>
          <w:sz w:val="20"/>
          <w:szCs w:val="20"/>
        </w:rPr>
      </w:pPr>
      <w:r w:rsidRPr="00DF77A0">
        <w:rPr>
          <w:rFonts w:ascii="Verdana" w:eastAsia="Calibri" w:hAnsi="Verdana"/>
          <w:iCs/>
          <w:sz w:val="20"/>
          <w:szCs w:val="20"/>
        </w:rPr>
        <w:lastRenderedPageBreak/>
        <w:t xml:space="preserve">• przy czym przez budynek należy przez to rozumieć taki obiekt budowlany, który jest trwale związany z gruntem, wydzielony z przestrzeni za pomocą przegród budowlanych oraz posiada fundamenty i dach; </w:t>
      </w:r>
    </w:p>
    <w:p w:rsidR="00FA1EF0" w:rsidRPr="00DF77A0" w:rsidRDefault="00FA1EF0" w:rsidP="006C68F8">
      <w:pPr>
        <w:spacing w:before="120" w:after="120" w:line="276" w:lineRule="auto"/>
        <w:jc w:val="both"/>
        <w:rPr>
          <w:rFonts w:ascii="Verdana" w:eastAsia="Calibri" w:hAnsi="Verdana"/>
          <w:iCs/>
          <w:sz w:val="20"/>
          <w:szCs w:val="20"/>
        </w:rPr>
      </w:pPr>
      <w:r w:rsidRPr="00DF77A0">
        <w:rPr>
          <w:rFonts w:ascii="Verdana" w:eastAsia="Calibri" w:hAnsi="Verdana"/>
          <w:iCs/>
          <w:sz w:val="20"/>
          <w:szCs w:val="20"/>
        </w:rPr>
        <w:t>• budowlę należy przez to rozumieć każdy obiekt budowlany niebędący budynkiem jak: obiekty liniowe, lotniska, mosty, wiadukty, estakady, tunele, sieci techniczne, budowle ziemne, obronne, ochronne, hydrotechniczne, zbiorniki, wolno stojące instalacje przemysłowe lub urządzenia techniczne, oczyszczalnie ścieków, składowiska odpadów, stacje uzdatniania wody, konstrukcje oporowe, budowle sportowe, elektrownie; obiekt liniowy – należy przez to rozumieć obiekt budowlany, którego charakterystycznym parametrem jest długość, w szczególności droga wraz ze zjazdami, linia kolejowa, wodociąg, kanał, gazociąg, ciepłociąg, rurociąg, linia i trakcja elektroenergetyczna, linia kablowa nadziemna i umieszczona bezpośrednio w ziemi, podziemna, wał przeciwpowodziowy oraz kanalizacja kablowa.</w:t>
      </w:r>
    </w:p>
    <w:p w:rsidR="00FA1EF0" w:rsidRPr="00DF77A0" w:rsidRDefault="00200B5B" w:rsidP="006C68F8">
      <w:pPr>
        <w:spacing w:before="120" w:after="120" w:line="276" w:lineRule="auto"/>
        <w:jc w:val="both"/>
        <w:rPr>
          <w:rFonts w:ascii="Verdana" w:hAnsi="Verdana"/>
          <w:iCs/>
          <w:sz w:val="20"/>
          <w:szCs w:val="20"/>
          <w:lang w:eastAsia="pl-PL"/>
        </w:rPr>
      </w:pPr>
      <w:r w:rsidRPr="00DF77A0">
        <w:rPr>
          <w:rFonts w:ascii="Verdana" w:hAnsi="Verdana"/>
          <w:iCs/>
          <w:sz w:val="20"/>
          <w:szCs w:val="20"/>
          <w:vertAlign w:val="superscript"/>
          <w:lang w:eastAsia="pl-PL"/>
        </w:rPr>
        <w:t>****</w:t>
      </w:r>
      <w:r w:rsidR="00FA1EF0" w:rsidRPr="00DF77A0">
        <w:rPr>
          <w:rFonts w:ascii="Verdana" w:hAnsi="Verdana"/>
          <w:iCs/>
          <w:sz w:val="20"/>
          <w:szCs w:val="20"/>
          <w:lang w:eastAsia="pl-PL"/>
        </w:rPr>
        <w:t>Jako opracowanie lub sprawdzenie dokumentacji projektowej należy rozumieć doprowadzenie do wystawienia Protokołu odbioru dokumentacji projektowej lub</w:t>
      </w:r>
      <w:r w:rsidR="00FA1EF0" w:rsidRPr="00DB17C3">
        <w:rPr>
          <w:rFonts w:ascii="Verdana" w:hAnsi="Verdana"/>
          <w:iCs/>
          <w:color w:val="FF0000"/>
          <w:sz w:val="20"/>
          <w:szCs w:val="20"/>
          <w:lang w:eastAsia="pl-PL"/>
        </w:rPr>
        <w:t xml:space="preserve"> </w:t>
      </w:r>
      <w:r w:rsidR="00FA1EF0" w:rsidRPr="00DF77A0">
        <w:rPr>
          <w:rFonts w:ascii="Verdana" w:hAnsi="Verdana"/>
          <w:iCs/>
          <w:sz w:val="20"/>
          <w:szCs w:val="20"/>
          <w:lang w:eastAsia="pl-PL"/>
        </w:rPr>
        <w:t>równoważnego dokumentu.</w:t>
      </w:r>
    </w:p>
    <w:p w:rsidR="00972748" w:rsidRPr="00DF77A0" w:rsidRDefault="00972748" w:rsidP="006C68F8">
      <w:pPr>
        <w:pStyle w:val="Nagwek2"/>
        <w:numPr>
          <w:ilvl w:val="1"/>
          <w:numId w:val="8"/>
        </w:numPr>
        <w:spacing w:before="120" w:line="276" w:lineRule="auto"/>
        <w:rPr>
          <w:rFonts w:eastAsia="Calibri"/>
        </w:rPr>
      </w:pPr>
      <w:r w:rsidRPr="00DF77A0">
        <w:rPr>
          <w:rFonts w:eastAsia="Calibri"/>
        </w:rPr>
        <w:t>Personel biuro</w:t>
      </w:r>
      <w:r w:rsidR="00A5413C" w:rsidRPr="00DF77A0">
        <w:rPr>
          <w:rFonts w:eastAsia="Calibri"/>
        </w:rPr>
        <w:t>wy, Personel pomocniczy</w:t>
      </w:r>
    </w:p>
    <w:p w:rsidR="00282468" w:rsidRPr="00DF77A0" w:rsidRDefault="007A5C81" w:rsidP="006C68F8">
      <w:pPr>
        <w:spacing w:before="120" w:after="120" w:line="276" w:lineRule="auto"/>
        <w:jc w:val="both"/>
        <w:rPr>
          <w:rFonts w:ascii="Verdana" w:eastAsia="Calibri" w:hAnsi="Verdana"/>
          <w:sz w:val="20"/>
          <w:szCs w:val="20"/>
        </w:rPr>
      </w:pPr>
      <w:r w:rsidRPr="00DF77A0">
        <w:rPr>
          <w:rFonts w:ascii="Verdana" w:eastAsia="Calibri" w:hAnsi="Verdana"/>
          <w:sz w:val="20"/>
          <w:szCs w:val="20"/>
        </w:rPr>
        <w:t>Personel biurowy, P</w:t>
      </w:r>
      <w:r w:rsidR="00972748" w:rsidRPr="00DF77A0">
        <w:rPr>
          <w:rFonts w:ascii="Verdana" w:eastAsia="Calibri" w:hAnsi="Verdana"/>
          <w:sz w:val="20"/>
          <w:szCs w:val="20"/>
        </w:rPr>
        <w:t>erson</w:t>
      </w:r>
      <w:r w:rsidR="00DF77A0" w:rsidRPr="00DF77A0">
        <w:rPr>
          <w:rFonts w:ascii="Verdana" w:eastAsia="Calibri" w:hAnsi="Verdana"/>
          <w:sz w:val="20"/>
          <w:szCs w:val="20"/>
        </w:rPr>
        <w:t>el pomocniczy skierowany przez Wykonawcę</w:t>
      </w:r>
      <w:r w:rsidR="00972748" w:rsidRPr="00DF77A0">
        <w:rPr>
          <w:rFonts w:ascii="Verdana" w:eastAsia="Calibri" w:hAnsi="Verdana"/>
          <w:sz w:val="20"/>
          <w:szCs w:val="20"/>
        </w:rPr>
        <w:t xml:space="preserve"> do realizacji Umowy zapewni działanie Biura </w:t>
      </w:r>
      <w:r w:rsidR="00E110A7" w:rsidRPr="00DF77A0">
        <w:rPr>
          <w:rFonts w:ascii="Verdana" w:eastAsia="Calibri" w:hAnsi="Verdana"/>
          <w:sz w:val="20"/>
          <w:szCs w:val="20"/>
        </w:rPr>
        <w:t xml:space="preserve">i wypełnienie obowiązków </w:t>
      </w:r>
      <w:r w:rsidR="00DF77A0" w:rsidRPr="00DF77A0">
        <w:rPr>
          <w:rFonts w:ascii="Verdana" w:eastAsia="Calibri" w:hAnsi="Verdana"/>
          <w:sz w:val="20"/>
          <w:szCs w:val="20"/>
        </w:rPr>
        <w:t>Wykonawcy</w:t>
      </w:r>
      <w:r w:rsidR="00972748" w:rsidRPr="00DF77A0">
        <w:rPr>
          <w:rFonts w:ascii="Verdana" w:eastAsia="Calibri" w:hAnsi="Verdana"/>
          <w:sz w:val="20"/>
          <w:szCs w:val="20"/>
        </w:rPr>
        <w:t xml:space="preserve"> w pełnym zakresie opisanym w umowie i Opisie Przedmiotu Zamówienia (OPZ).</w:t>
      </w:r>
    </w:p>
    <w:p w:rsidR="00A02BBA" w:rsidRPr="00DF77A0" w:rsidRDefault="00A02BBA" w:rsidP="00A5413C">
      <w:pPr>
        <w:pStyle w:val="Nagwek3"/>
        <w:numPr>
          <w:ilvl w:val="2"/>
          <w:numId w:val="8"/>
        </w:numPr>
        <w:tabs>
          <w:tab w:val="clear" w:pos="1430"/>
          <w:tab w:val="num" w:pos="720"/>
        </w:tabs>
        <w:spacing w:before="120" w:line="276" w:lineRule="auto"/>
      </w:pPr>
      <w:bookmarkStart w:id="1" w:name="_Hlk491786255"/>
      <w:r w:rsidRPr="00DF77A0">
        <w:t>Personel biurowy</w:t>
      </w:r>
    </w:p>
    <w:bookmarkEnd w:id="1"/>
    <w:p w:rsidR="00972748" w:rsidRPr="00DF77A0" w:rsidRDefault="00972748" w:rsidP="006C68F8">
      <w:pPr>
        <w:spacing w:before="120" w:after="120" w:line="276" w:lineRule="auto"/>
        <w:rPr>
          <w:rFonts w:ascii="Verdana" w:eastAsia="Calibri" w:hAnsi="Verdana"/>
          <w:sz w:val="20"/>
          <w:szCs w:val="20"/>
        </w:rPr>
      </w:pPr>
      <w:r w:rsidRPr="00DF77A0">
        <w:rPr>
          <w:rFonts w:ascii="Verdana" w:eastAsia="Calibri" w:hAnsi="Verdana"/>
          <w:sz w:val="20"/>
          <w:szCs w:val="20"/>
        </w:rPr>
        <w:t xml:space="preserve">Dla okresu wykonywania robót budowlanych min 1 </w:t>
      </w:r>
      <w:r w:rsidR="003732B8" w:rsidRPr="00DF77A0">
        <w:rPr>
          <w:rFonts w:ascii="Verdana" w:eastAsia="Calibri" w:hAnsi="Verdana"/>
          <w:sz w:val="20"/>
          <w:szCs w:val="20"/>
        </w:rPr>
        <w:t xml:space="preserve">(jedną) </w:t>
      </w:r>
      <w:r w:rsidRPr="00DF77A0">
        <w:rPr>
          <w:rFonts w:ascii="Verdana" w:eastAsia="Calibri" w:hAnsi="Verdana"/>
          <w:sz w:val="20"/>
          <w:szCs w:val="20"/>
        </w:rPr>
        <w:t>osobę, np.: sekretariat, obsługa tec</w:t>
      </w:r>
      <w:r w:rsidR="00DF77A0" w:rsidRPr="00DF77A0">
        <w:rPr>
          <w:rFonts w:ascii="Verdana" w:eastAsia="Calibri" w:hAnsi="Verdana"/>
          <w:sz w:val="20"/>
          <w:szCs w:val="20"/>
        </w:rPr>
        <w:t>hniczno - administracyjna itp.</w:t>
      </w:r>
    </w:p>
    <w:p w:rsidR="00972748" w:rsidRPr="00DF77A0" w:rsidRDefault="00972748" w:rsidP="00A5413C">
      <w:pPr>
        <w:spacing w:before="120" w:after="120" w:line="276" w:lineRule="auto"/>
        <w:rPr>
          <w:rFonts w:ascii="Verdana" w:eastAsia="Calibri" w:hAnsi="Verdana"/>
          <w:sz w:val="20"/>
          <w:szCs w:val="20"/>
        </w:rPr>
      </w:pPr>
      <w:r w:rsidRPr="00DF77A0">
        <w:rPr>
          <w:rFonts w:ascii="Verdana" w:eastAsia="Calibri" w:hAnsi="Verdana"/>
          <w:sz w:val="20"/>
          <w:szCs w:val="20"/>
        </w:rPr>
        <w:t>W zakres obowi</w:t>
      </w:r>
      <w:r w:rsidR="00906ADD" w:rsidRPr="00DF77A0">
        <w:rPr>
          <w:rFonts w:ascii="Verdana" w:eastAsia="Calibri" w:hAnsi="Verdana"/>
          <w:sz w:val="20"/>
          <w:szCs w:val="20"/>
        </w:rPr>
        <w:t>ązków osób tworzących Personel b</w:t>
      </w:r>
      <w:r w:rsidRPr="00DF77A0">
        <w:rPr>
          <w:rFonts w:ascii="Verdana" w:eastAsia="Calibri" w:hAnsi="Verdana"/>
          <w:sz w:val="20"/>
          <w:szCs w:val="20"/>
        </w:rPr>
        <w:t>iurowy wchodzi</w:t>
      </w:r>
      <w:r w:rsidR="003B0A0D" w:rsidRPr="00DF77A0">
        <w:rPr>
          <w:rFonts w:ascii="Verdana" w:eastAsia="Calibri" w:hAnsi="Verdana"/>
          <w:sz w:val="20"/>
          <w:szCs w:val="20"/>
        </w:rPr>
        <w:t xml:space="preserve"> m.in.</w:t>
      </w:r>
      <w:r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Przyjmowanie korespondencji i potwierdzanie tego faktu</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Prowadzenie rejestrów korespondencji przychodzącej i wychodzącej</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Nadawanie numerów korespondencji wychodzącej</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Obsługa urządzeń biurowych</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Odbieranie telefonów zewnętrznych i łączenie rozmów z poszczególnymi pracownikami Biura Inżyniera</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Syste</w:t>
      </w:r>
      <w:r w:rsidR="00DF77A0">
        <w:rPr>
          <w:rFonts w:ascii="Verdana" w:eastAsia="Calibri" w:hAnsi="Verdana"/>
          <w:sz w:val="20"/>
          <w:szCs w:val="20"/>
        </w:rPr>
        <w:t>matyczna obsługa poczty e-mail Wykonawcy</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Archiwizowanie korespondencji i dokumentów kontraktowych w tym wykonywanie kopii  (scany) zgodnie z przyjętym systemem</w:t>
      </w:r>
      <w:r w:rsidR="00A5413C" w:rsidRPr="00DF77A0">
        <w:rPr>
          <w:rFonts w:ascii="Verdana" w:eastAsia="Calibri" w:hAnsi="Verdana"/>
          <w:sz w:val="20"/>
          <w:szCs w:val="20"/>
        </w:rPr>
        <w:t>,</w:t>
      </w:r>
    </w:p>
    <w:p w:rsidR="00972748" w:rsidRPr="00DF77A0" w:rsidRDefault="00972748" w:rsidP="00A5413C">
      <w:pPr>
        <w:numPr>
          <w:ilvl w:val="0"/>
          <w:numId w:val="22"/>
        </w:numPr>
        <w:spacing w:before="120" w:after="120" w:line="276" w:lineRule="auto"/>
        <w:jc w:val="both"/>
        <w:rPr>
          <w:rFonts w:ascii="Verdana" w:eastAsia="Calibri" w:hAnsi="Verdana"/>
          <w:sz w:val="20"/>
          <w:szCs w:val="20"/>
        </w:rPr>
      </w:pPr>
      <w:r w:rsidRPr="00DF77A0">
        <w:rPr>
          <w:rFonts w:ascii="Verdana" w:eastAsia="Calibri" w:hAnsi="Verdana"/>
          <w:sz w:val="20"/>
          <w:szCs w:val="20"/>
        </w:rPr>
        <w:t>Wydawanie pism i dokumentów Wykonawcy</w:t>
      </w:r>
      <w:r w:rsidR="00DF77A0">
        <w:rPr>
          <w:rFonts w:ascii="Verdana" w:eastAsia="Calibri" w:hAnsi="Verdana"/>
          <w:sz w:val="20"/>
          <w:szCs w:val="20"/>
        </w:rPr>
        <w:t xml:space="preserve"> Robót</w:t>
      </w:r>
      <w:r w:rsidR="00E4372F">
        <w:rPr>
          <w:rFonts w:ascii="Verdana" w:eastAsia="Calibri" w:hAnsi="Verdana"/>
          <w:sz w:val="20"/>
          <w:szCs w:val="20"/>
        </w:rPr>
        <w:t xml:space="preserve">, Zamawiającemu i </w:t>
      </w:r>
      <w:r w:rsidRPr="00DF77A0">
        <w:rPr>
          <w:rFonts w:ascii="Verdana" w:eastAsia="Calibri" w:hAnsi="Verdana"/>
          <w:sz w:val="20"/>
          <w:szCs w:val="20"/>
        </w:rPr>
        <w:t>stronom trzecim</w:t>
      </w:r>
      <w:r w:rsidR="00A5413C" w:rsidRPr="00DF77A0">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Przygotowanie pism i dokumentów do wysyłki za po</w:t>
      </w:r>
      <w:r w:rsidR="00282468" w:rsidRPr="00E4372F">
        <w:rPr>
          <w:rFonts w:ascii="Verdana" w:eastAsia="Calibri" w:hAnsi="Verdana"/>
          <w:sz w:val="20"/>
          <w:szCs w:val="20"/>
        </w:rPr>
        <w:t>średnictwem poczty lub  kuriera,</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Przyjmowanie wszystkich interesantów, informowanie ich o możliwościach załatwienia sprawy  i skierowanie do właściwej osoby</w:t>
      </w:r>
      <w:r w:rsidR="00A5413C" w:rsidRPr="00E4372F">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Dostarczanie Inżynierowi Kontraktu/</w:t>
      </w:r>
      <w:r w:rsidR="007A5C81" w:rsidRPr="00E4372F">
        <w:rPr>
          <w:rFonts w:ascii="Verdana" w:eastAsia="Calibri" w:hAnsi="Verdana"/>
          <w:sz w:val="20"/>
          <w:szCs w:val="20"/>
        </w:rPr>
        <w:t>Inżynierowi Rezydentowi</w:t>
      </w:r>
      <w:r w:rsidRPr="00E4372F">
        <w:rPr>
          <w:rFonts w:ascii="Verdana" w:eastAsia="Calibri" w:hAnsi="Verdana"/>
          <w:sz w:val="20"/>
          <w:szCs w:val="20"/>
        </w:rPr>
        <w:t xml:space="preserve">  bieżącej korespondencji</w:t>
      </w:r>
      <w:r w:rsidR="00A5413C" w:rsidRPr="00E4372F">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Przekazywanie zadekretowanych pism i dokumentów poszczególnym osobom</w:t>
      </w:r>
      <w:r w:rsidR="00A5413C" w:rsidRPr="00E4372F">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lastRenderedPageBreak/>
        <w:t>Współpraca z personelem w zorganizowaniu Rad  Budowy i innych spotkań</w:t>
      </w:r>
      <w:r w:rsidR="00A5413C" w:rsidRPr="00E4372F">
        <w:rPr>
          <w:rFonts w:ascii="Verdana" w:eastAsia="Calibri" w:hAnsi="Verdana"/>
          <w:sz w:val="20"/>
          <w:szCs w:val="20"/>
        </w:rPr>
        <w:t>,</w:t>
      </w:r>
    </w:p>
    <w:p w:rsidR="00972748" w:rsidRPr="00E4372F" w:rsidRDefault="00972748" w:rsidP="00A5413C">
      <w:pPr>
        <w:numPr>
          <w:ilvl w:val="0"/>
          <w:numId w:val="22"/>
        </w:numPr>
        <w:spacing w:before="120" w:after="120" w:line="276" w:lineRule="auto"/>
        <w:jc w:val="both"/>
        <w:rPr>
          <w:rFonts w:ascii="Verdana" w:eastAsia="Calibri" w:hAnsi="Verdana"/>
          <w:sz w:val="20"/>
          <w:szCs w:val="20"/>
        </w:rPr>
      </w:pPr>
      <w:r w:rsidRPr="00E4372F">
        <w:rPr>
          <w:rFonts w:ascii="Verdana" w:eastAsia="Calibri" w:hAnsi="Verdana"/>
          <w:sz w:val="20"/>
          <w:szCs w:val="20"/>
        </w:rPr>
        <w:t>Prowadzenie spraw związanych z utrzymaniem i funkcjonowaniem Biura  i jego wyposażenia technicznego.</w:t>
      </w:r>
    </w:p>
    <w:p w:rsidR="00A02BBA" w:rsidRPr="00E4372F" w:rsidRDefault="00A02BBA" w:rsidP="00A5413C">
      <w:pPr>
        <w:pStyle w:val="Nagwek3"/>
        <w:numPr>
          <w:ilvl w:val="2"/>
          <w:numId w:val="8"/>
        </w:numPr>
        <w:tabs>
          <w:tab w:val="clear" w:pos="1430"/>
          <w:tab w:val="num" w:pos="720"/>
        </w:tabs>
        <w:spacing w:before="120" w:line="276" w:lineRule="auto"/>
      </w:pPr>
      <w:r w:rsidRPr="00E4372F">
        <w:t>Personel pomocniczy</w:t>
      </w:r>
    </w:p>
    <w:p w:rsidR="00E27E65" w:rsidRPr="00E4372F" w:rsidRDefault="00193D31" w:rsidP="006C68F8">
      <w:pPr>
        <w:spacing w:before="120" w:after="120" w:line="276" w:lineRule="auto"/>
        <w:jc w:val="both"/>
        <w:rPr>
          <w:rFonts w:ascii="Verdana" w:hAnsi="Verdana"/>
          <w:sz w:val="20"/>
          <w:szCs w:val="20"/>
        </w:rPr>
      </w:pPr>
      <w:r w:rsidRPr="00E4372F">
        <w:rPr>
          <w:rFonts w:ascii="Verdana" w:hAnsi="Verdana"/>
          <w:iCs/>
          <w:sz w:val="20"/>
          <w:szCs w:val="20"/>
        </w:rPr>
        <w:t>Inne o</w:t>
      </w:r>
      <w:r w:rsidR="00A5413C" w:rsidRPr="00E4372F">
        <w:rPr>
          <w:rFonts w:ascii="Verdana" w:hAnsi="Verdana"/>
          <w:iCs/>
          <w:sz w:val="20"/>
          <w:szCs w:val="20"/>
        </w:rPr>
        <w:t>soby</w:t>
      </w:r>
      <w:r w:rsidR="00E27E65" w:rsidRPr="00E4372F">
        <w:rPr>
          <w:rFonts w:ascii="Verdana" w:hAnsi="Verdana"/>
          <w:iCs/>
          <w:sz w:val="20"/>
          <w:szCs w:val="20"/>
        </w:rPr>
        <w:t xml:space="preserve"> </w:t>
      </w:r>
      <w:r w:rsidRPr="00E4372F">
        <w:rPr>
          <w:rFonts w:ascii="Verdana" w:hAnsi="Verdana"/>
          <w:iCs/>
          <w:sz w:val="20"/>
          <w:szCs w:val="20"/>
        </w:rPr>
        <w:t xml:space="preserve">zatrudnione przez </w:t>
      </w:r>
      <w:r w:rsidR="00E4372F" w:rsidRPr="00E4372F">
        <w:rPr>
          <w:rFonts w:ascii="Verdana" w:hAnsi="Verdana"/>
          <w:iCs/>
          <w:sz w:val="20"/>
          <w:szCs w:val="20"/>
        </w:rPr>
        <w:t>Wykonawcę</w:t>
      </w:r>
      <w:r w:rsidR="00E27E65" w:rsidRPr="00E4372F">
        <w:rPr>
          <w:rFonts w:ascii="Verdana" w:hAnsi="Verdana"/>
          <w:iCs/>
          <w:sz w:val="20"/>
          <w:szCs w:val="20"/>
        </w:rPr>
        <w:t>, skierowane do realizacji Umowy w razie potrz</w:t>
      </w:r>
      <w:r w:rsidR="00E4372F" w:rsidRPr="00E4372F">
        <w:rPr>
          <w:rFonts w:ascii="Verdana" w:hAnsi="Verdana"/>
          <w:iCs/>
          <w:sz w:val="20"/>
          <w:szCs w:val="20"/>
        </w:rPr>
        <w:t>eby i według uznania Wykonawcy</w:t>
      </w:r>
      <w:r w:rsidR="00E27E65" w:rsidRPr="00E4372F">
        <w:rPr>
          <w:rFonts w:ascii="Verdana" w:hAnsi="Verdana"/>
          <w:iCs/>
          <w:sz w:val="20"/>
          <w:szCs w:val="20"/>
        </w:rPr>
        <w:t xml:space="preserve">, </w:t>
      </w:r>
      <w:r w:rsidR="00E27E65" w:rsidRPr="00E4372F">
        <w:rPr>
          <w:rFonts w:ascii="Verdana" w:hAnsi="Verdana"/>
          <w:sz w:val="20"/>
          <w:szCs w:val="20"/>
        </w:rPr>
        <w:t xml:space="preserve">w celu zapewnienia wykonania </w:t>
      </w:r>
      <w:r w:rsidR="00E27E65" w:rsidRPr="00E4372F">
        <w:rPr>
          <w:rFonts w:ascii="Verdana" w:hAnsi="Verdana"/>
          <w:iCs/>
          <w:sz w:val="20"/>
          <w:szCs w:val="20"/>
        </w:rPr>
        <w:t>pełnego zakresu Zamówienia opisanego w umowie i Opisie Przedmiotu Zamówienia (OPZ)</w:t>
      </w:r>
      <w:r w:rsidR="00E27E65" w:rsidRPr="00E4372F">
        <w:rPr>
          <w:rFonts w:ascii="Verdana" w:hAnsi="Verdana"/>
          <w:sz w:val="20"/>
          <w:szCs w:val="20"/>
        </w:rPr>
        <w:t xml:space="preserve"> jako wsparc</w:t>
      </w:r>
      <w:r w:rsidR="00E4372F" w:rsidRPr="00E4372F">
        <w:rPr>
          <w:rFonts w:ascii="Verdana" w:hAnsi="Verdana"/>
          <w:sz w:val="20"/>
          <w:szCs w:val="20"/>
        </w:rPr>
        <w:t>ie działań Personelu Wykonawcy</w:t>
      </w:r>
      <w:r w:rsidR="00E27E65" w:rsidRPr="00E4372F">
        <w:rPr>
          <w:rFonts w:ascii="Verdana" w:hAnsi="Verdana"/>
          <w:iCs/>
          <w:sz w:val="20"/>
          <w:szCs w:val="20"/>
        </w:rPr>
        <w:t>, w ramach przewidzianego w umowie wynagrodzenia (np. tłumacze, itp.).</w:t>
      </w:r>
    </w:p>
    <w:p w:rsidR="00906ADD" w:rsidRPr="00E4372F" w:rsidRDefault="00906ADD" w:rsidP="00B63D85">
      <w:pPr>
        <w:spacing w:before="120" w:after="120" w:line="276" w:lineRule="auto"/>
        <w:jc w:val="both"/>
        <w:rPr>
          <w:rFonts w:ascii="Verdana" w:eastAsia="Calibri" w:hAnsi="Verdana"/>
          <w:sz w:val="20"/>
          <w:szCs w:val="20"/>
        </w:rPr>
      </w:pPr>
      <w:r w:rsidRPr="00E4372F">
        <w:rPr>
          <w:rFonts w:ascii="Verdana" w:eastAsia="Calibri" w:hAnsi="Verdana"/>
          <w:sz w:val="20"/>
          <w:szCs w:val="20"/>
        </w:rPr>
        <w:t>Personel biurowy ma za zadanie zap</w:t>
      </w:r>
      <w:r w:rsidR="00E4372F" w:rsidRPr="00E4372F">
        <w:rPr>
          <w:rFonts w:ascii="Verdana" w:eastAsia="Calibri" w:hAnsi="Verdana"/>
          <w:sz w:val="20"/>
          <w:szCs w:val="20"/>
        </w:rPr>
        <w:t>ewnić pracę i dostępność biura Inżyniera</w:t>
      </w:r>
      <w:r w:rsidRPr="00E4372F">
        <w:rPr>
          <w:rFonts w:ascii="Verdana" w:eastAsia="Calibri" w:hAnsi="Verdana"/>
          <w:sz w:val="20"/>
          <w:szCs w:val="20"/>
        </w:rPr>
        <w:t xml:space="preserve"> w minimalnym czasie od poniedziałku do piątku w godzinach 7</w:t>
      </w:r>
      <w:r w:rsidR="00B63D85" w:rsidRPr="00E4372F">
        <w:rPr>
          <w:rFonts w:ascii="Verdana" w:eastAsia="Calibri" w:hAnsi="Verdana"/>
          <w:sz w:val="20"/>
          <w:szCs w:val="20"/>
          <w:vertAlign w:val="superscript"/>
        </w:rPr>
        <w:t>00</w:t>
      </w:r>
      <w:r w:rsidRPr="00E4372F">
        <w:rPr>
          <w:rFonts w:ascii="Verdana" w:eastAsia="Calibri" w:hAnsi="Verdana"/>
          <w:sz w:val="20"/>
          <w:szCs w:val="20"/>
        </w:rPr>
        <w:t xml:space="preserve"> – 15</w:t>
      </w:r>
      <w:r w:rsidR="00B63D85" w:rsidRPr="00E4372F">
        <w:rPr>
          <w:rFonts w:ascii="Verdana" w:eastAsia="Calibri" w:hAnsi="Verdana"/>
          <w:sz w:val="20"/>
          <w:szCs w:val="20"/>
          <w:vertAlign w:val="superscript"/>
        </w:rPr>
        <w:t>00</w:t>
      </w:r>
      <w:r w:rsidR="00E4372F" w:rsidRPr="00E4372F">
        <w:rPr>
          <w:rFonts w:ascii="Verdana" w:eastAsia="Calibri" w:hAnsi="Verdana"/>
          <w:sz w:val="20"/>
          <w:szCs w:val="20"/>
        </w:rPr>
        <w:t xml:space="preserve"> na wszystkich etapach Kontraktów</w:t>
      </w:r>
      <w:r w:rsidRPr="00E4372F">
        <w:rPr>
          <w:rFonts w:ascii="Verdana" w:eastAsia="Calibri" w:hAnsi="Verdana"/>
          <w:sz w:val="20"/>
          <w:szCs w:val="20"/>
        </w:rPr>
        <w:t>.</w:t>
      </w:r>
    </w:p>
    <w:p w:rsidR="00972748" w:rsidRPr="00E4372F" w:rsidRDefault="00972748"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Personel biurowy i personel pomocniczy będzie biegle p</w:t>
      </w:r>
      <w:r w:rsidR="00B60641" w:rsidRPr="00E4372F">
        <w:rPr>
          <w:rFonts w:ascii="Verdana" w:eastAsia="Calibri" w:hAnsi="Verdana"/>
          <w:sz w:val="20"/>
          <w:szCs w:val="20"/>
        </w:rPr>
        <w:t xml:space="preserve">osługiwał się językiem polskim </w:t>
      </w:r>
      <w:r w:rsidR="007A5C81" w:rsidRPr="00E4372F">
        <w:rPr>
          <w:rFonts w:ascii="Verdana" w:eastAsia="Calibri" w:hAnsi="Verdana"/>
          <w:sz w:val="20"/>
          <w:szCs w:val="20"/>
        </w:rPr>
        <w:br/>
      </w:r>
      <w:r w:rsidRPr="00E4372F">
        <w:rPr>
          <w:rFonts w:ascii="Verdana" w:eastAsia="Calibri" w:hAnsi="Verdana"/>
          <w:sz w:val="20"/>
          <w:szCs w:val="20"/>
        </w:rPr>
        <w:t>w zakresie ogólnym. Jeśli taka sytu</w:t>
      </w:r>
      <w:r w:rsidR="00E4372F" w:rsidRPr="00E4372F">
        <w:rPr>
          <w:rFonts w:ascii="Verdana" w:eastAsia="Calibri" w:hAnsi="Verdana"/>
          <w:sz w:val="20"/>
          <w:szCs w:val="20"/>
        </w:rPr>
        <w:t>acja nie będzie miała miejsca, Wykonawca</w:t>
      </w:r>
      <w:r w:rsidRPr="00E4372F">
        <w:rPr>
          <w:rFonts w:ascii="Verdana" w:eastAsia="Calibri" w:hAnsi="Verdana"/>
          <w:sz w:val="20"/>
          <w:szCs w:val="20"/>
        </w:rPr>
        <w:t xml:space="preserve"> zapewni przez cały czas pracy odpowiednio wykwalifikowanego tłumacza dysponującego wiedzą ogólną w zakresie tłumaczenia.</w:t>
      </w:r>
    </w:p>
    <w:p w:rsidR="00BE1B63" w:rsidRPr="00E4372F" w:rsidRDefault="00E4372F" w:rsidP="006C68F8">
      <w:pPr>
        <w:pStyle w:val="Nagwek2"/>
        <w:numPr>
          <w:ilvl w:val="1"/>
          <w:numId w:val="8"/>
        </w:numPr>
        <w:spacing w:before="120" w:line="276" w:lineRule="auto"/>
        <w:rPr>
          <w:rFonts w:eastAsia="Calibri"/>
        </w:rPr>
      </w:pPr>
      <w:r w:rsidRPr="00E4372F">
        <w:rPr>
          <w:rFonts w:eastAsia="Calibri"/>
        </w:rPr>
        <w:t>Obowiązki Wykonawcy w zakresie Personelu</w:t>
      </w:r>
      <w:r w:rsidR="00193D31" w:rsidRPr="00E4372F">
        <w:rPr>
          <w:rFonts w:eastAsia="Calibri"/>
        </w:rPr>
        <w:t xml:space="preserve">, w tym </w:t>
      </w:r>
      <w:r w:rsidR="007A5C81" w:rsidRPr="00E4372F">
        <w:rPr>
          <w:rFonts w:eastAsia="Calibri"/>
        </w:rPr>
        <w:t xml:space="preserve"> Personelu biurowego, P</w:t>
      </w:r>
      <w:r w:rsidR="00A5413C" w:rsidRPr="00E4372F">
        <w:rPr>
          <w:rFonts w:eastAsia="Calibri"/>
        </w:rPr>
        <w:t>ersonelu pomocniczego</w:t>
      </w:r>
    </w:p>
    <w:p w:rsidR="00972748" w:rsidRPr="00E4372F" w:rsidRDefault="00E4372F"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Wykonawca</w:t>
      </w:r>
      <w:r w:rsidR="00972748" w:rsidRPr="00E4372F">
        <w:rPr>
          <w:rFonts w:ascii="Verdana" w:eastAsia="Calibri" w:hAnsi="Verdana"/>
          <w:sz w:val="20"/>
          <w:szCs w:val="20"/>
        </w:rPr>
        <w:t xml:space="preserve"> będzie odpowiedzialny za pracę swojego Perso</w:t>
      </w:r>
      <w:r w:rsidR="007A5C81" w:rsidRPr="00E4372F">
        <w:rPr>
          <w:rFonts w:ascii="Verdana" w:eastAsia="Calibri" w:hAnsi="Verdana"/>
          <w:sz w:val="20"/>
          <w:szCs w:val="20"/>
        </w:rPr>
        <w:t>nelu oraz Personelu biurowego, P</w:t>
      </w:r>
      <w:r w:rsidR="00972748" w:rsidRPr="00E4372F">
        <w:rPr>
          <w:rFonts w:ascii="Verdana" w:eastAsia="Calibri" w:hAnsi="Verdana"/>
          <w:sz w:val="20"/>
          <w:szCs w:val="20"/>
        </w:rPr>
        <w:t>ersonelu pomocniczego.</w:t>
      </w:r>
    </w:p>
    <w:p w:rsidR="007A5C81" w:rsidRPr="00E4372F" w:rsidRDefault="007A5C81"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Czynności związane z pełnieni</w:t>
      </w:r>
      <w:r w:rsidR="00E4372F" w:rsidRPr="00E4372F">
        <w:rPr>
          <w:rFonts w:ascii="Verdana" w:eastAsia="Calibri" w:hAnsi="Verdana"/>
          <w:sz w:val="20"/>
          <w:szCs w:val="20"/>
        </w:rPr>
        <w:t>em funkcji Personelu</w:t>
      </w:r>
      <w:r w:rsidRPr="00E4372F">
        <w:rPr>
          <w:rFonts w:ascii="Verdana" w:eastAsia="Calibri" w:hAnsi="Verdana"/>
          <w:sz w:val="20"/>
          <w:szCs w:val="20"/>
        </w:rPr>
        <w:t xml:space="preserve"> opisane zostały w Tomie II SIWZ – Umowa §</w:t>
      </w:r>
      <w:r w:rsidR="005572C9" w:rsidRPr="00E4372F">
        <w:rPr>
          <w:rFonts w:ascii="Verdana" w:eastAsia="Calibri" w:hAnsi="Verdana"/>
          <w:sz w:val="20"/>
          <w:szCs w:val="20"/>
        </w:rPr>
        <w:t xml:space="preserve"> </w:t>
      </w:r>
      <w:r w:rsidRPr="00E4372F">
        <w:rPr>
          <w:rFonts w:ascii="Verdana" w:eastAsia="Calibri" w:hAnsi="Verdana"/>
          <w:sz w:val="20"/>
          <w:szCs w:val="20"/>
        </w:rPr>
        <w:t>1</w:t>
      </w:r>
      <w:r w:rsidR="005572C9" w:rsidRPr="00E4372F">
        <w:rPr>
          <w:rFonts w:ascii="Verdana" w:eastAsia="Calibri" w:hAnsi="Verdana"/>
          <w:sz w:val="20"/>
          <w:szCs w:val="20"/>
        </w:rPr>
        <w:t>2</w:t>
      </w:r>
      <w:r w:rsidRPr="00E4372F">
        <w:rPr>
          <w:rFonts w:ascii="Verdana" w:eastAsia="Calibri" w:hAnsi="Verdana"/>
          <w:sz w:val="20"/>
          <w:szCs w:val="20"/>
        </w:rPr>
        <w:t>-2</w:t>
      </w:r>
      <w:r w:rsidR="005572C9" w:rsidRPr="00E4372F">
        <w:rPr>
          <w:rFonts w:ascii="Verdana" w:eastAsia="Calibri" w:hAnsi="Verdana"/>
          <w:sz w:val="20"/>
          <w:szCs w:val="20"/>
        </w:rPr>
        <w:t>4</w:t>
      </w:r>
      <w:r w:rsidRPr="00E4372F">
        <w:rPr>
          <w:rFonts w:ascii="Verdana" w:eastAsia="Calibri" w:hAnsi="Verdana"/>
          <w:sz w:val="20"/>
          <w:szCs w:val="20"/>
        </w:rPr>
        <w:t xml:space="preserve">. </w:t>
      </w:r>
    </w:p>
    <w:p w:rsidR="00972748" w:rsidRPr="00E4372F" w:rsidRDefault="00E4372F"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Wykonawca</w:t>
      </w:r>
      <w:r w:rsidR="00972748" w:rsidRPr="00E4372F">
        <w:rPr>
          <w:rFonts w:ascii="Verdana" w:eastAsia="Calibri" w:hAnsi="Verdana"/>
          <w:sz w:val="20"/>
          <w:szCs w:val="20"/>
        </w:rPr>
        <w:t xml:space="preserve"> powinien tak zorganizować pracę Personelu </w:t>
      </w:r>
      <w:r w:rsidR="007A5C81" w:rsidRPr="00E4372F">
        <w:rPr>
          <w:rFonts w:ascii="Verdana" w:eastAsia="Calibri" w:hAnsi="Verdana"/>
          <w:sz w:val="20"/>
          <w:szCs w:val="20"/>
        </w:rPr>
        <w:t>oraz Personelu biurowego i</w:t>
      </w:r>
      <w:r w:rsidR="00972748" w:rsidRPr="00E4372F">
        <w:rPr>
          <w:rFonts w:ascii="Verdana" w:eastAsia="Calibri" w:hAnsi="Verdana"/>
          <w:sz w:val="20"/>
          <w:szCs w:val="20"/>
        </w:rPr>
        <w:t xml:space="preserve">  </w:t>
      </w:r>
      <w:r w:rsidR="007A5C81" w:rsidRPr="00E4372F">
        <w:rPr>
          <w:rFonts w:ascii="Verdana" w:eastAsia="Calibri" w:hAnsi="Verdana"/>
          <w:sz w:val="20"/>
          <w:szCs w:val="20"/>
        </w:rPr>
        <w:t>Personelu</w:t>
      </w:r>
      <w:r w:rsidR="00972748" w:rsidRPr="00E4372F">
        <w:rPr>
          <w:rFonts w:ascii="Verdana" w:eastAsia="Calibri" w:hAnsi="Verdana"/>
          <w:sz w:val="20"/>
          <w:szCs w:val="20"/>
        </w:rPr>
        <w:t xml:space="preserve"> pomocniczego, aby uwzględnić godziny pracy określone w Umowie, zapisy dotyczące godzin pracy zawarte w Warunkach Kontraktu na roboty, nad którymi sprawowany będzie nadzór oraz ryzyko związane z dostosowaniem pracy do potrzeb między innymi z rzeczywistym czasem pracy Wykonawcy Robót, w stopniu zapewniającym należyte wykonywanie przez </w:t>
      </w:r>
      <w:r w:rsidRPr="00E4372F">
        <w:rPr>
          <w:rFonts w:ascii="Verdana" w:eastAsia="Calibri" w:hAnsi="Verdana"/>
          <w:sz w:val="20"/>
          <w:szCs w:val="20"/>
        </w:rPr>
        <w:t>Inżyniera</w:t>
      </w:r>
      <w:r w:rsidR="00972748" w:rsidRPr="00E4372F">
        <w:rPr>
          <w:rFonts w:ascii="Verdana" w:eastAsia="Calibri" w:hAnsi="Verdana"/>
          <w:sz w:val="20"/>
          <w:szCs w:val="20"/>
        </w:rPr>
        <w:t xml:space="preserve"> obowiązków wynikających zarówno z Umowy, obowiązującego prawa, jak i Kontraktu.</w:t>
      </w:r>
    </w:p>
    <w:p w:rsidR="00047BE7" w:rsidRPr="00E4372F" w:rsidRDefault="00972748" w:rsidP="006C68F8">
      <w:pPr>
        <w:spacing w:before="120" w:after="120" w:line="276" w:lineRule="auto"/>
        <w:jc w:val="both"/>
        <w:rPr>
          <w:rFonts w:ascii="Verdana" w:eastAsia="Calibri" w:hAnsi="Verdana"/>
          <w:sz w:val="20"/>
          <w:szCs w:val="20"/>
        </w:rPr>
      </w:pPr>
      <w:r w:rsidRPr="00E4372F">
        <w:rPr>
          <w:rFonts w:ascii="Verdana" w:eastAsia="Calibri" w:hAnsi="Verdana"/>
          <w:sz w:val="20"/>
          <w:szCs w:val="20"/>
        </w:rPr>
        <w:t xml:space="preserve">Inżynier Kontraktu oraz pozostałe osoby powinny być dostępne na każde zasadne wezwanie Zamawiającego lub Wykonawcy Robót. </w:t>
      </w:r>
    </w:p>
    <w:p w:rsidR="00B94BBB" w:rsidRPr="00A2015C" w:rsidRDefault="00B94BBB" w:rsidP="006C68F8">
      <w:pPr>
        <w:pStyle w:val="Nagwek2"/>
        <w:numPr>
          <w:ilvl w:val="1"/>
          <w:numId w:val="8"/>
        </w:numPr>
        <w:spacing w:before="120" w:line="276" w:lineRule="auto"/>
        <w:rPr>
          <w:lang w:eastAsia="pl-PL"/>
        </w:rPr>
      </w:pPr>
      <w:r w:rsidRPr="00A2015C">
        <w:rPr>
          <w:lang w:eastAsia="pl-PL"/>
        </w:rPr>
        <w:t xml:space="preserve">Koszty administracyjne </w:t>
      </w:r>
    </w:p>
    <w:p w:rsidR="00B94BBB" w:rsidRPr="00A2015C" w:rsidRDefault="00A2015C" w:rsidP="006C68F8">
      <w:pPr>
        <w:pStyle w:val="Nagwek3"/>
        <w:spacing w:before="120" w:line="276" w:lineRule="auto"/>
      </w:pPr>
      <w:r w:rsidRPr="00A2015C">
        <w:t>Biuro Inżyniera</w:t>
      </w:r>
    </w:p>
    <w:p w:rsidR="005951B6" w:rsidRPr="00A2015C" w:rsidRDefault="00A2015C" w:rsidP="006C68F8">
      <w:pPr>
        <w:spacing w:before="120" w:after="120" w:line="276" w:lineRule="auto"/>
        <w:jc w:val="both"/>
        <w:rPr>
          <w:rFonts w:ascii="Verdana" w:hAnsi="Verdana"/>
          <w:sz w:val="20"/>
          <w:szCs w:val="20"/>
          <w:lang w:eastAsia="pl-PL"/>
        </w:rPr>
      </w:pPr>
      <w:r w:rsidRPr="00A2015C">
        <w:rPr>
          <w:rFonts w:ascii="Verdana" w:hAnsi="Verdana"/>
          <w:sz w:val="20"/>
          <w:szCs w:val="20"/>
          <w:lang w:eastAsia="pl-PL"/>
        </w:rPr>
        <w:t>Inżynier</w:t>
      </w:r>
      <w:r w:rsidR="005951B6" w:rsidRPr="00A2015C">
        <w:rPr>
          <w:rFonts w:ascii="Verdana" w:hAnsi="Verdana"/>
          <w:sz w:val="20"/>
          <w:szCs w:val="20"/>
          <w:lang w:eastAsia="pl-PL"/>
        </w:rPr>
        <w:t xml:space="preserve"> zobowiązany jest zapewnić (np. dostarczyć, wynająć) oraz zorganizować, urządzić, wyposażyć i utrzymywać, na własny koszt biuro na</w:t>
      </w:r>
      <w:r w:rsidRPr="00A2015C">
        <w:rPr>
          <w:rFonts w:ascii="Verdana" w:hAnsi="Verdana"/>
          <w:sz w:val="20"/>
          <w:szCs w:val="20"/>
          <w:lang w:eastAsia="pl-PL"/>
        </w:rPr>
        <w:t xml:space="preserve"> potrzeby Personelu</w:t>
      </w:r>
      <w:r w:rsidR="005951B6" w:rsidRPr="00A2015C">
        <w:rPr>
          <w:rFonts w:ascii="Verdana" w:hAnsi="Verdana"/>
          <w:sz w:val="20"/>
          <w:szCs w:val="20"/>
          <w:lang w:eastAsia="pl-PL"/>
        </w:rPr>
        <w:t xml:space="preserve"> i Personelu biurowego i pomocniczego</w:t>
      </w:r>
      <w:r w:rsidR="00E8095E" w:rsidRPr="00A2015C">
        <w:rPr>
          <w:rFonts w:ascii="Verdana" w:hAnsi="Verdana"/>
          <w:sz w:val="20"/>
          <w:szCs w:val="20"/>
          <w:lang w:eastAsia="pl-PL"/>
        </w:rPr>
        <w:t xml:space="preserve">. </w:t>
      </w:r>
    </w:p>
    <w:p w:rsidR="00CE6B4E" w:rsidRPr="00A2015C" w:rsidRDefault="00CE6B4E" w:rsidP="00A5413C">
      <w:pPr>
        <w:spacing w:before="120" w:after="120" w:line="276" w:lineRule="auto"/>
        <w:jc w:val="both"/>
        <w:rPr>
          <w:rFonts w:ascii="Verdana" w:hAnsi="Verdana"/>
          <w:sz w:val="20"/>
          <w:szCs w:val="20"/>
          <w:lang w:eastAsia="pl-PL"/>
        </w:rPr>
      </w:pPr>
      <w:r w:rsidRPr="00A2015C">
        <w:rPr>
          <w:rFonts w:ascii="Verdana" w:hAnsi="Verdana"/>
          <w:sz w:val="20"/>
          <w:szCs w:val="20"/>
          <w:lang w:eastAsia="pl-PL"/>
        </w:rPr>
        <w:t>Zaplecze Inżyniera będzie odpowiadać wymaganiom:</w:t>
      </w:r>
    </w:p>
    <w:p w:rsidR="00CE6B4E" w:rsidRPr="00A2015C" w:rsidRDefault="00CE6B4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t>Rozporządzenia Ministra Infrastruktury z dnia 5 lipca 2013 r. zmieniające rozporządzenie w sprawie warunków technicznych, jakim powinny odpowiadać budynki i ich usytuowanie ( Dz.U. 2013 nr 0 poz. 926),</w:t>
      </w:r>
    </w:p>
    <w:p w:rsidR="00CE6B4E" w:rsidRPr="00A2015C" w:rsidRDefault="00CE6B4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t>Kodeksu Pracy (Dz.U. 2014 nr 0 poz. 208),</w:t>
      </w:r>
    </w:p>
    <w:p w:rsidR="00CE6B4E" w:rsidRPr="00A2015C" w:rsidRDefault="00CE6B4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lastRenderedPageBreak/>
        <w:t xml:space="preserve">Rozporządzenia Ministra Pracy i Polityki Socjalnej z dnia 26 września 1997 r. </w:t>
      </w:r>
      <w:r w:rsidR="00344803" w:rsidRPr="00A2015C">
        <w:rPr>
          <w:rFonts w:ascii="Verdana" w:hAnsi="Verdana"/>
          <w:bCs/>
          <w:sz w:val="20"/>
          <w:szCs w:val="20"/>
        </w:rPr>
        <w:t xml:space="preserve">                       </w:t>
      </w:r>
      <w:r w:rsidRPr="00A2015C">
        <w:rPr>
          <w:rFonts w:ascii="Verdana" w:hAnsi="Verdana"/>
          <w:bCs/>
          <w:sz w:val="20"/>
          <w:szCs w:val="20"/>
        </w:rPr>
        <w:t>w sprawie ogólnych przepisów bezpieczeństwa i higieny pracy (Dz. U. 2003 Nr 169 Poz. 1650 z późn. zmianami),</w:t>
      </w:r>
    </w:p>
    <w:p w:rsidR="00CE6B4E" w:rsidRPr="00A2015C" w:rsidRDefault="00CE6B4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t xml:space="preserve">Rozporządzenie Ministra Pracy i Polityki Socjalnej z dnia 1 grudnia 1998 r. </w:t>
      </w:r>
      <w:r w:rsidR="0046279E" w:rsidRPr="00A2015C">
        <w:rPr>
          <w:rFonts w:ascii="Verdana" w:hAnsi="Verdana"/>
          <w:bCs/>
          <w:sz w:val="20"/>
          <w:szCs w:val="20"/>
        </w:rPr>
        <w:br/>
      </w:r>
      <w:r w:rsidRPr="00A2015C">
        <w:rPr>
          <w:rFonts w:ascii="Verdana" w:hAnsi="Verdana"/>
          <w:bCs/>
          <w:sz w:val="20"/>
          <w:szCs w:val="20"/>
        </w:rPr>
        <w:t xml:space="preserve">w sprawie bezpieczeństwa i higieny pracy na stanowiskach wyposażonych </w:t>
      </w:r>
      <w:r w:rsidR="0046279E" w:rsidRPr="00A2015C">
        <w:rPr>
          <w:rFonts w:ascii="Verdana" w:hAnsi="Verdana"/>
          <w:bCs/>
          <w:sz w:val="20"/>
          <w:szCs w:val="20"/>
        </w:rPr>
        <w:br/>
      </w:r>
      <w:r w:rsidRPr="00A2015C">
        <w:rPr>
          <w:rFonts w:ascii="Verdana" w:hAnsi="Verdana"/>
          <w:bCs/>
          <w:sz w:val="20"/>
          <w:szCs w:val="20"/>
        </w:rPr>
        <w:t>w monitory ekranowe (Dz. U. 1998 Nr 148 Poz. 973 z późn. zmianami),</w:t>
      </w:r>
    </w:p>
    <w:p w:rsidR="00202559" w:rsidRPr="00A2015C" w:rsidRDefault="00654DAE" w:rsidP="00A5413C">
      <w:pPr>
        <w:numPr>
          <w:ilvl w:val="0"/>
          <w:numId w:val="2"/>
        </w:numPr>
        <w:spacing w:before="120" w:after="120" w:line="276" w:lineRule="auto"/>
        <w:jc w:val="both"/>
        <w:rPr>
          <w:rFonts w:ascii="Verdana" w:hAnsi="Verdana"/>
          <w:bCs/>
          <w:sz w:val="20"/>
          <w:szCs w:val="20"/>
        </w:rPr>
      </w:pPr>
      <w:r w:rsidRPr="00A2015C">
        <w:rPr>
          <w:rFonts w:ascii="Verdana" w:hAnsi="Verdana"/>
          <w:bCs/>
          <w:sz w:val="20"/>
          <w:szCs w:val="20"/>
        </w:rPr>
        <w:t>innym, właściwym przepisom prawa</w:t>
      </w:r>
      <w:r w:rsidR="00130D25" w:rsidRPr="00A2015C">
        <w:rPr>
          <w:rFonts w:ascii="Verdana" w:hAnsi="Verdana"/>
          <w:bCs/>
          <w:sz w:val="20"/>
          <w:szCs w:val="20"/>
        </w:rPr>
        <w:t>.</w:t>
      </w:r>
    </w:p>
    <w:p w:rsidR="00CE6B4E" w:rsidRPr="00A2015C" w:rsidRDefault="00A2015C" w:rsidP="00A5413C">
      <w:pPr>
        <w:spacing w:before="120" w:after="120" w:line="276" w:lineRule="auto"/>
        <w:jc w:val="both"/>
        <w:rPr>
          <w:rFonts w:ascii="Verdana" w:hAnsi="Verdana"/>
          <w:sz w:val="20"/>
          <w:szCs w:val="20"/>
          <w:lang w:eastAsia="pl-PL"/>
        </w:rPr>
      </w:pPr>
      <w:r w:rsidRPr="00A2015C">
        <w:rPr>
          <w:rFonts w:ascii="Verdana" w:hAnsi="Verdana"/>
          <w:sz w:val="20"/>
          <w:szCs w:val="20"/>
          <w:lang w:eastAsia="pl-PL"/>
        </w:rPr>
        <w:t>Wykonawca</w:t>
      </w:r>
      <w:r w:rsidR="00CE6B4E" w:rsidRPr="00A2015C">
        <w:rPr>
          <w:rFonts w:ascii="Verdana" w:hAnsi="Verdana"/>
          <w:sz w:val="20"/>
          <w:szCs w:val="20"/>
          <w:lang w:eastAsia="pl-PL"/>
        </w:rPr>
        <w:t xml:space="preserve"> zapewni warunki użytkowe zgodne z przeznaczeniem obiektu, w szczególności w zakresie zaopatrzenia w wodę i energię elektryczną</w:t>
      </w:r>
      <w:r w:rsidR="00B006DB" w:rsidRPr="00A2015C">
        <w:rPr>
          <w:rFonts w:ascii="Verdana" w:hAnsi="Verdana"/>
          <w:sz w:val="20"/>
          <w:szCs w:val="20"/>
          <w:lang w:eastAsia="pl-PL"/>
        </w:rPr>
        <w:t>,</w:t>
      </w:r>
      <w:r w:rsidR="00CE6B4E" w:rsidRPr="00A2015C">
        <w:rPr>
          <w:rFonts w:ascii="Verdana" w:hAnsi="Verdana"/>
          <w:sz w:val="20"/>
          <w:szCs w:val="20"/>
          <w:lang w:eastAsia="pl-PL"/>
        </w:rPr>
        <w:t xml:space="preserve"> odpowiednio do potrzeb w energię cieplną i paliwa, przy założeniu efektywnego wykorzystania tych czynników oraz usuwania ścieków, wod</w:t>
      </w:r>
      <w:r w:rsidRPr="00A2015C">
        <w:rPr>
          <w:rFonts w:ascii="Verdana" w:hAnsi="Verdana"/>
          <w:sz w:val="20"/>
          <w:szCs w:val="20"/>
          <w:lang w:eastAsia="pl-PL"/>
        </w:rPr>
        <w:t>y opadowej i odpadów. Wykonawca</w:t>
      </w:r>
      <w:r w:rsidR="00CE6B4E" w:rsidRPr="00A2015C">
        <w:rPr>
          <w:rFonts w:ascii="Verdana" w:hAnsi="Verdana"/>
          <w:sz w:val="20"/>
          <w:szCs w:val="20"/>
          <w:lang w:eastAsia="pl-PL"/>
        </w:rPr>
        <w:t xml:space="preserve"> zapewni utrzymanie właściwego stanu technicznego, warunki bezpieczeństwa i higieny pracy, ochronę obiektów, poszanowanie uzasadnionych interesów osób trzecich oraz warunki bezpieczeństwa i ochrony zdrowia dla osób przebywających na terenie zaplecza.</w:t>
      </w:r>
    </w:p>
    <w:p w:rsidR="00CE6B4E" w:rsidRPr="00A2015C" w:rsidRDefault="00CE6B4E" w:rsidP="00A5413C">
      <w:pPr>
        <w:spacing w:before="120" w:after="120" w:line="276" w:lineRule="auto"/>
        <w:jc w:val="both"/>
        <w:rPr>
          <w:rFonts w:ascii="Verdana" w:hAnsi="Verdana"/>
          <w:sz w:val="20"/>
          <w:szCs w:val="20"/>
          <w:lang w:eastAsia="pl-PL"/>
        </w:rPr>
      </w:pPr>
      <w:r w:rsidRPr="00A2015C">
        <w:rPr>
          <w:rFonts w:ascii="Verdana" w:hAnsi="Verdana"/>
          <w:sz w:val="20"/>
          <w:szCs w:val="20"/>
          <w:lang w:eastAsia="pl-PL"/>
        </w:rPr>
        <w:t>Zaplecze będzie wyposażone we wszystkie elementy wymagane dla prawidłowego wykonania Us</w:t>
      </w:r>
      <w:r w:rsidR="00A2015C" w:rsidRPr="00A2015C">
        <w:rPr>
          <w:rFonts w:ascii="Verdana" w:hAnsi="Verdana"/>
          <w:sz w:val="20"/>
          <w:szCs w:val="20"/>
          <w:lang w:eastAsia="pl-PL"/>
        </w:rPr>
        <w:t>ługi, w szczególności Wykonawca</w:t>
      </w:r>
      <w:r w:rsidRPr="00A2015C">
        <w:rPr>
          <w:rFonts w:ascii="Verdana" w:hAnsi="Verdana"/>
          <w:sz w:val="20"/>
          <w:szCs w:val="20"/>
          <w:lang w:eastAsia="pl-PL"/>
        </w:rPr>
        <w:t xml:space="preserve"> zapewni:</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pomieszczenia, które będą mieć okna o powierzchni umożliwiającej odpowiednie oświetlenie i wentylację, a okna wystawione na bezpośrednie światło słoneczne podczas godzin pracy będą wyposażone w żaluzje (rolety),</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ogrzewanie na skalę mogącą utrzymać temperaturę w biurze 20°C,</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podłogi w pomieszczeniach biurowych pokryte odpowiednio wytrzymałymi wykładzinami,</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 xml:space="preserve">we wszystkich toaletach ustępy ze spłuczkami i umywalki z podłączoną </w:t>
      </w:r>
      <w:r w:rsidR="00B006DB" w:rsidRPr="00A2015C">
        <w:rPr>
          <w:rFonts w:ascii="Verdana" w:hAnsi="Verdana"/>
          <w:sz w:val="20"/>
          <w:szCs w:val="20"/>
          <w:lang w:eastAsia="pl-PL"/>
        </w:rPr>
        <w:t xml:space="preserve">ciepłą </w:t>
      </w:r>
      <w:r w:rsidRPr="00A2015C">
        <w:rPr>
          <w:rFonts w:ascii="Verdana" w:hAnsi="Verdana"/>
          <w:sz w:val="20"/>
          <w:szCs w:val="20"/>
          <w:lang w:eastAsia="pl-PL"/>
        </w:rPr>
        <w:t xml:space="preserve">i zimną wodą. Konsultant powinien zapewnić wystarczającą dostawę wody dla odpowiedniej obsługi zaplecza. Wszystkie </w:t>
      </w:r>
      <w:r w:rsidR="00B006DB" w:rsidRPr="00A2015C">
        <w:rPr>
          <w:rFonts w:ascii="Verdana" w:hAnsi="Verdana"/>
          <w:sz w:val="20"/>
          <w:szCs w:val="20"/>
          <w:lang w:eastAsia="pl-PL"/>
        </w:rPr>
        <w:t xml:space="preserve">urządzenia </w:t>
      </w:r>
      <w:r w:rsidRPr="00A2015C">
        <w:rPr>
          <w:rFonts w:ascii="Verdana" w:hAnsi="Verdana"/>
          <w:sz w:val="20"/>
          <w:szCs w:val="20"/>
          <w:lang w:eastAsia="pl-PL"/>
        </w:rPr>
        <w:t>winny być podłączone do odpowiednich instalacji odprowadzających, zatwierdzonych przez lokalne władze sanitarne i/lub wodno-kanalizacyjne,</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wyposaże</w:t>
      </w:r>
      <w:r w:rsidR="00B1520E" w:rsidRPr="00A2015C">
        <w:rPr>
          <w:rFonts w:ascii="Verdana" w:hAnsi="Verdana"/>
          <w:sz w:val="20"/>
          <w:szCs w:val="20"/>
          <w:lang w:eastAsia="pl-PL"/>
        </w:rPr>
        <w:t>nie w media: elektryczność, wod</w:t>
      </w:r>
      <w:r w:rsidRPr="00A2015C">
        <w:rPr>
          <w:rFonts w:ascii="Verdana" w:hAnsi="Verdana"/>
          <w:sz w:val="20"/>
          <w:szCs w:val="20"/>
          <w:lang w:eastAsia="pl-PL"/>
        </w:rPr>
        <w:t>/kan., łącza telekomunikacyjne, łącza internetowe oraz wymagany odpowiednimi przepisami sprzęt bhp i ppoż</w:t>
      </w:r>
      <w:r w:rsidR="00996594" w:rsidRPr="00A2015C">
        <w:rPr>
          <w:rFonts w:ascii="Verdana" w:hAnsi="Verdana"/>
          <w:sz w:val="20"/>
          <w:szCs w:val="20"/>
          <w:lang w:eastAsia="pl-PL"/>
        </w:rPr>
        <w:t>.</w:t>
      </w:r>
      <w:r w:rsidRPr="00A2015C">
        <w:rPr>
          <w:rFonts w:ascii="Verdana" w:hAnsi="Verdana"/>
          <w:sz w:val="20"/>
          <w:szCs w:val="20"/>
          <w:lang w:eastAsia="pl-PL"/>
        </w:rPr>
        <w:t>,</w:t>
      </w:r>
    </w:p>
    <w:p w:rsidR="00CE6B4E" w:rsidRPr="00A2015C" w:rsidRDefault="00CE6B4E" w:rsidP="00A5413C">
      <w:pPr>
        <w:numPr>
          <w:ilvl w:val="0"/>
          <w:numId w:val="42"/>
        </w:numPr>
        <w:spacing w:before="120" w:after="120" w:line="276" w:lineRule="auto"/>
        <w:jc w:val="both"/>
        <w:rPr>
          <w:rFonts w:ascii="Verdana" w:hAnsi="Verdana"/>
          <w:sz w:val="20"/>
          <w:szCs w:val="20"/>
          <w:lang w:eastAsia="pl-PL"/>
        </w:rPr>
      </w:pPr>
      <w:r w:rsidRPr="00A2015C">
        <w:rPr>
          <w:rFonts w:ascii="Verdana" w:hAnsi="Verdana"/>
          <w:sz w:val="20"/>
          <w:szCs w:val="20"/>
          <w:lang w:eastAsia="pl-PL"/>
        </w:rPr>
        <w:t xml:space="preserve">drogi dojazdowe i parking, w tym dla Zamawiającego min. </w:t>
      </w:r>
      <w:r w:rsidR="00A2015C" w:rsidRPr="00A2015C">
        <w:rPr>
          <w:rFonts w:ascii="Verdana" w:hAnsi="Verdana"/>
          <w:sz w:val="20"/>
          <w:szCs w:val="20"/>
          <w:lang w:eastAsia="pl-PL"/>
        </w:rPr>
        <w:t xml:space="preserve">1 </w:t>
      </w:r>
      <w:r w:rsidRPr="00A2015C">
        <w:rPr>
          <w:rFonts w:ascii="Verdana" w:hAnsi="Verdana"/>
          <w:sz w:val="20"/>
          <w:szCs w:val="20"/>
          <w:lang w:eastAsia="pl-PL"/>
        </w:rPr>
        <w:t>miejsc</w:t>
      </w:r>
      <w:r w:rsidR="00A2015C" w:rsidRPr="00A2015C">
        <w:rPr>
          <w:rFonts w:ascii="Verdana" w:hAnsi="Verdana"/>
          <w:sz w:val="20"/>
          <w:szCs w:val="20"/>
          <w:lang w:eastAsia="pl-PL"/>
        </w:rPr>
        <w:t>e</w:t>
      </w:r>
      <w:r w:rsidR="00C11B7F" w:rsidRPr="00A2015C">
        <w:rPr>
          <w:rFonts w:ascii="Verdana" w:hAnsi="Verdana"/>
          <w:sz w:val="20"/>
          <w:szCs w:val="20"/>
          <w:lang w:eastAsia="pl-PL"/>
        </w:rPr>
        <w:t xml:space="preserve"> </w:t>
      </w:r>
      <w:r w:rsidR="003B0A0D" w:rsidRPr="00A2015C">
        <w:rPr>
          <w:rFonts w:ascii="Verdana" w:hAnsi="Verdana"/>
          <w:sz w:val="20"/>
          <w:szCs w:val="20"/>
          <w:lang w:eastAsia="pl-PL"/>
        </w:rPr>
        <w:t>parkingowe, oznakowane, do wyłącznego użytkowania przedstawicieli Zamawiającego,</w:t>
      </w:r>
    </w:p>
    <w:p w:rsidR="005D74E0" w:rsidRPr="00F25D66" w:rsidRDefault="0070344F" w:rsidP="005D74E0">
      <w:pPr>
        <w:numPr>
          <w:ilvl w:val="0"/>
          <w:numId w:val="42"/>
        </w:numPr>
        <w:spacing w:before="120" w:after="120" w:line="276" w:lineRule="auto"/>
        <w:ind w:left="1145" w:hanging="357"/>
        <w:jc w:val="both"/>
        <w:rPr>
          <w:rFonts w:ascii="Verdana" w:hAnsi="Verdana"/>
          <w:sz w:val="20"/>
          <w:szCs w:val="20"/>
          <w:lang w:eastAsia="pl-PL"/>
        </w:rPr>
      </w:pPr>
      <w:r w:rsidRPr="00F25D66">
        <w:rPr>
          <w:rFonts w:ascii="Verdana" w:hAnsi="Verdana"/>
          <w:sz w:val="20"/>
          <w:szCs w:val="20"/>
          <w:lang w:eastAsia="pl-PL"/>
        </w:rPr>
        <w:t>salę konferencyjną dla minimum 25</w:t>
      </w:r>
      <w:r w:rsidR="00996594" w:rsidRPr="00F25D66">
        <w:rPr>
          <w:rFonts w:ascii="Verdana" w:hAnsi="Verdana"/>
          <w:sz w:val="20"/>
          <w:szCs w:val="20"/>
          <w:lang w:eastAsia="pl-PL"/>
        </w:rPr>
        <w:t>. (dwudziestu</w:t>
      </w:r>
      <w:r w:rsidR="00B63D85" w:rsidRPr="00F25D66">
        <w:rPr>
          <w:rFonts w:ascii="Verdana" w:hAnsi="Verdana"/>
          <w:sz w:val="20"/>
          <w:szCs w:val="20"/>
          <w:lang w:eastAsia="pl-PL"/>
        </w:rPr>
        <w:t xml:space="preserve"> </w:t>
      </w:r>
      <w:r w:rsidR="00996594" w:rsidRPr="00F25D66">
        <w:rPr>
          <w:rFonts w:ascii="Verdana" w:hAnsi="Verdana"/>
          <w:sz w:val="20"/>
          <w:szCs w:val="20"/>
          <w:lang w:eastAsia="pl-PL"/>
        </w:rPr>
        <w:t>pięciu)</w:t>
      </w:r>
      <w:r w:rsidRPr="00F25D66">
        <w:rPr>
          <w:rFonts w:ascii="Verdana" w:hAnsi="Verdana"/>
          <w:sz w:val="20"/>
          <w:szCs w:val="20"/>
          <w:lang w:eastAsia="pl-PL"/>
        </w:rPr>
        <w:t xml:space="preserve"> osób wyposażoną w stół, krzesła, tablicę szkolną białą o rozmiarze minimum 150cm x 100 cm i rzutnik multimedialny. W przypadku gdy </w:t>
      </w:r>
      <w:r w:rsidR="00F25D66" w:rsidRPr="00F25D66">
        <w:rPr>
          <w:rFonts w:ascii="Verdana" w:hAnsi="Verdana"/>
          <w:sz w:val="20"/>
          <w:szCs w:val="20"/>
          <w:lang w:eastAsia="pl-PL"/>
        </w:rPr>
        <w:t>Wykonawca</w:t>
      </w:r>
      <w:r w:rsidRPr="00F25D66">
        <w:rPr>
          <w:rFonts w:ascii="Verdana" w:hAnsi="Verdana"/>
          <w:sz w:val="20"/>
          <w:szCs w:val="20"/>
          <w:lang w:eastAsia="pl-PL"/>
        </w:rPr>
        <w:t xml:space="preserve">, w okresie projektowania, zapewni Biuro </w:t>
      </w:r>
      <w:r w:rsidR="00F25D66" w:rsidRPr="00F25D66">
        <w:rPr>
          <w:rFonts w:ascii="Verdana" w:hAnsi="Verdana"/>
          <w:sz w:val="20"/>
          <w:szCs w:val="20"/>
          <w:lang w:eastAsia="pl-PL"/>
        </w:rPr>
        <w:t>Inżyniera</w:t>
      </w:r>
      <w:r w:rsidRPr="00F25D66">
        <w:rPr>
          <w:rFonts w:ascii="Verdana" w:hAnsi="Verdana"/>
          <w:sz w:val="20"/>
          <w:szCs w:val="20"/>
          <w:lang w:eastAsia="pl-PL"/>
        </w:rPr>
        <w:t xml:space="preserve"> w odległości większej niż 10</w:t>
      </w:r>
      <w:r w:rsidR="00996594" w:rsidRPr="00F25D66">
        <w:rPr>
          <w:rFonts w:ascii="Verdana" w:hAnsi="Verdana"/>
          <w:sz w:val="20"/>
          <w:szCs w:val="20"/>
          <w:lang w:eastAsia="pl-PL"/>
        </w:rPr>
        <w:t xml:space="preserve"> (dziesięć)</w:t>
      </w:r>
      <w:r w:rsidR="00F25D66" w:rsidRPr="00F25D66">
        <w:rPr>
          <w:rFonts w:ascii="Verdana" w:hAnsi="Verdana"/>
          <w:sz w:val="20"/>
          <w:szCs w:val="20"/>
          <w:lang w:eastAsia="pl-PL"/>
        </w:rPr>
        <w:t xml:space="preserve"> km od terenu budowy, wtedy Inżynier </w:t>
      </w:r>
      <w:r w:rsidRPr="00F25D66">
        <w:rPr>
          <w:rFonts w:ascii="Verdana" w:hAnsi="Verdana"/>
          <w:sz w:val="20"/>
          <w:szCs w:val="20"/>
          <w:lang w:eastAsia="pl-PL"/>
        </w:rPr>
        <w:t>jest zobowiązany zapewnić w tym okresie salę konferencyjną, z uwzględnieniem wymagań określonych w pkt. od a) – f), znajdującą się w odległości do 10</w:t>
      </w:r>
      <w:r w:rsidR="00996594" w:rsidRPr="00F25D66">
        <w:rPr>
          <w:rFonts w:ascii="Verdana" w:hAnsi="Verdana"/>
          <w:sz w:val="20"/>
          <w:szCs w:val="20"/>
          <w:lang w:eastAsia="pl-PL"/>
        </w:rPr>
        <w:t xml:space="preserve"> (dziesięć)</w:t>
      </w:r>
      <w:r w:rsidR="005D74E0" w:rsidRPr="00F25D66">
        <w:rPr>
          <w:rFonts w:ascii="Verdana" w:hAnsi="Verdana"/>
          <w:sz w:val="20"/>
          <w:szCs w:val="20"/>
          <w:lang w:eastAsia="pl-PL"/>
        </w:rPr>
        <w:t xml:space="preserve"> km od terenu budowy.</w:t>
      </w:r>
    </w:p>
    <w:p w:rsidR="00CE6B4E" w:rsidRPr="00F25D66" w:rsidRDefault="00B006DB" w:rsidP="005D74E0">
      <w:pPr>
        <w:spacing w:before="120" w:after="120" w:line="276" w:lineRule="auto"/>
        <w:ind w:left="1145"/>
        <w:jc w:val="both"/>
        <w:rPr>
          <w:rFonts w:ascii="Verdana" w:hAnsi="Verdana"/>
          <w:sz w:val="20"/>
          <w:szCs w:val="20"/>
          <w:lang w:eastAsia="pl-PL"/>
        </w:rPr>
      </w:pPr>
      <w:r w:rsidRPr="00F25D66">
        <w:rPr>
          <w:rFonts w:ascii="Verdana" w:hAnsi="Verdana"/>
          <w:sz w:val="20"/>
          <w:szCs w:val="20"/>
          <w:lang w:eastAsia="pl-PL"/>
        </w:rPr>
        <w:t xml:space="preserve">Alternatywnie Zamawiający nieodpłatnie udostępni własną salę konferencyjną w okresie projektowania w siedzibie Urzędu Miasta Świnoujście.  </w:t>
      </w:r>
    </w:p>
    <w:p w:rsidR="00420F38" w:rsidRDefault="00F25D66" w:rsidP="006C68F8">
      <w:pPr>
        <w:spacing w:before="120" w:after="120" w:line="276" w:lineRule="auto"/>
        <w:jc w:val="both"/>
        <w:rPr>
          <w:rFonts w:ascii="Verdana" w:hAnsi="Verdana"/>
          <w:sz w:val="20"/>
          <w:szCs w:val="20"/>
          <w:lang w:eastAsia="pl-PL"/>
        </w:rPr>
      </w:pPr>
      <w:r w:rsidRPr="00F25D66">
        <w:rPr>
          <w:rFonts w:ascii="Verdana" w:hAnsi="Verdana"/>
          <w:sz w:val="20"/>
          <w:szCs w:val="20"/>
          <w:lang w:eastAsia="pl-PL"/>
        </w:rPr>
        <w:t xml:space="preserve">Wymaga się, aby </w:t>
      </w:r>
      <w:r>
        <w:rPr>
          <w:rFonts w:ascii="Verdana" w:hAnsi="Verdana"/>
          <w:sz w:val="20"/>
          <w:szCs w:val="20"/>
          <w:lang w:eastAsia="pl-PL"/>
        </w:rPr>
        <w:t>Wykonawca</w:t>
      </w:r>
      <w:r w:rsidR="00CE6B4E" w:rsidRPr="00F25D66">
        <w:rPr>
          <w:rFonts w:ascii="Verdana" w:hAnsi="Verdana"/>
          <w:sz w:val="20"/>
          <w:szCs w:val="20"/>
          <w:lang w:eastAsia="pl-PL"/>
        </w:rPr>
        <w:t xml:space="preserve"> dysponował sprzętem</w:t>
      </w:r>
      <w:r w:rsidR="005572C9" w:rsidRPr="00F25D66">
        <w:rPr>
          <w:rFonts w:ascii="Verdana" w:hAnsi="Verdana"/>
          <w:sz w:val="20"/>
          <w:szCs w:val="20"/>
          <w:lang w:eastAsia="pl-PL"/>
        </w:rPr>
        <w:t xml:space="preserve">, oprogramowaniem komputerowym </w:t>
      </w:r>
      <w:r w:rsidR="00CE6B4E" w:rsidRPr="00F25D66">
        <w:rPr>
          <w:rFonts w:ascii="Verdana" w:hAnsi="Verdana"/>
          <w:sz w:val="20"/>
          <w:szCs w:val="20"/>
          <w:lang w:eastAsia="pl-PL"/>
        </w:rPr>
        <w:t>i wyposażeniem, w asortymencie i ilości umożliwiającej należyte wykonanie Usługi.</w:t>
      </w:r>
    </w:p>
    <w:p w:rsidR="00CE6B4E" w:rsidRPr="00F25D66" w:rsidRDefault="00F25D66" w:rsidP="006C68F8">
      <w:pPr>
        <w:spacing w:before="120" w:after="120" w:line="276" w:lineRule="auto"/>
        <w:jc w:val="both"/>
        <w:rPr>
          <w:rFonts w:ascii="Verdana" w:hAnsi="Verdana"/>
          <w:sz w:val="20"/>
          <w:szCs w:val="20"/>
          <w:lang w:eastAsia="pl-PL"/>
        </w:rPr>
      </w:pPr>
      <w:bookmarkStart w:id="2" w:name="_GoBack"/>
      <w:bookmarkEnd w:id="2"/>
      <w:r w:rsidRPr="00F25D66">
        <w:rPr>
          <w:rFonts w:ascii="Verdana" w:hAnsi="Verdana"/>
          <w:sz w:val="20"/>
          <w:szCs w:val="20"/>
          <w:lang w:eastAsia="pl-PL"/>
        </w:rPr>
        <w:lastRenderedPageBreak/>
        <w:t>Wykonawca</w:t>
      </w:r>
      <w:r w:rsidR="00CE6B4E" w:rsidRPr="00F25D66">
        <w:rPr>
          <w:rFonts w:ascii="Verdana" w:hAnsi="Verdana"/>
          <w:sz w:val="20"/>
          <w:szCs w:val="20"/>
          <w:lang w:eastAsia="pl-PL"/>
        </w:rPr>
        <w:t xml:space="preserve"> będzie ponosić wszystkie koszty związ</w:t>
      </w:r>
      <w:r w:rsidR="005572C9" w:rsidRPr="00F25D66">
        <w:rPr>
          <w:rFonts w:ascii="Verdana" w:hAnsi="Verdana"/>
          <w:sz w:val="20"/>
          <w:szCs w:val="20"/>
          <w:lang w:eastAsia="pl-PL"/>
        </w:rPr>
        <w:t xml:space="preserve">ane z urządzeniem, utrzymaniem </w:t>
      </w:r>
      <w:r w:rsidRPr="00F25D66">
        <w:rPr>
          <w:rFonts w:ascii="Verdana" w:hAnsi="Verdana"/>
          <w:sz w:val="20"/>
          <w:szCs w:val="20"/>
          <w:lang w:eastAsia="pl-PL"/>
        </w:rPr>
        <w:t>i likwidacją biura Inżyniera</w:t>
      </w:r>
      <w:r w:rsidR="00CE6B4E" w:rsidRPr="00F25D66">
        <w:rPr>
          <w:rFonts w:ascii="Verdana" w:hAnsi="Verdana"/>
          <w:sz w:val="20"/>
          <w:szCs w:val="20"/>
          <w:lang w:eastAsia="pl-PL"/>
        </w:rPr>
        <w:t>, w szczególności:</w:t>
      </w:r>
    </w:p>
    <w:p w:rsidR="00CE6B4E" w:rsidRPr="00F25D66" w:rsidRDefault="00CE6B4E" w:rsidP="00FE2306">
      <w:pPr>
        <w:numPr>
          <w:ilvl w:val="0"/>
          <w:numId w:val="39"/>
        </w:numPr>
        <w:spacing w:before="120" w:after="120" w:line="276" w:lineRule="auto"/>
        <w:jc w:val="both"/>
        <w:rPr>
          <w:rFonts w:ascii="Verdana" w:hAnsi="Verdana"/>
          <w:sz w:val="20"/>
          <w:szCs w:val="20"/>
          <w:lang w:eastAsia="pl-PL"/>
        </w:rPr>
      </w:pPr>
      <w:r w:rsidRPr="00F25D66">
        <w:rPr>
          <w:rFonts w:ascii="Verdana" w:hAnsi="Verdana"/>
          <w:sz w:val="20"/>
          <w:szCs w:val="20"/>
          <w:lang w:eastAsia="pl-PL"/>
        </w:rPr>
        <w:t>koszty zainstalowania wszystkich niezbędnych urządzeń, sprzętu, instalacji, dróg dojazdowych i wewnętrznych, miejsc parkingowych, wyposażenia biura</w:t>
      </w:r>
      <w:r w:rsidR="00EE2430" w:rsidRPr="00F25D66">
        <w:rPr>
          <w:rFonts w:ascii="Verdana" w:hAnsi="Verdana"/>
          <w:sz w:val="20"/>
          <w:szCs w:val="20"/>
          <w:lang w:eastAsia="pl-PL"/>
        </w:rPr>
        <w:t xml:space="preserve">                                  </w:t>
      </w:r>
      <w:r w:rsidRPr="00F25D66">
        <w:rPr>
          <w:rFonts w:ascii="Verdana" w:hAnsi="Verdana"/>
          <w:sz w:val="20"/>
          <w:szCs w:val="20"/>
          <w:lang w:eastAsia="pl-PL"/>
        </w:rPr>
        <w:t xml:space="preserve"> i zabezpieczeń,</w:t>
      </w:r>
    </w:p>
    <w:p w:rsidR="00CE6B4E" w:rsidRPr="00F25D66" w:rsidRDefault="00CE6B4E" w:rsidP="00FE2306">
      <w:pPr>
        <w:numPr>
          <w:ilvl w:val="0"/>
          <w:numId w:val="39"/>
        </w:numPr>
        <w:spacing w:before="120" w:after="120" w:line="276" w:lineRule="auto"/>
        <w:jc w:val="both"/>
        <w:rPr>
          <w:rFonts w:ascii="Verdana" w:hAnsi="Verdana"/>
          <w:sz w:val="20"/>
          <w:szCs w:val="20"/>
          <w:lang w:eastAsia="pl-PL"/>
        </w:rPr>
      </w:pPr>
      <w:r w:rsidRPr="00F25D66">
        <w:rPr>
          <w:rFonts w:ascii="Verdana" w:hAnsi="Verdana"/>
          <w:sz w:val="20"/>
          <w:szCs w:val="20"/>
          <w:lang w:eastAsia="pl-PL"/>
        </w:rPr>
        <w:t xml:space="preserve">koszty eksploatacyjne związane z użytkowaniem biura – m.in. opłaty za energię elektryczną, </w:t>
      </w:r>
      <w:r w:rsidR="00EE2430" w:rsidRPr="00F25D66">
        <w:rPr>
          <w:rFonts w:ascii="Verdana" w:hAnsi="Verdana"/>
          <w:sz w:val="20"/>
          <w:szCs w:val="20"/>
          <w:lang w:eastAsia="pl-PL"/>
        </w:rPr>
        <w:t>Internet</w:t>
      </w:r>
      <w:r w:rsidRPr="00F25D66">
        <w:rPr>
          <w:rFonts w:ascii="Verdana" w:hAnsi="Verdana"/>
          <w:sz w:val="20"/>
          <w:szCs w:val="20"/>
          <w:lang w:eastAsia="pl-PL"/>
        </w:rPr>
        <w:t>, usługi telekomunikacyjne, ogrzewanie, wodę, wywóz nieczystości, śmieci, odprowadzenie ścieków, ochronę mienia, dzierżawę terenu, opłaty za wynajem pomieszczeń, koszty środków transportu,</w:t>
      </w:r>
    </w:p>
    <w:p w:rsidR="00CE6B4E" w:rsidRPr="00F25D66" w:rsidRDefault="00CE6B4E" w:rsidP="00FE2306">
      <w:pPr>
        <w:numPr>
          <w:ilvl w:val="0"/>
          <w:numId w:val="39"/>
        </w:numPr>
        <w:spacing w:before="120" w:after="120" w:line="276" w:lineRule="auto"/>
        <w:jc w:val="both"/>
        <w:rPr>
          <w:rFonts w:ascii="Verdana" w:hAnsi="Verdana"/>
          <w:sz w:val="20"/>
          <w:szCs w:val="20"/>
          <w:lang w:eastAsia="pl-PL"/>
        </w:rPr>
      </w:pPr>
      <w:r w:rsidRPr="00F25D66">
        <w:rPr>
          <w:rFonts w:ascii="Verdana" w:hAnsi="Verdana"/>
          <w:sz w:val="20"/>
          <w:szCs w:val="20"/>
          <w:lang w:eastAsia="pl-PL"/>
        </w:rPr>
        <w:t>koszty usunięcia wszystkich urządzeń, instalacji, dróg dojazdowych i wewnętrznych, biur, placów, zabezpieczeń, oczyszczenie terenu i doprowadzenie do stanu pierwotnego (jeśli to konieczne).</w:t>
      </w:r>
    </w:p>
    <w:p w:rsidR="00CE6B4E" w:rsidRPr="00F25D66" w:rsidRDefault="00CE6B4E" w:rsidP="00FE2306">
      <w:pPr>
        <w:numPr>
          <w:ilvl w:val="0"/>
          <w:numId w:val="39"/>
        </w:numPr>
        <w:spacing w:before="120" w:after="120" w:line="276" w:lineRule="auto"/>
        <w:jc w:val="both"/>
        <w:rPr>
          <w:rFonts w:ascii="Verdana" w:hAnsi="Verdana"/>
          <w:sz w:val="20"/>
          <w:szCs w:val="20"/>
          <w:lang w:eastAsia="pl-PL"/>
        </w:rPr>
      </w:pPr>
      <w:r w:rsidRPr="00F25D66">
        <w:rPr>
          <w:rFonts w:ascii="Verdana" w:hAnsi="Verdana"/>
          <w:sz w:val="20"/>
          <w:szCs w:val="20"/>
          <w:lang w:eastAsia="pl-PL"/>
        </w:rPr>
        <w:t>koszty ubezpieczeń</w:t>
      </w:r>
      <w:r w:rsidR="008E7C6A" w:rsidRPr="00F25D66">
        <w:rPr>
          <w:rFonts w:ascii="Verdana" w:hAnsi="Verdana"/>
          <w:sz w:val="20"/>
          <w:szCs w:val="20"/>
          <w:lang w:eastAsia="pl-PL"/>
        </w:rPr>
        <w:t>.</w:t>
      </w:r>
      <w:r w:rsidRPr="00F25D66" w:rsidDel="00597856">
        <w:rPr>
          <w:rFonts w:ascii="Verdana" w:hAnsi="Verdana"/>
          <w:sz w:val="20"/>
          <w:szCs w:val="20"/>
          <w:lang w:eastAsia="pl-PL"/>
        </w:rPr>
        <w:t xml:space="preserve"> </w:t>
      </w:r>
    </w:p>
    <w:p w:rsidR="00710A67" w:rsidRPr="00F25D66" w:rsidRDefault="00CE6B4E" w:rsidP="006C68F8">
      <w:pPr>
        <w:spacing w:before="120" w:after="120" w:line="276" w:lineRule="auto"/>
        <w:jc w:val="both"/>
        <w:rPr>
          <w:rFonts w:ascii="Verdana" w:hAnsi="Verdana"/>
          <w:sz w:val="20"/>
          <w:szCs w:val="20"/>
          <w:lang w:eastAsia="pl-PL"/>
        </w:rPr>
      </w:pPr>
      <w:r w:rsidRPr="00F25D66">
        <w:rPr>
          <w:rFonts w:ascii="Verdana" w:hAnsi="Verdana"/>
          <w:sz w:val="20"/>
          <w:szCs w:val="20"/>
          <w:lang w:eastAsia="pl-PL"/>
        </w:rPr>
        <w:t>Biuro może być wykorzystywane wyłącznie do pełnienia usługi.</w:t>
      </w:r>
    </w:p>
    <w:p w:rsidR="00D233F8" w:rsidRPr="00A25BC5" w:rsidRDefault="00D233F8" w:rsidP="006C68F8">
      <w:pPr>
        <w:spacing w:before="120" w:after="120" w:line="276" w:lineRule="auto"/>
        <w:jc w:val="both"/>
        <w:rPr>
          <w:rFonts w:ascii="Verdana" w:hAnsi="Verdana"/>
          <w:sz w:val="20"/>
          <w:szCs w:val="20"/>
          <w:lang w:eastAsia="pl-PL"/>
        </w:rPr>
      </w:pPr>
      <w:r w:rsidRPr="00A25BC5">
        <w:rPr>
          <w:rFonts w:ascii="Verdana" w:hAnsi="Verdana"/>
          <w:sz w:val="20"/>
          <w:szCs w:val="20"/>
          <w:lang w:eastAsia="pl-PL"/>
        </w:rPr>
        <w:t>W terminie 21</w:t>
      </w:r>
      <w:r w:rsidR="00B63D85" w:rsidRPr="00A25BC5">
        <w:rPr>
          <w:rFonts w:ascii="Verdana" w:hAnsi="Verdana"/>
          <w:sz w:val="20"/>
          <w:szCs w:val="20"/>
          <w:lang w:eastAsia="pl-PL"/>
        </w:rPr>
        <w:t xml:space="preserve"> (dwadzieścia jeden)</w:t>
      </w:r>
      <w:r w:rsidRPr="00A25BC5">
        <w:rPr>
          <w:rFonts w:ascii="Verdana" w:hAnsi="Verdana"/>
          <w:sz w:val="20"/>
          <w:szCs w:val="20"/>
          <w:lang w:eastAsia="pl-PL"/>
        </w:rPr>
        <w:t xml:space="preserve"> dni od daty rozpoczęcia Robót budowlanych, na okres realizacji robót budowlanych, </w:t>
      </w:r>
      <w:r w:rsidR="00A25BC5" w:rsidRPr="00A25BC5">
        <w:rPr>
          <w:rFonts w:ascii="Verdana" w:hAnsi="Verdana"/>
          <w:sz w:val="20"/>
          <w:szCs w:val="20"/>
          <w:lang w:eastAsia="pl-PL"/>
        </w:rPr>
        <w:t>Wykonawca</w:t>
      </w:r>
      <w:r w:rsidRPr="00A25BC5">
        <w:rPr>
          <w:rFonts w:ascii="Verdana" w:hAnsi="Verdana"/>
          <w:sz w:val="20"/>
          <w:szCs w:val="20"/>
          <w:lang w:eastAsia="pl-PL"/>
        </w:rPr>
        <w:t xml:space="preserve"> zapewni pomieszczenia biurowe w odległości nie większej niż 10</w:t>
      </w:r>
      <w:r w:rsidR="00BE0935" w:rsidRPr="00A25BC5">
        <w:rPr>
          <w:rFonts w:ascii="Verdana" w:hAnsi="Verdana"/>
          <w:sz w:val="20"/>
          <w:szCs w:val="20"/>
          <w:lang w:eastAsia="pl-PL"/>
        </w:rPr>
        <w:t xml:space="preserve"> (dziesięć)</w:t>
      </w:r>
      <w:r w:rsidRPr="00A25BC5">
        <w:rPr>
          <w:rFonts w:ascii="Verdana" w:hAnsi="Verdana"/>
          <w:sz w:val="20"/>
          <w:szCs w:val="20"/>
          <w:lang w:eastAsia="pl-PL"/>
        </w:rPr>
        <w:t xml:space="preserve"> km od terenu budowy.</w:t>
      </w:r>
    </w:p>
    <w:p w:rsidR="00D233F8" w:rsidRPr="00A25BC5" w:rsidRDefault="00D233F8" w:rsidP="006C68F8">
      <w:pPr>
        <w:spacing w:before="120" w:after="120" w:line="276" w:lineRule="auto"/>
        <w:jc w:val="both"/>
        <w:rPr>
          <w:rFonts w:ascii="Verdana" w:hAnsi="Verdana"/>
          <w:sz w:val="20"/>
          <w:szCs w:val="20"/>
          <w:lang w:eastAsia="pl-PL"/>
        </w:rPr>
      </w:pPr>
      <w:r w:rsidRPr="00A25BC5">
        <w:rPr>
          <w:rFonts w:ascii="Verdana" w:hAnsi="Verdana"/>
          <w:sz w:val="20"/>
          <w:szCs w:val="20"/>
          <w:lang w:eastAsia="pl-PL"/>
        </w:rPr>
        <w:t xml:space="preserve">W ciągu </w:t>
      </w:r>
      <w:r w:rsidR="007F2C70" w:rsidRPr="00A25BC5">
        <w:rPr>
          <w:rFonts w:ascii="Verdana" w:hAnsi="Verdana"/>
          <w:sz w:val="20"/>
          <w:szCs w:val="20"/>
          <w:lang w:eastAsia="pl-PL"/>
        </w:rPr>
        <w:t>30</w:t>
      </w:r>
      <w:r w:rsidR="00B63D85" w:rsidRPr="00A25BC5">
        <w:rPr>
          <w:rFonts w:ascii="Verdana" w:hAnsi="Verdana"/>
          <w:sz w:val="20"/>
          <w:szCs w:val="20"/>
          <w:lang w:eastAsia="pl-PL"/>
        </w:rPr>
        <w:t>. (trzydziestu)</w:t>
      </w:r>
      <w:r w:rsidR="007F2C70" w:rsidRPr="00A25BC5">
        <w:rPr>
          <w:rFonts w:ascii="Verdana" w:hAnsi="Verdana"/>
          <w:sz w:val="20"/>
          <w:szCs w:val="20"/>
          <w:lang w:eastAsia="pl-PL"/>
        </w:rPr>
        <w:t xml:space="preserve"> </w:t>
      </w:r>
      <w:r w:rsidRPr="00A25BC5">
        <w:rPr>
          <w:rFonts w:ascii="Verdana" w:hAnsi="Verdana"/>
          <w:sz w:val="20"/>
          <w:szCs w:val="20"/>
          <w:lang w:eastAsia="pl-PL"/>
        </w:rPr>
        <w:t xml:space="preserve">dni od podpisania Umowy, </w:t>
      </w:r>
      <w:r w:rsidR="00A25BC5" w:rsidRPr="00A25BC5">
        <w:rPr>
          <w:rFonts w:ascii="Verdana" w:hAnsi="Verdana"/>
          <w:sz w:val="20"/>
          <w:szCs w:val="20"/>
          <w:lang w:eastAsia="pl-PL"/>
        </w:rPr>
        <w:t>Wykonawca</w:t>
      </w:r>
      <w:r w:rsidRPr="00A25BC5">
        <w:rPr>
          <w:rFonts w:ascii="Verdana" w:hAnsi="Verdana"/>
          <w:sz w:val="20"/>
          <w:szCs w:val="20"/>
          <w:lang w:eastAsia="pl-PL"/>
        </w:rPr>
        <w:t xml:space="preserve"> zapewni pomieszczenia biurowe na okres projektowania. Powierzchnię biura </w:t>
      </w:r>
      <w:r w:rsidR="00A25BC5" w:rsidRPr="00A25BC5">
        <w:rPr>
          <w:rFonts w:ascii="Verdana" w:hAnsi="Verdana"/>
          <w:sz w:val="20"/>
          <w:szCs w:val="20"/>
          <w:lang w:eastAsia="pl-PL"/>
        </w:rPr>
        <w:t>Wykonawca</w:t>
      </w:r>
      <w:r w:rsidRPr="00A25BC5">
        <w:rPr>
          <w:rFonts w:ascii="Verdana" w:hAnsi="Verdana"/>
          <w:sz w:val="20"/>
          <w:szCs w:val="20"/>
          <w:lang w:eastAsia="pl-PL"/>
        </w:rPr>
        <w:t xml:space="preserve"> dostosuje do charakteru pracy w tym okresie. Biuro to będzie posiadało salę konferencyjną dla minimum 25</w:t>
      </w:r>
      <w:r w:rsidR="00B63D85" w:rsidRPr="00A25BC5">
        <w:rPr>
          <w:rFonts w:ascii="Verdana" w:hAnsi="Verdana"/>
          <w:sz w:val="20"/>
          <w:szCs w:val="20"/>
          <w:lang w:eastAsia="pl-PL"/>
        </w:rPr>
        <w:t>. (dwu</w:t>
      </w:r>
      <w:r w:rsidR="00996594" w:rsidRPr="00A25BC5">
        <w:rPr>
          <w:rFonts w:ascii="Verdana" w:hAnsi="Verdana"/>
          <w:sz w:val="20"/>
          <w:szCs w:val="20"/>
          <w:lang w:eastAsia="pl-PL"/>
        </w:rPr>
        <w:t>d</w:t>
      </w:r>
      <w:r w:rsidR="00B63D85" w:rsidRPr="00A25BC5">
        <w:rPr>
          <w:rFonts w:ascii="Verdana" w:hAnsi="Verdana"/>
          <w:sz w:val="20"/>
          <w:szCs w:val="20"/>
          <w:lang w:eastAsia="pl-PL"/>
        </w:rPr>
        <w:t>ziestu</w:t>
      </w:r>
      <w:r w:rsidR="00996594" w:rsidRPr="00A25BC5">
        <w:rPr>
          <w:rFonts w:ascii="Verdana" w:hAnsi="Verdana"/>
          <w:sz w:val="20"/>
          <w:szCs w:val="20"/>
          <w:lang w:eastAsia="pl-PL"/>
        </w:rPr>
        <w:t xml:space="preserve"> pię</w:t>
      </w:r>
      <w:r w:rsidR="00B63D85" w:rsidRPr="00A25BC5">
        <w:rPr>
          <w:rFonts w:ascii="Verdana" w:hAnsi="Verdana"/>
          <w:sz w:val="20"/>
          <w:szCs w:val="20"/>
          <w:lang w:eastAsia="pl-PL"/>
        </w:rPr>
        <w:t>ciu</w:t>
      </w:r>
      <w:r w:rsidR="00996594" w:rsidRPr="00A25BC5">
        <w:rPr>
          <w:rFonts w:ascii="Verdana" w:hAnsi="Verdana"/>
          <w:sz w:val="20"/>
          <w:szCs w:val="20"/>
          <w:lang w:eastAsia="pl-PL"/>
        </w:rPr>
        <w:t>)</w:t>
      </w:r>
      <w:r w:rsidRPr="00A25BC5">
        <w:rPr>
          <w:rFonts w:ascii="Verdana" w:hAnsi="Verdana"/>
          <w:sz w:val="20"/>
          <w:szCs w:val="20"/>
          <w:lang w:eastAsia="pl-PL"/>
        </w:rPr>
        <w:t xml:space="preserve"> osób wyposażoną w stół, krzesła, tablicę szkolną białą o rozmiarze minimum 150 x</w:t>
      </w:r>
      <w:r w:rsidR="00A25BC5" w:rsidRPr="00A25BC5">
        <w:rPr>
          <w:rFonts w:ascii="Verdana" w:hAnsi="Verdana"/>
          <w:sz w:val="20"/>
          <w:szCs w:val="20"/>
          <w:lang w:eastAsia="pl-PL"/>
        </w:rPr>
        <w:t xml:space="preserve"> 100 cm i rzutnik multimedialny</w:t>
      </w:r>
      <w:r w:rsidRPr="00A25BC5">
        <w:rPr>
          <w:rFonts w:ascii="Verdana" w:hAnsi="Verdana"/>
          <w:sz w:val="20"/>
          <w:szCs w:val="20"/>
          <w:lang w:eastAsia="pl-PL"/>
        </w:rPr>
        <w:t xml:space="preserve">. </w:t>
      </w:r>
    </w:p>
    <w:p w:rsidR="00D233F8" w:rsidRPr="00143E50" w:rsidRDefault="00A25BC5" w:rsidP="006C68F8">
      <w:pPr>
        <w:spacing w:before="120" w:after="120" w:line="276" w:lineRule="auto"/>
        <w:jc w:val="both"/>
        <w:rPr>
          <w:rFonts w:ascii="Verdana" w:hAnsi="Verdana"/>
          <w:sz w:val="20"/>
          <w:szCs w:val="20"/>
          <w:lang w:eastAsia="pl-PL"/>
        </w:rPr>
      </w:pPr>
      <w:r w:rsidRPr="00143E50">
        <w:rPr>
          <w:rFonts w:ascii="Verdana" w:hAnsi="Verdana"/>
          <w:sz w:val="20"/>
          <w:szCs w:val="20"/>
          <w:lang w:eastAsia="pl-PL"/>
        </w:rPr>
        <w:t>Zamawiający dopuszcza</w:t>
      </w:r>
      <w:r w:rsidR="00D233F8" w:rsidRPr="00143E50">
        <w:rPr>
          <w:rFonts w:ascii="Verdana" w:hAnsi="Verdana"/>
          <w:sz w:val="20"/>
          <w:szCs w:val="20"/>
          <w:lang w:eastAsia="pl-PL"/>
        </w:rPr>
        <w:t xml:space="preserve"> pracę Weryfikatorów dokumentacji projektowej poza Biurem </w:t>
      </w:r>
      <w:r w:rsidRPr="00143E50">
        <w:rPr>
          <w:rFonts w:ascii="Verdana" w:hAnsi="Verdana"/>
          <w:sz w:val="20"/>
          <w:szCs w:val="20"/>
          <w:lang w:eastAsia="pl-PL"/>
        </w:rPr>
        <w:t>Inżyniera</w:t>
      </w:r>
      <w:r w:rsidR="00D233F8" w:rsidRPr="00143E50">
        <w:rPr>
          <w:rFonts w:ascii="Verdana" w:hAnsi="Verdana"/>
          <w:sz w:val="20"/>
          <w:szCs w:val="20"/>
          <w:lang w:eastAsia="pl-PL"/>
        </w:rPr>
        <w:t>. Powyższe nie zwalnia Weryfikatorów od dokumentowania czasu pracy na zasadach opisanych w OPZ i Umowie.</w:t>
      </w:r>
    </w:p>
    <w:p w:rsidR="00D233F8" w:rsidRPr="00DB17C3" w:rsidRDefault="00D233F8" w:rsidP="006C68F8">
      <w:pPr>
        <w:spacing w:before="120" w:after="120" w:line="276" w:lineRule="auto"/>
        <w:jc w:val="both"/>
        <w:rPr>
          <w:rFonts w:ascii="Verdana" w:hAnsi="Verdana"/>
          <w:color w:val="FF0000"/>
          <w:sz w:val="20"/>
          <w:szCs w:val="20"/>
          <w:lang w:eastAsia="pl-PL"/>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AD709D" w:rsidRPr="00DB17C3" w:rsidRDefault="00AD709D" w:rsidP="006C68F8">
      <w:pPr>
        <w:pStyle w:val="Akapitzlist"/>
        <w:numPr>
          <w:ilvl w:val="0"/>
          <w:numId w:val="15"/>
        </w:numPr>
        <w:spacing w:before="120" w:after="120" w:line="276" w:lineRule="auto"/>
        <w:jc w:val="both"/>
        <w:rPr>
          <w:rFonts w:ascii="Verdana" w:hAnsi="Verdana"/>
          <w:vanish/>
          <w:color w:val="FF0000"/>
          <w:sz w:val="20"/>
          <w:szCs w:val="20"/>
          <w:lang w:eastAsia="pl-PL"/>
          <w:specVanish/>
        </w:rPr>
      </w:pPr>
    </w:p>
    <w:p w:rsidR="001A35D6" w:rsidRPr="00974BD7" w:rsidRDefault="00974BD7" w:rsidP="006C68F8">
      <w:pPr>
        <w:pStyle w:val="Nagwek2"/>
        <w:spacing w:before="120" w:line="276" w:lineRule="auto"/>
        <w:rPr>
          <w:lang w:eastAsia="pl-PL"/>
        </w:rPr>
      </w:pPr>
      <w:r w:rsidRPr="00974BD7">
        <w:rPr>
          <w:lang w:eastAsia="pl-PL"/>
        </w:rPr>
        <w:t>Organizacja pracy Wykonawcy</w:t>
      </w:r>
    </w:p>
    <w:p w:rsidR="001A35D6" w:rsidRPr="00974BD7" w:rsidRDefault="00974BD7" w:rsidP="006C68F8">
      <w:pPr>
        <w:spacing w:before="120" w:after="120" w:line="276" w:lineRule="auto"/>
        <w:jc w:val="both"/>
        <w:rPr>
          <w:rFonts w:ascii="Verdana" w:hAnsi="Verdana"/>
          <w:sz w:val="20"/>
          <w:szCs w:val="20"/>
          <w:lang w:eastAsia="pl-PL"/>
        </w:rPr>
      </w:pPr>
      <w:r w:rsidRPr="00974BD7">
        <w:rPr>
          <w:rFonts w:ascii="Verdana" w:hAnsi="Verdana"/>
          <w:sz w:val="20"/>
          <w:szCs w:val="20"/>
          <w:lang w:eastAsia="pl-PL"/>
        </w:rPr>
        <w:t>Wykonawca</w:t>
      </w:r>
      <w:r w:rsidR="001A35D6" w:rsidRPr="00974BD7">
        <w:rPr>
          <w:rFonts w:ascii="Verdana" w:hAnsi="Verdana"/>
          <w:sz w:val="20"/>
          <w:szCs w:val="20"/>
          <w:lang w:eastAsia="pl-PL"/>
        </w:rPr>
        <w:t xml:space="preserve"> zobowiązany jest opracować procedury postępowania na poszczególnych etapach realizacji</w:t>
      </w:r>
      <w:r w:rsidR="003911FD" w:rsidRPr="00974BD7">
        <w:rPr>
          <w:rFonts w:ascii="Verdana" w:hAnsi="Verdana"/>
          <w:sz w:val="20"/>
          <w:szCs w:val="20"/>
          <w:lang w:eastAsia="pl-PL"/>
        </w:rPr>
        <w:t xml:space="preserve"> </w:t>
      </w:r>
      <w:r w:rsidRPr="00974BD7">
        <w:rPr>
          <w:rFonts w:ascii="Verdana" w:hAnsi="Verdana"/>
          <w:sz w:val="20"/>
          <w:szCs w:val="20"/>
          <w:lang w:eastAsia="pl-PL"/>
        </w:rPr>
        <w:t>Kontraktów</w:t>
      </w:r>
      <w:r w:rsidR="001A35D6" w:rsidRPr="00974BD7">
        <w:rPr>
          <w:rFonts w:ascii="Verdana" w:hAnsi="Verdana"/>
          <w:sz w:val="20"/>
          <w:szCs w:val="20"/>
          <w:lang w:eastAsia="pl-PL"/>
        </w:rPr>
        <w:t>. Procedury będą obejmować w szczególności następujące działania:</w:t>
      </w:r>
    </w:p>
    <w:p w:rsidR="001A35D6" w:rsidRPr="00974BD7" w:rsidRDefault="001A35D6" w:rsidP="00130D25">
      <w:pPr>
        <w:numPr>
          <w:ilvl w:val="0"/>
          <w:numId w:val="2"/>
        </w:numPr>
        <w:spacing w:before="120" w:after="120" w:line="276" w:lineRule="auto"/>
        <w:jc w:val="both"/>
        <w:rPr>
          <w:rFonts w:ascii="Verdana" w:hAnsi="Verdana"/>
          <w:bCs/>
          <w:sz w:val="20"/>
          <w:szCs w:val="20"/>
        </w:rPr>
      </w:pPr>
      <w:r w:rsidRPr="00974BD7">
        <w:rPr>
          <w:rFonts w:ascii="Verdana" w:hAnsi="Verdana"/>
          <w:bCs/>
          <w:sz w:val="20"/>
          <w:szCs w:val="20"/>
        </w:rPr>
        <w:t>monitorowanie postępu robót i prowadzenie sprawozdawczości,</w:t>
      </w:r>
    </w:p>
    <w:p w:rsidR="001A35D6" w:rsidRPr="00974BD7" w:rsidRDefault="001A35D6" w:rsidP="00130D25">
      <w:pPr>
        <w:numPr>
          <w:ilvl w:val="0"/>
          <w:numId w:val="2"/>
        </w:numPr>
        <w:spacing w:before="120" w:after="120" w:line="276" w:lineRule="auto"/>
        <w:jc w:val="both"/>
        <w:rPr>
          <w:rFonts w:ascii="Verdana" w:hAnsi="Verdana"/>
          <w:bCs/>
          <w:sz w:val="20"/>
          <w:szCs w:val="20"/>
        </w:rPr>
      </w:pPr>
      <w:r w:rsidRPr="00974BD7">
        <w:rPr>
          <w:rFonts w:ascii="Verdana" w:hAnsi="Verdana"/>
          <w:bCs/>
          <w:sz w:val="20"/>
          <w:szCs w:val="20"/>
        </w:rPr>
        <w:t xml:space="preserve">opiniowanie, weryfikowanie, zatwierdzanie rysunków, specyfikacji i innych dokumentów opracowywanych przez </w:t>
      </w:r>
      <w:r w:rsidR="006F3099" w:rsidRPr="00974BD7">
        <w:rPr>
          <w:rFonts w:ascii="Verdana" w:hAnsi="Verdana"/>
          <w:bCs/>
          <w:sz w:val="20"/>
          <w:szCs w:val="20"/>
        </w:rPr>
        <w:t>W</w:t>
      </w:r>
      <w:r w:rsidRPr="00974BD7">
        <w:rPr>
          <w:rFonts w:ascii="Verdana" w:hAnsi="Verdana"/>
          <w:bCs/>
          <w:sz w:val="20"/>
          <w:szCs w:val="20"/>
        </w:rPr>
        <w:t>ykonawcę</w:t>
      </w:r>
      <w:r w:rsidR="00974BD7" w:rsidRPr="00974BD7">
        <w:rPr>
          <w:rFonts w:ascii="Verdana" w:hAnsi="Verdana"/>
          <w:bCs/>
          <w:sz w:val="20"/>
          <w:szCs w:val="20"/>
        </w:rPr>
        <w:t xml:space="preserve"> Robót</w:t>
      </w:r>
      <w:r w:rsidRPr="00974BD7">
        <w:rPr>
          <w:rFonts w:ascii="Verdana" w:hAnsi="Verdana"/>
          <w:bCs/>
          <w:sz w:val="20"/>
          <w:szCs w:val="20"/>
        </w:rPr>
        <w:t>,</w:t>
      </w:r>
    </w:p>
    <w:p w:rsidR="001A35D6" w:rsidRPr="00974BD7" w:rsidRDefault="001A35D6" w:rsidP="00130D25">
      <w:pPr>
        <w:numPr>
          <w:ilvl w:val="0"/>
          <w:numId w:val="2"/>
        </w:numPr>
        <w:spacing w:before="120" w:after="120" w:line="276" w:lineRule="auto"/>
        <w:jc w:val="both"/>
        <w:rPr>
          <w:rFonts w:ascii="Verdana" w:hAnsi="Verdana"/>
          <w:bCs/>
          <w:sz w:val="20"/>
          <w:szCs w:val="20"/>
        </w:rPr>
      </w:pPr>
      <w:r w:rsidRPr="00974BD7">
        <w:rPr>
          <w:rFonts w:ascii="Verdana" w:hAnsi="Verdana"/>
          <w:bCs/>
          <w:sz w:val="20"/>
          <w:szCs w:val="20"/>
        </w:rPr>
        <w:t>odbiór robót i potwierdzanie płatności</w:t>
      </w:r>
      <w:r w:rsidR="006F3099" w:rsidRPr="00974BD7">
        <w:rPr>
          <w:rFonts w:ascii="Verdana" w:hAnsi="Verdana"/>
          <w:bCs/>
          <w:sz w:val="20"/>
          <w:szCs w:val="20"/>
        </w:rPr>
        <w:t xml:space="preserve"> </w:t>
      </w:r>
      <w:r w:rsidR="00E10443" w:rsidRPr="00974BD7">
        <w:rPr>
          <w:rFonts w:ascii="Verdana" w:hAnsi="Verdana"/>
          <w:bCs/>
          <w:sz w:val="20"/>
          <w:szCs w:val="20"/>
        </w:rPr>
        <w:t>za wykonane roboty</w:t>
      </w:r>
      <w:r w:rsidR="006F3099" w:rsidRPr="00974BD7">
        <w:rPr>
          <w:rFonts w:ascii="Verdana" w:hAnsi="Verdana"/>
          <w:bCs/>
          <w:sz w:val="20"/>
          <w:szCs w:val="20"/>
        </w:rPr>
        <w:t>,</w:t>
      </w:r>
    </w:p>
    <w:p w:rsidR="001A35D6" w:rsidRPr="00974BD7" w:rsidRDefault="001A35D6" w:rsidP="00130D25">
      <w:pPr>
        <w:numPr>
          <w:ilvl w:val="0"/>
          <w:numId w:val="2"/>
        </w:numPr>
        <w:spacing w:before="120" w:after="120" w:line="276" w:lineRule="auto"/>
        <w:jc w:val="both"/>
        <w:rPr>
          <w:rFonts w:ascii="Verdana" w:hAnsi="Verdana"/>
          <w:bCs/>
          <w:sz w:val="20"/>
          <w:szCs w:val="20"/>
        </w:rPr>
      </w:pPr>
      <w:r w:rsidRPr="00974BD7">
        <w:rPr>
          <w:rFonts w:ascii="Verdana" w:hAnsi="Verdana"/>
          <w:bCs/>
          <w:sz w:val="20"/>
          <w:szCs w:val="20"/>
        </w:rPr>
        <w:t>wczesną identyfikację problemów, które mogą być podstawą do roszczeń oraz rozpatrywania roszczeń,</w:t>
      </w:r>
    </w:p>
    <w:p w:rsidR="001A35D6" w:rsidRPr="00974BD7" w:rsidRDefault="003911FD" w:rsidP="00130D25">
      <w:pPr>
        <w:numPr>
          <w:ilvl w:val="0"/>
          <w:numId w:val="2"/>
        </w:numPr>
        <w:spacing w:before="120" w:after="120" w:line="276" w:lineRule="auto"/>
        <w:jc w:val="both"/>
        <w:rPr>
          <w:rFonts w:ascii="Verdana" w:hAnsi="Verdana"/>
          <w:bCs/>
          <w:sz w:val="20"/>
          <w:szCs w:val="20"/>
        </w:rPr>
      </w:pPr>
      <w:r w:rsidRPr="00974BD7">
        <w:rPr>
          <w:rFonts w:ascii="Verdana" w:hAnsi="Verdana"/>
          <w:bCs/>
          <w:sz w:val="20"/>
          <w:szCs w:val="20"/>
        </w:rPr>
        <w:t xml:space="preserve">inicjowanie </w:t>
      </w:r>
      <w:r w:rsidR="001A35D6" w:rsidRPr="00974BD7">
        <w:rPr>
          <w:rFonts w:ascii="Verdana" w:hAnsi="Verdana"/>
          <w:bCs/>
          <w:sz w:val="20"/>
          <w:szCs w:val="20"/>
        </w:rPr>
        <w:t>wprowadzani</w:t>
      </w:r>
      <w:r w:rsidRPr="00974BD7">
        <w:rPr>
          <w:rFonts w:ascii="Verdana" w:hAnsi="Verdana"/>
          <w:bCs/>
          <w:sz w:val="20"/>
          <w:szCs w:val="20"/>
        </w:rPr>
        <w:t>a</w:t>
      </w:r>
      <w:r w:rsidR="001A35D6" w:rsidRPr="00974BD7">
        <w:rPr>
          <w:rFonts w:ascii="Verdana" w:hAnsi="Verdana"/>
          <w:bCs/>
          <w:sz w:val="20"/>
          <w:szCs w:val="20"/>
        </w:rPr>
        <w:t xml:space="preserve"> zmian</w:t>
      </w:r>
      <w:r w:rsidRPr="00974BD7">
        <w:rPr>
          <w:rFonts w:ascii="Verdana" w:hAnsi="Verdana"/>
          <w:bCs/>
          <w:sz w:val="20"/>
          <w:szCs w:val="20"/>
        </w:rPr>
        <w:t>, uczestniczenie w ich wprowadzaniu</w:t>
      </w:r>
      <w:r w:rsidR="001A35D6" w:rsidRPr="00974BD7">
        <w:rPr>
          <w:rFonts w:ascii="Verdana" w:hAnsi="Verdana"/>
          <w:bCs/>
          <w:sz w:val="20"/>
          <w:szCs w:val="20"/>
        </w:rPr>
        <w:t>,</w:t>
      </w:r>
    </w:p>
    <w:p w:rsidR="001A35D6" w:rsidRPr="00974BD7" w:rsidRDefault="001A35D6" w:rsidP="00130D25">
      <w:pPr>
        <w:numPr>
          <w:ilvl w:val="0"/>
          <w:numId w:val="2"/>
        </w:numPr>
        <w:spacing w:before="120" w:after="120" w:line="276" w:lineRule="auto"/>
        <w:jc w:val="both"/>
        <w:rPr>
          <w:rFonts w:ascii="Verdana" w:hAnsi="Verdana"/>
          <w:bCs/>
          <w:sz w:val="20"/>
          <w:szCs w:val="20"/>
        </w:rPr>
      </w:pPr>
      <w:r w:rsidRPr="00974BD7">
        <w:rPr>
          <w:rFonts w:ascii="Verdana" w:hAnsi="Verdana"/>
          <w:bCs/>
          <w:sz w:val="20"/>
          <w:szCs w:val="20"/>
        </w:rPr>
        <w:t xml:space="preserve">szacowanie </w:t>
      </w:r>
      <w:r w:rsidR="00BA6955" w:rsidRPr="00974BD7">
        <w:rPr>
          <w:rFonts w:ascii="Verdana" w:hAnsi="Verdana"/>
          <w:bCs/>
          <w:sz w:val="20"/>
          <w:szCs w:val="20"/>
        </w:rPr>
        <w:t>stopnia wykorzystania m</w:t>
      </w:r>
      <w:r w:rsidR="004D4886" w:rsidRPr="00974BD7">
        <w:rPr>
          <w:rFonts w:ascii="Verdana" w:hAnsi="Verdana"/>
          <w:bCs/>
          <w:sz w:val="20"/>
          <w:szCs w:val="20"/>
        </w:rPr>
        <w:t>aksymalnej wartości zobowiązani</w:t>
      </w:r>
      <w:r w:rsidR="00BA6955" w:rsidRPr="00974BD7">
        <w:rPr>
          <w:rFonts w:ascii="Verdana" w:hAnsi="Verdana"/>
          <w:bCs/>
          <w:sz w:val="20"/>
          <w:szCs w:val="20"/>
        </w:rPr>
        <w:t>a</w:t>
      </w:r>
      <w:r w:rsidR="004D4886" w:rsidRPr="00974BD7">
        <w:rPr>
          <w:rFonts w:ascii="Verdana" w:hAnsi="Verdana"/>
          <w:bCs/>
          <w:sz w:val="20"/>
          <w:szCs w:val="20"/>
        </w:rPr>
        <w:t xml:space="preserve"> </w:t>
      </w:r>
      <w:r w:rsidR="00BA6955" w:rsidRPr="00974BD7">
        <w:rPr>
          <w:rFonts w:ascii="Verdana" w:hAnsi="Verdana"/>
          <w:bCs/>
          <w:sz w:val="20"/>
          <w:szCs w:val="20"/>
        </w:rPr>
        <w:t xml:space="preserve">przedmiotowego </w:t>
      </w:r>
      <w:r w:rsidR="004D4886" w:rsidRPr="00974BD7">
        <w:rPr>
          <w:rFonts w:ascii="Verdana" w:hAnsi="Verdana"/>
          <w:bCs/>
          <w:sz w:val="20"/>
          <w:szCs w:val="20"/>
        </w:rPr>
        <w:t>Zamówienia na wykonanie Zadania</w:t>
      </w:r>
      <w:r w:rsidR="00BA6955" w:rsidRPr="00974BD7">
        <w:rPr>
          <w:rFonts w:ascii="Verdana" w:hAnsi="Verdana"/>
          <w:bCs/>
          <w:sz w:val="20"/>
          <w:szCs w:val="20"/>
        </w:rPr>
        <w:t xml:space="preserve"> Inwestycyjnego</w:t>
      </w:r>
      <w:r w:rsidRPr="00974BD7">
        <w:rPr>
          <w:rFonts w:ascii="Verdana" w:hAnsi="Verdana"/>
          <w:bCs/>
          <w:sz w:val="20"/>
          <w:szCs w:val="20"/>
        </w:rPr>
        <w:t xml:space="preserve"> </w:t>
      </w:r>
      <w:r w:rsidR="00BA6955" w:rsidRPr="00974BD7">
        <w:rPr>
          <w:rFonts w:ascii="Verdana" w:hAnsi="Verdana"/>
          <w:bCs/>
          <w:sz w:val="20"/>
          <w:szCs w:val="20"/>
        </w:rPr>
        <w:t>oraz</w:t>
      </w:r>
      <w:r w:rsidRPr="00974BD7">
        <w:rPr>
          <w:rFonts w:ascii="Verdana" w:hAnsi="Verdana"/>
          <w:bCs/>
          <w:sz w:val="20"/>
          <w:szCs w:val="20"/>
        </w:rPr>
        <w:t xml:space="preserve"> niniejszej Umowy oraz terminu wykonania,</w:t>
      </w:r>
    </w:p>
    <w:p w:rsidR="001A35D6" w:rsidRPr="00974BD7" w:rsidRDefault="00E10443" w:rsidP="00130D25">
      <w:pPr>
        <w:numPr>
          <w:ilvl w:val="0"/>
          <w:numId w:val="2"/>
        </w:numPr>
        <w:spacing w:before="120" w:after="120" w:line="276" w:lineRule="auto"/>
        <w:jc w:val="both"/>
        <w:rPr>
          <w:rFonts w:ascii="Verdana" w:hAnsi="Verdana"/>
          <w:bCs/>
          <w:sz w:val="20"/>
          <w:szCs w:val="20"/>
        </w:rPr>
      </w:pPr>
      <w:r w:rsidRPr="00974BD7">
        <w:rPr>
          <w:rFonts w:ascii="Verdana" w:hAnsi="Verdana"/>
          <w:bCs/>
          <w:sz w:val="20"/>
          <w:szCs w:val="20"/>
        </w:rPr>
        <w:lastRenderedPageBreak/>
        <w:t xml:space="preserve">weryfikowanie, opiniowanie, przez </w:t>
      </w:r>
      <w:r w:rsidR="00974BD7" w:rsidRPr="00974BD7">
        <w:rPr>
          <w:rFonts w:ascii="Verdana" w:hAnsi="Verdana"/>
          <w:bCs/>
          <w:sz w:val="20"/>
          <w:szCs w:val="20"/>
        </w:rPr>
        <w:t>Inżyniera</w:t>
      </w:r>
      <w:r w:rsidRPr="00974BD7">
        <w:rPr>
          <w:rFonts w:ascii="Verdana" w:hAnsi="Verdana"/>
          <w:bCs/>
          <w:sz w:val="20"/>
          <w:szCs w:val="20"/>
        </w:rPr>
        <w:t xml:space="preserve"> wniosków Wykonawcy</w:t>
      </w:r>
      <w:r w:rsidR="00974BD7" w:rsidRPr="00974BD7">
        <w:rPr>
          <w:rFonts w:ascii="Verdana" w:hAnsi="Verdana"/>
          <w:bCs/>
          <w:sz w:val="20"/>
          <w:szCs w:val="20"/>
        </w:rPr>
        <w:t xml:space="preserve"> Robót</w:t>
      </w:r>
      <w:r w:rsidRPr="00974BD7">
        <w:rPr>
          <w:rFonts w:ascii="Verdana" w:hAnsi="Verdana"/>
          <w:bCs/>
          <w:sz w:val="20"/>
          <w:szCs w:val="20"/>
        </w:rPr>
        <w:t xml:space="preserve"> </w:t>
      </w:r>
      <w:r w:rsidR="00A37714" w:rsidRPr="00974BD7">
        <w:rPr>
          <w:rFonts w:ascii="Verdana" w:hAnsi="Verdana"/>
          <w:bCs/>
          <w:sz w:val="20"/>
          <w:szCs w:val="20"/>
        </w:rPr>
        <w:br/>
      </w:r>
      <w:r w:rsidRPr="00974BD7">
        <w:rPr>
          <w:rFonts w:ascii="Verdana" w:hAnsi="Verdana"/>
          <w:bCs/>
          <w:sz w:val="20"/>
          <w:szCs w:val="20"/>
        </w:rPr>
        <w:t>o zatwierdzenie materiałów</w:t>
      </w:r>
      <w:r w:rsidR="00A23F14" w:rsidRPr="00974BD7">
        <w:rPr>
          <w:rFonts w:ascii="Verdana" w:hAnsi="Verdana"/>
          <w:bCs/>
          <w:sz w:val="20"/>
          <w:szCs w:val="20"/>
        </w:rPr>
        <w:t>,</w:t>
      </w:r>
      <w:r w:rsidRPr="00974BD7">
        <w:rPr>
          <w:rFonts w:ascii="Verdana" w:hAnsi="Verdana"/>
          <w:bCs/>
          <w:sz w:val="20"/>
          <w:szCs w:val="20"/>
        </w:rPr>
        <w:t xml:space="preserve"> recept</w:t>
      </w:r>
      <w:r w:rsidR="00A23F14" w:rsidRPr="00974BD7">
        <w:rPr>
          <w:rFonts w:ascii="Verdana" w:hAnsi="Verdana"/>
          <w:bCs/>
          <w:sz w:val="20"/>
          <w:szCs w:val="20"/>
        </w:rPr>
        <w:t xml:space="preserve"> i PZJ</w:t>
      </w:r>
      <w:r w:rsidR="006C5746" w:rsidRPr="00974BD7">
        <w:rPr>
          <w:rFonts w:ascii="Verdana" w:hAnsi="Verdana"/>
          <w:bCs/>
          <w:sz w:val="20"/>
          <w:szCs w:val="20"/>
        </w:rPr>
        <w:t>,</w:t>
      </w:r>
    </w:p>
    <w:p w:rsidR="00485CEB" w:rsidRPr="00F055AA" w:rsidRDefault="00485CEB" w:rsidP="00F055AA">
      <w:pPr>
        <w:numPr>
          <w:ilvl w:val="0"/>
          <w:numId w:val="2"/>
        </w:numPr>
        <w:spacing w:before="120" w:after="120" w:line="276" w:lineRule="auto"/>
        <w:jc w:val="both"/>
        <w:rPr>
          <w:rFonts w:ascii="Verdana" w:hAnsi="Verdana"/>
          <w:bCs/>
          <w:sz w:val="20"/>
          <w:szCs w:val="20"/>
        </w:rPr>
      </w:pPr>
      <w:r w:rsidRPr="00F055AA">
        <w:rPr>
          <w:rFonts w:ascii="Verdana" w:hAnsi="Verdana"/>
          <w:bCs/>
          <w:sz w:val="20"/>
          <w:szCs w:val="20"/>
        </w:rPr>
        <w:t xml:space="preserve">współpraca z </w:t>
      </w:r>
      <w:r w:rsidR="00F055AA" w:rsidRPr="00F055AA">
        <w:rPr>
          <w:rFonts w:ascii="Verdana" w:hAnsi="Verdana"/>
          <w:bCs/>
          <w:sz w:val="20"/>
          <w:szCs w:val="20"/>
        </w:rPr>
        <w:t>Laboratorium zaakceptowanym przez Zamawiającego</w:t>
      </w:r>
      <w:r w:rsidRPr="00F055AA">
        <w:rPr>
          <w:rFonts w:ascii="Verdana" w:hAnsi="Verdana"/>
          <w:bCs/>
          <w:sz w:val="20"/>
          <w:szCs w:val="20"/>
        </w:rPr>
        <w:t>, pobieranie i dostarczanie próbek, przekazywanie wyników badań, ustalenie zakresu badań laboratoryjn</w:t>
      </w:r>
      <w:r w:rsidR="00130D25" w:rsidRPr="00F055AA">
        <w:rPr>
          <w:rFonts w:ascii="Verdana" w:hAnsi="Verdana"/>
          <w:bCs/>
          <w:sz w:val="20"/>
          <w:szCs w:val="20"/>
        </w:rPr>
        <w:t>ych – sprawdzających</w:t>
      </w:r>
      <w:r w:rsidRPr="00F055AA">
        <w:rPr>
          <w:rFonts w:ascii="Verdana" w:hAnsi="Verdana"/>
          <w:bCs/>
          <w:sz w:val="20"/>
          <w:szCs w:val="20"/>
        </w:rPr>
        <w:t>.</w:t>
      </w:r>
    </w:p>
    <w:p w:rsidR="00EE2430" w:rsidRDefault="001A35D6" w:rsidP="006C68F8">
      <w:pPr>
        <w:spacing w:before="120" w:after="120" w:line="276" w:lineRule="auto"/>
        <w:jc w:val="both"/>
        <w:rPr>
          <w:rFonts w:ascii="Verdana" w:hAnsi="Verdana"/>
          <w:sz w:val="20"/>
          <w:szCs w:val="20"/>
          <w:lang w:eastAsia="pl-PL"/>
        </w:rPr>
      </w:pPr>
      <w:r w:rsidRPr="00F055AA">
        <w:rPr>
          <w:rFonts w:ascii="Verdana" w:hAnsi="Verdana"/>
          <w:sz w:val="20"/>
          <w:szCs w:val="20"/>
          <w:lang w:eastAsia="pl-PL"/>
        </w:rPr>
        <w:t xml:space="preserve">Procedury powinny zawierać opis i diagram czynności, wyszczególniać osoby biorące udział w wykonywaniu tych czynności, określać rolę jakie pełnią te osoby wraz z przypisaniem im uprawnień i obowiązków oraz wzory dokumentów. </w:t>
      </w:r>
    </w:p>
    <w:p w:rsidR="00B667CE" w:rsidRPr="00B667CE" w:rsidRDefault="00B667CE" w:rsidP="006C68F8">
      <w:pPr>
        <w:spacing w:before="120" w:after="120" w:line="276" w:lineRule="auto"/>
        <w:jc w:val="both"/>
        <w:rPr>
          <w:rFonts w:ascii="Verdana" w:hAnsi="Verdana"/>
          <w:b/>
          <w:sz w:val="20"/>
          <w:szCs w:val="20"/>
          <w:lang w:eastAsia="pl-PL"/>
        </w:rPr>
      </w:pPr>
      <w:r>
        <w:rPr>
          <w:rFonts w:ascii="Verdana" w:hAnsi="Verdana"/>
          <w:b/>
          <w:sz w:val="20"/>
          <w:szCs w:val="20"/>
          <w:lang w:eastAsia="pl-PL"/>
        </w:rPr>
        <w:t>Wykonawca zobowiązany jest do opracowania instrukcji (art. 43 ust. 5 ustawy z dnia 5 sierpnia 2010 r o ochronie informacji niejawnych) dotyczącej sposobu i trybu przetwarzania informacji niejawnych o klauzuli ZASTRZEŻONE oraz określającej zakres i warunki stosowania środków bezpieczeństwa fizycznego do ich ochrony.</w:t>
      </w:r>
    </w:p>
    <w:p w:rsidR="0099394E" w:rsidRPr="00F055AA" w:rsidRDefault="001A35D6" w:rsidP="006C68F8">
      <w:pPr>
        <w:spacing w:before="120" w:after="120" w:line="276" w:lineRule="auto"/>
        <w:jc w:val="both"/>
        <w:rPr>
          <w:rFonts w:ascii="Verdana" w:hAnsi="Verdana"/>
          <w:strike/>
          <w:sz w:val="20"/>
          <w:szCs w:val="20"/>
          <w:lang w:eastAsia="pl-PL"/>
        </w:rPr>
      </w:pPr>
      <w:r w:rsidRPr="00F055AA">
        <w:rPr>
          <w:rFonts w:ascii="Verdana" w:hAnsi="Verdana"/>
          <w:sz w:val="20"/>
          <w:szCs w:val="20"/>
          <w:lang w:eastAsia="pl-PL"/>
        </w:rPr>
        <w:t>Wszystkie wzory dokumentów będą opracowane na podstawie wymagań stawianych przez właśc</w:t>
      </w:r>
      <w:r w:rsidR="00E47635" w:rsidRPr="00F055AA">
        <w:rPr>
          <w:rFonts w:ascii="Verdana" w:hAnsi="Verdana"/>
          <w:sz w:val="20"/>
          <w:szCs w:val="20"/>
          <w:lang w:eastAsia="pl-PL"/>
        </w:rPr>
        <w:t>iwie przepi</w:t>
      </w:r>
      <w:r w:rsidR="002C4B18" w:rsidRPr="00F055AA">
        <w:rPr>
          <w:rFonts w:ascii="Verdana" w:hAnsi="Verdana"/>
          <w:sz w:val="20"/>
          <w:szCs w:val="20"/>
          <w:lang w:eastAsia="pl-PL"/>
        </w:rPr>
        <w:t>sy i wytyczne unijne, Instytucję Zarządzającą</w:t>
      </w:r>
      <w:r w:rsidR="00E47635" w:rsidRPr="00F055AA">
        <w:rPr>
          <w:rFonts w:ascii="Verdana" w:hAnsi="Verdana"/>
          <w:sz w:val="20"/>
          <w:szCs w:val="20"/>
          <w:lang w:eastAsia="pl-PL"/>
        </w:rPr>
        <w:t xml:space="preserve"> oraz Instytucję Wdrażającą oraz Zamawiającego.</w:t>
      </w:r>
      <w:r w:rsidRPr="00F055AA">
        <w:rPr>
          <w:rFonts w:ascii="Verdana" w:hAnsi="Verdana"/>
          <w:sz w:val="20"/>
          <w:szCs w:val="20"/>
          <w:lang w:eastAsia="pl-PL"/>
        </w:rPr>
        <w:t xml:space="preserve"> Dotyczy to w szczególności wzorów wymaganych sprawozdań, faktur, materiałów</w:t>
      </w:r>
      <w:r w:rsidR="00E47635" w:rsidRPr="00F055AA">
        <w:rPr>
          <w:rFonts w:ascii="Verdana" w:hAnsi="Verdana"/>
          <w:sz w:val="20"/>
          <w:szCs w:val="20"/>
          <w:lang w:eastAsia="pl-PL"/>
        </w:rPr>
        <w:t>, raportów itp.</w:t>
      </w:r>
      <w:r w:rsidRPr="00F055AA">
        <w:rPr>
          <w:rFonts w:ascii="Verdana" w:hAnsi="Verdana"/>
          <w:sz w:val="20"/>
          <w:szCs w:val="20"/>
          <w:lang w:eastAsia="pl-PL"/>
        </w:rPr>
        <w:t xml:space="preserve"> </w:t>
      </w:r>
    </w:p>
    <w:p w:rsidR="001A35D6" w:rsidRPr="00F055AA" w:rsidRDefault="00F055AA" w:rsidP="006C68F8">
      <w:pPr>
        <w:spacing w:before="120" w:after="120" w:line="276" w:lineRule="auto"/>
        <w:jc w:val="both"/>
        <w:rPr>
          <w:rFonts w:ascii="Verdana" w:hAnsi="Verdana"/>
          <w:sz w:val="20"/>
          <w:szCs w:val="20"/>
          <w:lang w:eastAsia="pl-PL"/>
        </w:rPr>
      </w:pPr>
      <w:r w:rsidRPr="00F055AA">
        <w:rPr>
          <w:rFonts w:ascii="Verdana" w:hAnsi="Verdana"/>
          <w:sz w:val="20"/>
          <w:szCs w:val="20"/>
          <w:lang w:eastAsia="pl-PL"/>
        </w:rPr>
        <w:t>Wykonawca</w:t>
      </w:r>
      <w:r w:rsidR="001A35D6" w:rsidRPr="00F055AA">
        <w:rPr>
          <w:rFonts w:ascii="Verdana" w:hAnsi="Verdana"/>
          <w:sz w:val="20"/>
          <w:szCs w:val="20"/>
          <w:lang w:eastAsia="pl-PL"/>
        </w:rPr>
        <w:t xml:space="preserve"> będzie odpowiedzialny również za przechowywanie i archiwizowanie wszelkiej korespondencji i dokumentacji utworzonej na potrzeby realizacji</w:t>
      </w:r>
      <w:r w:rsidRPr="00F055AA">
        <w:rPr>
          <w:rFonts w:ascii="Verdana" w:hAnsi="Verdana"/>
          <w:sz w:val="20"/>
          <w:szCs w:val="20"/>
          <w:lang w:eastAsia="pl-PL"/>
        </w:rPr>
        <w:t xml:space="preserve"> Kontraktów</w:t>
      </w:r>
      <w:r w:rsidR="006D3D2B" w:rsidRPr="00F055AA">
        <w:rPr>
          <w:rFonts w:ascii="Verdana" w:hAnsi="Verdana"/>
          <w:sz w:val="20"/>
          <w:szCs w:val="20"/>
          <w:lang w:eastAsia="pl-PL"/>
        </w:rPr>
        <w:t>.</w:t>
      </w:r>
      <w:r w:rsidR="007441EF" w:rsidRPr="00F055AA">
        <w:rPr>
          <w:rFonts w:ascii="Verdana" w:hAnsi="Verdana"/>
          <w:sz w:val="20"/>
          <w:szCs w:val="20"/>
          <w:lang w:eastAsia="pl-PL"/>
        </w:rPr>
        <w:t xml:space="preserve"> </w:t>
      </w:r>
      <w:r w:rsidRPr="00F055AA">
        <w:rPr>
          <w:rFonts w:ascii="Verdana" w:hAnsi="Verdana"/>
          <w:sz w:val="20"/>
          <w:szCs w:val="20"/>
          <w:lang w:eastAsia="pl-PL"/>
        </w:rPr>
        <w:t>Wykonawca</w:t>
      </w:r>
      <w:r w:rsidR="001A35D6" w:rsidRPr="00F055AA">
        <w:rPr>
          <w:rFonts w:ascii="Verdana" w:hAnsi="Verdana"/>
          <w:sz w:val="20"/>
          <w:szCs w:val="20"/>
          <w:lang w:eastAsia="pl-PL"/>
        </w:rPr>
        <w:t xml:space="preserve"> jest zobowiązany skanować całą korespondencję kontraktową dostarczoną do biura i wysyłaną. Do zarzą</w:t>
      </w:r>
      <w:r w:rsidRPr="00F055AA">
        <w:rPr>
          <w:rFonts w:ascii="Verdana" w:hAnsi="Verdana"/>
          <w:sz w:val="20"/>
          <w:szCs w:val="20"/>
          <w:lang w:eastAsia="pl-PL"/>
        </w:rPr>
        <w:t>dzania korespondencją Wykonawca</w:t>
      </w:r>
      <w:r w:rsidR="001A35D6" w:rsidRPr="00F055AA">
        <w:rPr>
          <w:rFonts w:ascii="Verdana" w:hAnsi="Verdana"/>
          <w:sz w:val="20"/>
          <w:szCs w:val="20"/>
          <w:lang w:eastAsia="pl-PL"/>
        </w:rPr>
        <w:t xml:space="preserve"> wdroży centralną, elektroniczną bazę korespondencji, która umożliwi sprawne odnalezienie pism poprzez wyszukiwanie zeskanowanych dokumentów za pomocą słów kluczowych, tematów, daty wpływu, daty wysłan</w:t>
      </w:r>
      <w:r w:rsidRPr="00F055AA">
        <w:rPr>
          <w:rFonts w:ascii="Verdana" w:hAnsi="Verdana"/>
          <w:sz w:val="20"/>
          <w:szCs w:val="20"/>
          <w:lang w:eastAsia="pl-PL"/>
        </w:rPr>
        <w:t>ia, numeru pisma itp. Wykonawca</w:t>
      </w:r>
      <w:r w:rsidR="001A35D6" w:rsidRPr="00F055AA">
        <w:rPr>
          <w:rFonts w:ascii="Verdana" w:hAnsi="Verdana"/>
          <w:sz w:val="20"/>
          <w:szCs w:val="20"/>
          <w:lang w:eastAsia="pl-PL"/>
        </w:rPr>
        <w:t xml:space="preserve"> będzie odpowiedzialny za prawidłowe opisywanie, ewidencjonowanie, katalogowanie pism, dokumentacji w wersji elektronicznej, za poprawne i czytelne katalogowanie dokumentów w segregatorach, sprawne i bezzwłoczne rozdzielanie (dekretację) pism, a także za ochronę dokumentów przed uszkodzeniem, zniszczeniem bądź utratą. W każdej chwili, na wniosek </w:t>
      </w:r>
      <w:r w:rsidRPr="00F055AA">
        <w:rPr>
          <w:rFonts w:ascii="Verdana" w:hAnsi="Verdana"/>
          <w:sz w:val="20"/>
          <w:szCs w:val="20"/>
          <w:lang w:eastAsia="pl-PL"/>
        </w:rPr>
        <w:t>Zamawiającego, Wykonawca</w:t>
      </w:r>
      <w:r w:rsidR="001A35D6" w:rsidRPr="00F055AA">
        <w:rPr>
          <w:rFonts w:ascii="Verdana" w:hAnsi="Verdana"/>
          <w:sz w:val="20"/>
          <w:szCs w:val="20"/>
          <w:lang w:eastAsia="pl-PL"/>
        </w:rPr>
        <w:t xml:space="preserve"> zobowiązany jest dostarczyć skany dokumentów.</w:t>
      </w:r>
    </w:p>
    <w:p w:rsidR="00FA18FA" w:rsidRPr="00F055AA" w:rsidRDefault="00FA18FA" w:rsidP="006C68F8">
      <w:pPr>
        <w:spacing w:before="120" w:after="120" w:line="276" w:lineRule="auto"/>
        <w:jc w:val="both"/>
        <w:rPr>
          <w:rFonts w:ascii="Verdana" w:hAnsi="Verdana"/>
          <w:sz w:val="20"/>
          <w:szCs w:val="20"/>
          <w:lang w:eastAsia="pl-PL"/>
        </w:rPr>
      </w:pPr>
      <w:r w:rsidRPr="00F055AA">
        <w:rPr>
          <w:rFonts w:ascii="Verdana" w:hAnsi="Verdana"/>
          <w:sz w:val="20"/>
          <w:szCs w:val="20"/>
          <w:lang w:eastAsia="pl-PL"/>
        </w:rPr>
        <w:t>Na z</w:t>
      </w:r>
      <w:r w:rsidR="00F055AA" w:rsidRPr="00F055AA">
        <w:rPr>
          <w:rFonts w:ascii="Verdana" w:hAnsi="Verdana"/>
          <w:sz w:val="20"/>
          <w:szCs w:val="20"/>
          <w:lang w:eastAsia="pl-PL"/>
        </w:rPr>
        <w:t>akończenie realizacji Wykonawca</w:t>
      </w:r>
      <w:r w:rsidRPr="00F055AA">
        <w:rPr>
          <w:rFonts w:ascii="Verdana" w:hAnsi="Verdana"/>
          <w:sz w:val="20"/>
          <w:szCs w:val="20"/>
          <w:lang w:eastAsia="pl-PL"/>
        </w:rPr>
        <w:t xml:space="preserve"> zobowiązany jest przekazać </w:t>
      </w:r>
      <w:r w:rsidR="00F055AA" w:rsidRPr="00F055AA">
        <w:rPr>
          <w:rFonts w:ascii="Verdana" w:hAnsi="Verdana"/>
          <w:sz w:val="20"/>
          <w:szCs w:val="20"/>
          <w:lang w:eastAsia="pl-PL"/>
        </w:rPr>
        <w:t>Zamawiającemu</w:t>
      </w:r>
      <w:r w:rsidR="00CB4142" w:rsidRPr="00F055AA">
        <w:rPr>
          <w:rFonts w:ascii="Verdana" w:hAnsi="Verdana"/>
          <w:sz w:val="20"/>
          <w:szCs w:val="20"/>
          <w:lang w:eastAsia="pl-PL"/>
        </w:rPr>
        <w:t xml:space="preserve"> </w:t>
      </w:r>
      <w:r w:rsidRPr="00F055AA">
        <w:rPr>
          <w:rFonts w:ascii="Verdana" w:hAnsi="Verdana"/>
          <w:sz w:val="20"/>
          <w:szCs w:val="20"/>
          <w:lang w:eastAsia="pl-PL"/>
        </w:rPr>
        <w:t>całą korespondencję kontraktową na nośniku elektronicznym.</w:t>
      </w:r>
    </w:p>
    <w:p w:rsidR="00087EE7" w:rsidRPr="00F055AA" w:rsidRDefault="00F055AA" w:rsidP="006C68F8">
      <w:pPr>
        <w:spacing w:before="120" w:after="120" w:line="276" w:lineRule="auto"/>
        <w:jc w:val="both"/>
        <w:rPr>
          <w:rFonts w:ascii="Verdana" w:hAnsi="Verdana"/>
          <w:sz w:val="20"/>
          <w:szCs w:val="20"/>
          <w:lang w:eastAsia="pl-PL"/>
        </w:rPr>
      </w:pPr>
      <w:r w:rsidRPr="00F055AA">
        <w:rPr>
          <w:rFonts w:ascii="Verdana" w:hAnsi="Verdana"/>
          <w:sz w:val="20"/>
          <w:szCs w:val="20"/>
          <w:lang w:eastAsia="pl-PL"/>
        </w:rPr>
        <w:t>Dodatkowo Wyko</w:t>
      </w:r>
      <w:r>
        <w:rPr>
          <w:rFonts w:ascii="Verdana" w:hAnsi="Verdana"/>
          <w:sz w:val="20"/>
          <w:szCs w:val="20"/>
          <w:lang w:eastAsia="pl-PL"/>
        </w:rPr>
        <w:t>n</w:t>
      </w:r>
      <w:r w:rsidRPr="00F055AA">
        <w:rPr>
          <w:rFonts w:ascii="Verdana" w:hAnsi="Verdana"/>
          <w:sz w:val="20"/>
          <w:szCs w:val="20"/>
          <w:lang w:eastAsia="pl-PL"/>
        </w:rPr>
        <w:t>awca</w:t>
      </w:r>
      <w:r w:rsidR="00087EE7" w:rsidRPr="00F055AA">
        <w:rPr>
          <w:rFonts w:ascii="Verdana" w:hAnsi="Verdana"/>
          <w:sz w:val="20"/>
          <w:szCs w:val="20"/>
          <w:lang w:eastAsia="pl-PL"/>
        </w:rPr>
        <w:t xml:space="preserve"> będzie zobowiązany do udostępnienia serwera FTP w celu archiwizacji korespondencji kontraktowej </w:t>
      </w:r>
      <w:r w:rsidRPr="00F055AA">
        <w:rPr>
          <w:rFonts w:ascii="Verdana" w:hAnsi="Verdana"/>
          <w:sz w:val="20"/>
          <w:szCs w:val="20"/>
          <w:lang w:eastAsia="pl-PL"/>
        </w:rPr>
        <w:t>Inżyniera</w:t>
      </w:r>
      <w:r w:rsidR="00087EE7" w:rsidRPr="00F055AA">
        <w:rPr>
          <w:rFonts w:ascii="Verdana" w:hAnsi="Verdana"/>
          <w:sz w:val="20"/>
          <w:szCs w:val="20"/>
          <w:lang w:eastAsia="pl-PL"/>
        </w:rPr>
        <w:t xml:space="preserve"> adresowanej do Wykonawcy</w:t>
      </w:r>
      <w:r w:rsidRPr="00F055AA">
        <w:rPr>
          <w:rFonts w:ascii="Verdana" w:hAnsi="Verdana"/>
          <w:sz w:val="20"/>
          <w:szCs w:val="20"/>
          <w:lang w:eastAsia="pl-PL"/>
        </w:rPr>
        <w:t xml:space="preserve"> Robót</w:t>
      </w:r>
      <w:r w:rsidR="00087EE7" w:rsidRPr="00F055AA">
        <w:rPr>
          <w:rFonts w:ascii="Verdana" w:hAnsi="Verdana"/>
          <w:sz w:val="20"/>
          <w:szCs w:val="20"/>
          <w:lang w:eastAsia="pl-PL"/>
        </w:rPr>
        <w:t xml:space="preserve">, </w:t>
      </w:r>
      <w:r w:rsidR="00C44A75" w:rsidRPr="00F055AA">
        <w:rPr>
          <w:rFonts w:ascii="Verdana" w:hAnsi="Verdana"/>
          <w:sz w:val="20"/>
          <w:szCs w:val="20"/>
          <w:lang w:eastAsia="pl-PL"/>
        </w:rPr>
        <w:t>Zamawiającego,</w:t>
      </w:r>
      <w:r w:rsidR="00CB4142" w:rsidRPr="00F055AA">
        <w:rPr>
          <w:rFonts w:ascii="Verdana" w:hAnsi="Verdana"/>
          <w:sz w:val="20"/>
          <w:szCs w:val="20"/>
          <w:lang w:eastAsia="pl-PL"/>
        </w:rPr>
        <w:t xml:space="preserve"> </w:t>
      </w:r>
      <w:r w:rsidR="00087EE7" w:rsidRPr="00F055AA">
        <w:rPr>
          <w:rFonts w:ascii="Verdana" w:hAnsi="Verdana"/>
          <w:sz w:val="20"/>
          <w:szCs w:val="20"/>
          <w:lang w:eastAsia="pl-PL"/>
        </w:rPr>
        <w:t xml:space="preserve">jak i podmiotów trzecich związanych z realizacją </w:t>
      </w:r>
      <w:r w:rsidR="00C15820" w:rsidRPr="00F055AA">
        <w:rPr>
          <w:rFonts w:ascii="Verdana" w:hAnsi="Verdana"/>
          <w:sz w:val="20"/>
          <w:szCs w:val="20"/>
          <w:lang w:eastAsia="pl-PL"/>
        </w:rPr>
        <w:t>K</w:t>
      </w:r>
      <w:r w:rsidRPr="00F055AA">
        <w:rPr>
          <w:rFonts w:ascii="Verdana" w:hAnsi="Verdana"/>
          <w:sz w:val="20"/>
          <w:szCs w:val="20"/>
          <w:lang w:eastAsia="pl-PL"/>
        </w:rPr>
        <w:t>ontraktów</w:t>
      </w:r>
      <w:r w:rsidR="00087EE7" w:rsidRPr="00F055AA">
        <w:rPr>
          <w:rFonts w:ascii="Verdana" w:hAnsi="Verdana"/>
          <w:sz w:val="20"/>
          <w:szCs w:val="20"/>
          <w:lang w:eastAsia="pl-PL"/>
        </w:rPr>
        <w:t xml:space="preserve"> (np. samorządy, osoby fizyczne, itp.). Serwer musi posiadać stosowne zabezpieczenia uniemożliwiające dostęp osób trzecich. Dostęp do FTP-a będzie możliwy na hasło na podstawie posiadanych uprawnień, które będzie się blokowało po 3</w:t>
      </w:r>
      <w:r w:rsidR="00130D25" w:rsidRPr="00F055AA">
        <w:rPr>
          <w:rFonts w:ascii="Verdana" w:hAnsi="Verdana"/>
          <w:sz w:val="20"/>
          <w:szCs w:val="20"/>
          <w:lang w:eastAsia="pl-PL"/>
        </w:rPr>
        <w:t>. (trzech)</w:t>
      </w:r>
      <w:r w:rsidR="00087EE7" w:rsidRPr="00F055AA">
        <w:rPr>
          <w:rFonts w:ascii="Verdana" w:hAnsi="Verdana"/>
          <w:sz w:val="20"/>
          <w:szCs w:val="20"/>
          <w:lang w:eastAsia="pl-PL"/>
        </w:rPr>
        <w:t xml:space="preserve"> próbach błędnego wpisania. </w:t>
      </w:r>
      <w:r w:rsidRPr="00F055AA">
        <w:rPr>
          <w:rFonts w:ascii="Verdana" w:hAnsi="Verdana"/>
          <w:sz w:val="20"/>
          <w:szCs w:val="20"/>
          <w:lang w:eastAsia="pl-PL"/>
        </w:rPr>
        <w:t>Wykonawca</w:t>
      </w:r>
      <w:r w:rsidR="00087EE7" w:rsidRPr="00F055AA">
        <w:rPr>
          <w:rFonts w:ascii="Verdana" w:hAnsi="Verdana"/>
          <w:sz w:val="20"/>
          <w:szCs w:val="20"/>
          <w:lang w:eastAsia="pl-PL"/>
        </w:rPr>
        <w:t xml:space="preserve"> umożliwi Zamawiającemu pełen dostęp do materiałów zamieszczonych na serwerze. </w:t>
      </w:r>
    </w:p>
    <w:p w:rsidR="00087EE7" w:rsidRPr="00F055AA" w:rsidRDefault="00087EE7" w:rsidP="006C68F8">
      <w:pPr>
        <w:spacing w:before="120" w:after="120" w:line="276" w:lineRule="auto"/>
        <w:jc w:val="both"/>
        <w:rPr>
          <w:rFonts w:ascii="Verdana" w:hAnsi="Verdana"/>
          <w:sz w:val="20"/>
          <w:szCs w:val="20"/>
          <w:lang w:eastAsia="pl-PL"/>
        </w:rPr>
      </w:pPr>
      <w:r w:rsidRPr="00F055AA">
        <w:rPr>
          <w:rFonts w:ascii="Verdana" w:hAnsi="Verdana"/>
          <w:sz w:val="20"/>
          <w:szCs w:val="20"/>
          <w:lang w:eastAsia="pl-PL"/>
        </w:rPr>
        <w:t xml:space="preserve">Serwer ten funkcjonował będzie przez cały czas </w:t>
      </w:r>
      <w:r w:rsidR="00CB3581" w:rsidRPr="00F055AA">
        <w:rPr>
          <w:rFonts w:ascii="Verdana" w:hAnsi="Verdana"/>
          <w:sz w:val="20"/>
          <w:szCs w:val="20"/>
          <w:lang w:eastAsia="pl-PL"/>
        </w:rPr>
        <w:t>świadczenia usługi</w:t>
      </w:r>
      <w:r w:rsidR="00C15820" w:rsidRPr="00F055AA">
        <w:rPr>
          <w:rFonts w:ascii="Verdana" w:hAnsi="Verdana"/>
          <w:sz w:val="20"/>
          <w:szCs w:val="20"/>
          <w:lang w:eastAsia="pl-PL"/>
        </w:rPr>
        <w:t>.</w:t>
      </w:r>
    </w:p>
    <w:p w:rsidR="00087EE7" w:rsidRPr="009D0210" w:rsidRDefault="00087EE7" w:rsidP="006C68F8">
      <w:pPr>
        <w:spacing w:before="120" w:after="120" w:line="276" w:lineRule="auto"/>
        <w:jc w:val="both"/>
        <w:rPr>
          <w:rFonts w:ascii="Verdana" w:hAnsi="Verdana"/>
          <w:sz w:val="20"/>
          <w:szCs w:val="20"/>
          <w:lang w:eastAsia="pl-PL"/>
        </w:rPr>
      </w:pPr>
      <w:r w:rsidRPr="009D0210">
        <w:rPr>
          <w:rFonts w:ascii="Verdana" w:hAnsi="Verdana"/>
          <w:sz w:val="20"/>
          <w:szCs w:val="20"/>
          <w:lang w:eastAsia="pl-PL"/>
        </w:rPr>
        <w:t xml:space="preserve">Na serwerze będzie gromadzona korespondencja związana z </w:t>
      </w:r>
      <w:r w:rsidR="00C15820" w:rsidRPr="009D0210">
        <w:rPr>
          <w:rFonts w:ascii="Verdana" w:hAnsi="Verdana"/>
          <w:sz w:val="20"/>
          <w:szCs w:val="20"/>
          <w:lang w:eastAsia="pl-PL"/>
        </w:rPr>
        <w:t>K</w:t>
      </w:r>
      <w:r w:rsidR="009D0210" w:rsidRPr="009D0210">
        <w:rPr>
          <w:rFonts w:ascii="Verdana" w:hAnsi="Verdana"/>
          <w:sz w:val="20"/>
          <w:szCs w:val="20"/>
          <w:lang w:eastAsia="pl-PL"/>
        </w:rPr>
        <w:t>ontraktami</w:t>
      </w:r>
      <w:r w:rsidRPr="009D0210">
        <w:rPr>
          <w:rFonts w:ascii="Verdana" w:hAnsi="Verdana"/>
          <w:sz w:val="20"/>
          <w:szCs w:val="20"/>
          <w:lang w:eastAsia="pl-PL"/>
        </w:rPr>
        <w:t xml:space="preserve"> (pisma, projekty, zdjęcia, filmy, itd.). Dokumenty do archiwizacji na FTP należy skanować w kolorze, w formacie pdf. Pliki należy nazywać zgodnie z sygnaturą (znakiem pisma) i datą utworzenia. </w:t>
      </w:r>
    </w:p>
    <w:p w:rsidR="00087EE7" w:rsidRPr="009D0210" w:rsidRDefault="00087EE7" w:rsidP="006C68F8">
      <w:pPr>
        <w:spacing w:before="120" w:after="120" w:line="276" w:lineRule="auto"/>
        <w:jc w:val="both"/>
        <w:rPr>
          <w:rFonts w:ascii="Verdana" w:hAnsi="Verdana"/>
          <w:vanish/>
          <w:sz w:val="20"/>
          <w:szCs w:val="20"/>
          <w:lang w:eastAsia="pl-PL"/>
          <w:specVanish/>
        </w:rPr>
      </w:pPr>
      <w:r w:rsidRPr="009D0210">
        <w:rPr>
          <w:rFonts w:ascii="Verdana" w:hAnsi="Verdana"/>
          <w:sz w:val="20"/>
          <w:szCs w:val="20"/>
          <w:lang w:eastAsia="pl-PL"/>
        </w:rPr>
        <w:lastRenderedPageBreak/>
        <w:t>Dodatkowo FTP będzie służył jako miejsce wymiany dokumentów pomiędzy Zamawiającym</w:t>
      </w:r>
      <w:r w:rsidR="00CB4142" w:rsidRPr="009D0210">
        <w:rPr>
          <w:rFonts w:ascii="Verdana" w:hAnsi="Verdana"/>
          <w:sz w:val="20"/>
          <w:szCs w:val="20"/>
          <w:lang w:eastAsia="pl-PL"/>
        </w:rPr>
        <w:t xml:space="preserve"> </w:t>
      </w:r>
      <w:r w:rsidRPr="009D0210">
        <w:rPr>
          <w:rFonts w:ascii="Verdana" w:hAnsi="Verdana"/>
          <w:sz w:val="20"/>
          <w:szCs w:val="20"/>
          <w:lang w:eastAsia="pl-PL"/>
        </w:rPr>
        <w:t xml:space="preserve">i </w:t>
      </w:r>
      <w:r w:rsidR="009D0210" w:rsidRPr="009D0210">
        <w:rPr>
          <w:rFonts w:ascii="Verdana" w:hAnsi="Verdana"/>
          <w:sz w:val="20"/>
          <w:szCs w:val="20"/>
          <w:lang w:eastAsia="pl-PL"/>
        </w:rPr>
        <w:t>Wykonawcą. Wykonawca</w:t>
      </w:r>
      <w:r w:rsidRPr="009D0210">
        <w:rPr>
          <w:rFonts w:ascii="Verdana" w:hAnsi="Verdana"/>
          <w:sz w:val="20"/>
          <w:szCs w:val="20"/>
          <w:lang w:eastAsia="pl-PL"/>
        </w:rPr>
        <w:t xml:space="preserve"> przewidzi możliwość zamieszczania wersji edycyjnej korespondencji (np. zestawienia tabelaryczne, raporty) </w:t>
      </w:r>
      <w:r w:rsidR="00C44A75" w:rsidRPr="009D0210">
        <w:rPr>
          <w:rFonts w:ascii="Verdana" w:hAnsi="Verdana"/>
          <w:sz w:val="20"/>
          <w:szCs w:val="20"/>
          <w:lang w:eastAsia="pl-PL"/>
        </w:rPr>
        <w:br/>
      </w:r>
      <w:r w:rsidRPr="009D0210">
        <w:rPr>
          <w:rFonts w:ascii="Verdana" w:hAnsi="Verdana"/>
          <w:sz w:val="20"/>
          <w:szCs w:val="20"/>
          <w:lang w:eastAsia="pl-PL"/>
        </w:rPr>
        <w:t>w celu ułatwienia i przyspieszenia weryfikacji dokumentów.</w:t>
      </w:r>
    </w:p>
    <w:p w:rsidR="00087EE7" w:rsidRPr="009D0210" w:rsidRDefault="00AD709D" w:rsidP="006C68F8">
      <w:pPr>
        <w:spacing w:before="120" w:after="120" w:line="276" w:lineRule="auto"/>
        <w:jc w:val="both"/>
        <w:rPr>
          <w:rFonts w:ascii="Verdana" w:hAnsi="Verdana"/>
          <w:sz w:val="20"/>
          <w:szCs w:val="20"/>
          <w:lang w:eastAsia="pl-PL"/>
        </w:rPr>
      </w:pPr>
      <w:r w:rsidRPr="009D0210">
        <w:rPr>
          <w:rFonts w:ascii="Verdana" w:hAnsi="Verdana"/>
          <w:sz w:val="20"/>
          <w:szCs w:val="20"/>
          <w:lang w:eastAsia="pl-PL"/>
        </w:rPr>
        <w:t xml:space="preserve"> </w:t>
      </w:r>
      <w:r w:rsidR="00087EE7" w:rsidRPr="009D0210">
        <w:rPr>
          <w:rFonts w:ascii="Verdana" w:hAnsi="Verdana"/>
          <w:sz w:val="20"/>
          <w:szCs w:val="20"/>
          <w:lang w:eastAsia="pl-PL"/>
        </w:rPr>
        <w:t>Zawartość serwera o nowe dokumenty będzie aktualizowana na bieżąco.</w:t>
      </w:r>
    </w:p>
    <w:p w:rsidR="00087EE7" w:rsidRPr="009D0210" w:rsidRDefault="00087EE7" w:rsidP="006C68F8">
      <w:pPr>
        <w:spacing w:before="120" w:after="120" w:line="276" w:lineRule="auto"/>
        <w:jc w:val="both"/>
        <w:rPr>
          <w:rFonts w:ascii="Verdana" w:hAnsi="Verdana"/>
          <w:sz w:val="20"/>
          <w:szCs w:val="20"/>
          <w:lang w:eastAsia="pl-PL"/>
        </w:rPr>
      </w:pPr>
      <w:r w:rsidRPr="009D0210">
        <w:rPr>
          <w:rFonts w:ascii="Verdana" w:hAnsi="Verdana"/>
          <w:sz w:val="20"/>
          <w:szCs w:val="20"/>
          <w:lang w:eastAsia="pl-PL"/>
        </w:rPr>
        <w:t>Na Serwerze w celu zachowania przejrzystości i umożliwienia szybkiego dostępu należy utworzyć katalogi dla poszczególnych zagadnień np.:</w:t>
      </w:r>
    </w:p>
    <w:p w:rsidR="00087EE7" w:rsidRPr="009D0210" w:rsidRDefault="009D0210" w:rsidP="00130D25">
      <w:pPr>
        <w:numPr>
          <w:ilvl w:val="0"/>
          <w:numId w:val="2"/>
        </w:numPr>
        <w:spacing w:before="120" w:after="120" w:line="276" w:lineRule="auto"/>
        <w:jc w:val="both"/>
        <w:rPr>
          <w:rFonts w:ascii="Verdana" w:hAnsi="Verdana"/>
          <w:bCs/>
          <w:sz w:val="20"/>
          <w:szCs w:val="20"/>
        </w:rPr>
      </w:pPr>
      <w:r w:rsidRPr="009D0210">
        <w:rPr>
          <w:rFonts w:ascii="Verdana" w:hAnsi="Verdana"/>
          <w:bCs/>
          <w:sz w:val="20"/>
          <w:szCs w:val="20"/>
        </w:rPr>
        <w:t>Raporty Inżyniera</w:t>
      </w:r>
    </w:p>
    <w:p w:rsidR="00087EE7" w:rsidRPr="009D0210" w:rsidRDefault="00087EE7" w:rsidP="00130D25">
      <w:pPr>
        <w:numPr>
          <w:ilvl w:val="0"/>
          <w:numId w:val="2"/>
        </w:numPr>
        <w:spacing w:before="120" w:after="120" w:line="276" w:lineRule="auto"/>
        <w:jc w:val="both"/>
        <w:rPr>
          <w:rFonts w:ascii="Verdana" w:hAnsi="Verdana"/>
          <w:bCs/>
          <w:sz w:val="20"/>
          <w:szCs w:val="20"/>
        </w:rPr>
      </w:pPr>
      <w:r w:rsidRPr="009D0210">
        <w:rPr>
          <w:rFonts w:ascii="Verdana" w:hAnsi="Verdana"/>
          <w:bCs/>
          <w:sz w:val="20"/>
          <w:szCs w:val="20"/>
        </w:rPr>
        <w:t>Raporty Roszczeń</w:t>
      </w:r>
    </w:p>
    <w:p w:rsidR="00087EE7" w:rsidRPr="009D0210" w:rsidRDefault="00087EE7" w:rsidP="00130D25">
      <w:pPr>
        <w:numPr>
          <w:ilvl w:val="0"/>
          <w:numId w:val="2"/>
        </w:numPr>
        <w:spacing w:before="120" w:after="120" w:line="276" w:lineRule="auto"/>
        <w:jc w:val="both"/>
        <w:rPr>
          <w:rFonts w:ascii="Verdana" w:hAnsi="Verdana"/>
          <w:bCs/>
          <w:sz w:val="20"/>
          <w:szCs w:val="20"/>
        </w:rPr>
      </w:pPr>
      <w:r w:rsidRPr="009D0210">
        <w:rPr>
          <w:rFonts w:ascii="Verdana" w:hAnsi="Verdana"/>
          <w:bCs/>
          <w:sz w:val="20"/>
          <w:szCs w:val="20"/>
        </w:rPr>
        <w:t xml:space="preserve">Polecenia Inżyniera </w:t>
      </w:r>
    </w:p>
    <w:p w:rsidR="00AB1549" w:rsidRPr="009D0210" w:rsidRDefault="00AB1549" w:rsidP="00130D25">
      <w:pPr>
        <w:numPr>
          <w:ilvl w:val="0"/>
          <w:numId w:val="2"/>
        </w:numPr>
        <w:spacing w:before="120" w:after="120" w:line="276" w:lineRule="auto"/>
        <w:jc w:val="both"/>
        <w:rPr>
          <w:rFonts w:ascii="Verdana" w:hAnsi="Verdana"/>
          <w:bCs/>
          <w:sz w:val="20"/>
          <w:szCs w:val="20"/>
        </w:rPr>
      </w:pPr>
      <w:r w:rsidRPr="009D0210">
        <w:rPr>
          <w:rFonts w:ascii="Verdana" w:hAnsi="Verdana"/>
          <w:bCs/>
          <w:sz w:val="20"/>
          <w:szCs w:val="20"/>
        </w:rPr>
        <w:t>Określenia Inżyniera</w:t>
      </w:r>
    </w:p>
    <w:p w:rsidR="00087EE7" w:rsidRPr="009D0210" w:rsidRDefault="00087EE7" w:rsidP="00130D25">
      <w:pPr>
        <w:numPr>
          <w:ilvl w:val="0"/>
          <w:numId w:val="2"/>
        </w:numPr>
        <w:spacing w:before="120" w:after="120" w:line="276" w:lineRule="auto"/>
        <w:jc w:val="both"/>
        <w:rPr>
          <w:rFonts w:ascii="Verdana" w:hAnsi="Verdana"/>
          <w:bCs/>
          <w:sz w:val="20"/>
          <w:szCs w:val="20"/>
        </w:rPr>
      </w:pPr>
      <w:r w:rsidRPr="009D0210">
        <w:rPr>
          <w:rFonts w:ascii="Verdana" w:hAnsi="Verdana"/>
          <w:bCs/>
          <w:sz w:val="20"/>
          <w:szCs w:val="20"/>
        </w:rPr>
        <w:t>Instrukcje Inżyniera</w:t>
      </w:r>
    </w:p>
    <w:p w:rsidR="00087EE7" w:rsidRPr="009D0210" w:rsidRDefault="00087EE7" w:rsidP="00130D25">
      <w:pPr>
        <w:numPr>
          <w:ilvl w:val="0"/>
          <w:numId w:val="2"/>
        </w:numPr>
        <w:spacing w:before="120" w:after="120" w:line="276" w:lineRule="auto"/>
        <w:jc w:val="both"/>
        <w:rPr>
          <w:rFonts w:ascii="Verdana" w:hAnsi="Verdana"/>
          <w:bCs/>
          <w:sz w:val="20"/>
          <w:szCs w:val="20"/>
        </w:rPr>
      </w:pPr>
      <w:r w:rsidRPr="009D0210">
        <w:rPr>
          <w:rFonts w:ascii="Verdana" w:hAnsi="Verdana"/>
          <w:bCs/>
          <w:sz w:val="20"/>
          <w:szCs w:val="20"/>
        </w:rPr>
        <w:t>Korespondencja z Wykonawcą</w:t>
      </w:r>
      <w:r w:rsidR="009D0210" w:rsidRPr="009D0210">
        <w:rPr>
          <w:rFonts w:ascii="Verdana" w:hAnsi="Verdana"/>
          <w:bCs/>
          <w:sz w:val="20"/>
          <w:szCs w:val="20"/>
        </w:rPr>
        <w:t xml:space="preserve"> Robót</w:t>
      </w:r>
    </w:p>
    <w:p w:rsidR="00087EE7" w:rsidRPr="009D0210" w:rsidRDefault="00087EE7" w:rsidP="00130D25">
      <w:pPr>
        <w:numPr>
          <w:ilvl w:val="0"/>
          <w:numId w:val="2"/>
        </w:numPr>
        <w:spacing w:before="120" w:after="120" w:line="276" w:lineRule="auto"/>
        <w:jc w:val="both"/>
        <w:rPr>
          <w:rFonts w:ascii="Verdana" w:hAnsi="Verdana"/>
          <w:bCs/>
          <w:sz w:val="20"/>
          <w:szCs w:val="20"/>
        </w:rPr>
      </w:pPr>
      <w:r w:rsidRPr="009D0210">
        <w:rPr>
          <w:rFonts w:ascii="Verdana" w:hAnsi="Verdana"/>
          <w:bCs/>
          <w:sz w:val="20"/>
          <w:szCs w:val="20"/>
        </w:rPr>
        <w:t>Odpowiedzi na pisma osób trzecich</w:t>
      </w:r>
    </w:p>
    <w:p w:rsidR="00087EE7" w:rsidRPr="009D0210" w:rsidRDefault="00087EE7" w:rsidP="00130D25">
      <w:pPr>
        <w:numPr>
          <w:ilvl w:val="0"/>
          <w:numId w:val="2"/>
        </w:numPr>
        <w:spacing w:before="120" w:after="120" w:line="276" w:lineRule="auto"/>
        <w:jc w:val="both"/>
        <w:rPr>
          <w:rFonts w:ascii="Verdana" w:hAnsi="Verdana"/>
          <w:bCs/>
          <w:sz w:val="20"/>
          <w:szCs w:val="20"/>
        </w:rPr>
      </w:pPr>
      <w:r w:rsidRPr="009D0210">
        <w:rPr>
          <w:rFonts w:ascii="Verdana" w:hAnsi="Verdana"/>
          <w:bCs/>
          <w:sz w:val="20"/>
          <w:szCs w:val="20"/>
        </w:rPr>
        <w:t>itd.</w:t>
      </w:r>
    </w:p>
    <w:p w:rsidR="00087EE7" w:rsidRPr="009D0210" w:rsidRDefault="009D0210" w:rsidP="006C68F8">
      <w:pPr>
        <w:spacing w:before="120" w:after="120" w:line="276" w:lineRule="auto"/>
        <w:jc w:val="both"/>
        <w:rPr>
          <w:rFonts w:ascii="Verdana" w:hAnsi="Verdana"/>
          <w:sz w:val="20"/>
          <w:szCs w:val="20"/>
          <w:lang w:eastAsia="pl-PL"/>
        </w:rPr>
      </w:pPr>
      <w:r w:rsidRPr="009D0210">
        <w:rPr>
          <w:rFonts w:ascii="Verdana" w:hAnsi="Verdana"/>
          <w:sz w:val="20"/>
          <w:szCs w:val="20"/>
          <w:lang w:eastAsia="pl-PL"/>
        </w:rPr>
        <w:t>Wykonawca</w:t>
      </w:r>
      <w:r w:rsidR="00087EE7" w:rsidRPr="009D0210">
        <w:rPr>
          <w:rFonts w:ascii="Verdana" w:hAnsi="Verdana"/>
          <w:sz w:val="20"/>
          <w:szCs w:val="20"/>
          <w:lang w:eastAsia="pl-PL"/>
        </w:rPr>
        <w:t xml:space="preserve"> będzie zobowiązany prowadzić elektroniczny spis swojej korespondencji</w:t>
      </w:r>
      <w:r w:rsidR="00A055C9" w:rsidRPr="009D0210">
        <w:rPr>
          <w:rFonts w:ascii="Verdana" w:hAnsi="Verdana"/>
          <w:sz w:val="20"/>
          <w:szCs w:val="20"/>
          <w:lang w:eastAsia="pl-PL"/>
        </w:rPr>
        <w:t xml:space="preserve">                        </w:t>
      </w:r>
      <w:r w:rsidR="00087EE7" w:rsidRPr="009D0210">
        <w:rPr>
          <w:rFonts w:ascii="Verdana" w:hAnsi="Verdana"/>
          <w:sz w:val="20"/>
          <w:szCs w:val="20"/>
          <w:lang w:eastAsia="pl-PL"/>
        </w:rPr>
        <w:t xml:space="preserve"> w arkuszu kalkulacyjnym.</w:t>
      </w:r>
    </w:p>
    <w:p w:rsidR="00087EE7" w:rsidRPr="009D0210" w:rsidRDefault="00087EE7" w:rsidP="006C68F8">
      <w:pPr>
        <w:spacing w:before="120" w:after="120" w:line="276" w:lineRule="auto"/>
        <w:jc w:val="both"/>
        <w:rPr>
          <w:rFonts w:ascii="Verdana" w:hAnsi="Verdana"/>
          <w:sz w:val="20"/>
          <w:szCs w:val="20"/>
          <w:lang w:eastAsia="pl-PL"/>
        </w:rPr>
      </w:pPr>
      <w:r w:rsidRPr="009D0210">
        <w:rPr>
          <w:rFonts w:ascii="Verdana" w:hAnsi="Verdana"/>
          <w:sz w:val="20"/>
          <w:szCs w:val="20"/>
          <w:lang w:eastAsia="pl-PL"/>
        </w:rPr>
        <w:t>Przewidywany rozmiar zasobu FTP to 10</w:t>
      </w:r>
      <w:r w:rsidR="00130D25" w:rsidRPr="009D0210">
        <w:rPr>
          <w:rFonts w:ascii="Verdana" w:hAnsi="Verdana"/>
          <w:sz w:val="20"/>
          <w:szCs w:val="20"/>
          <w:lang w:eastAsia="pl-PL"/>
        </w:rPr>
        <w:t xml:space="preserve"> (dziesięć)</w:t>
      </w:r>
      <w:r w:rsidRPr="009D0210">
        <w:rPr>
          <w:rFonts w:ascii="Verdana" w:hAnsi="Verdana"/>
          <w:sz w:val="20"/>
          <w:szCs w:val="20"/>
          <w:lang w:eastAsia="pl-PL"/>
        </w:rPr>
        <w:t xml:space="preserve"> TB.</w:t>
      </w:r>
    </w:p>
    <w:p w:rsidR="00087EE7" w:rsidRPr="009D0210" w:rsidRDefault="006E5503" w:rsidP="006C68F8">
      <w:pPr>
        <w:spacing w:before="120" w:after="120" w:line="276" w:lineRule="auto"/>
        <w:jc w:val="both"/>
        <w:rPr>
          <w:rFonts w:ascii="Verdana" w:hAnsi="Verdana"/>
          <w:sz w:val="20"/>
          <w:szCs w:val="20"/>
          <w:lang w:eastAsia="pl-PL"/>
        </w:rPr>
      </w:pPr>
      <w:r w:rsidRPr="009D0210">
        <w:rPr>
          <w:rFonts w:ascii="Verdana" w:hAnsi="Verdana"/>
          <w:sz w:val="20"/>
          <w:szCs w:val="20"/>
          <w:lang w:eastAsia="pl-PL"/>
        </w:rPr>
        <w:t>W ciągu 14</w:t>
      </w:r>
      <w:r w:rsidR="00130D25" w:rsidRPr="009D0210">
        <w:rPr>
          <w:rFonts w:ascii="Verdana" w:hAnsi="Verdana"/>
          <w:sz w:val="20"/>
          <w:szCs w:val="20"/>
          <w:lang w:eastAsia="pl-PL"/>
        </w:rPr>
        <w:t>. (czternastu)</w:t>
      </w:r>
      <w:r w:rsidR="00316A4D" w:rsidRPr="009D0210">
        <w:rPr>
          <w:rFonts w:ascii="Verdana" w:hAnsi="Verdana"/>
          <w:sz w:val="20"/>
          <w:szCs w:val="20"/>
          <w:lang w:eastAsia="pl-PL"/>
        </w:rPr>
        <w:t xml:space="preserve"> </w:t>
      </w:r>
      <w:r w:rsidRPr="009D0210">
        <w:rPr>
          <w:rFonts w:ascii="Verdana" w:hAnsi="Verdana"/>
          <w:sz w:val="20"/>
          <w:szCs w:val="20"/>
          <w:lang w:eastAsia="pl-PL"/>
        </w:rPr>
        <w:t>dni od podpisania umowy</w:t>
      </w:r>
      <w:r w:rsidR="009D0210" w:rsidRPr="009D0210">
        <w:rPr>
          <w:rFonts w:ascii="Verdana" w:hAnsi="Verdana"/>
          <w:sz w:val="20"/>
          <w:szCs w:val="20"/>
          <w:lang w:eastAsia="pl-PL"/>
        </w:rPr>
        <w:t xml:space="preserve"> Wykonawca</w:t>
      </w:r>
      <w:r w:rsidR="00087EE7" w:rsidRPr="009D0210">
        <w:rPr>
          <w:rFonts w:ascii="Verdana" w:hAnsi="Verdana"/>
          <w:sz w:val="20"/>
          <w:szCs w:val="20"/>
          <w:lang w:eastAsia="pl-PL"/>
        </w:rPr>
        <w:t xml:space="preserve"> przekaże Zamawiającemu</w:t>
      </w:r>
      <w:r w:rsidR="00CB4142" w:rsidRPr="009D0210">
        <w:rPr>
          <w:rFonts w:ascii="Verdana" w:hAnsi="Verdana"/>
          <w:sz w:val="20"/>
          <w:szCs w:val="20"/>
          <w:lang w:eastAsia="pl-PL"/>
        </w:rPr>
        <w:t xml:space="preserve"> </w:t>
      </w:r>
      <w:r w:rsidR="00087EE7" w:rsidRPr="009D0210">
        <w:rPr>
          <w:rFonts w:ascii="Verdana" w:hAnsi="Verdana"/>
          <w:sz w:val="20"/>
          <w:szCs w:val="20"/>
          <w:lang w:eastAsia="pl-PL"/>
        </w:rPr>
        <w:t xml:space="preserve"> adres serwera FTP-a oraz nazwę użytkownika i hasło dostępu.</w:t>
      </w:r>
    </w:p>
    <w:p w:rsidR="00087EE7" w:rsidRPr="00546C60" w:rsidRDefault="00B654FB" w:rsidP="006C68F8">
      <w:pPr>
        <w:spacing w:before="120" w:after="120" w:line="276" w:lineRule="auto"/>
        <w:jc w:val="both"/>
        <w:rPr>
          <w:rFonts w:ascii="Verdana" w:hAnsi="Verdana"/>
          <w:sz w:val="20"/>
          <w:szCs w:val="20"/>
          <w:lang w:eastAsia="pl-PL"/>
        </w:rPr>
      </w:pPr>
      <w:r w:rsidRPr="009D0210">
        <w:rPr>
          <w:rFonts w:ascii="Verdana" w:hAnsi="Verdana"/>
          <w:sz w:val="20"/>
          <w:szCs w:val="20"/>
          <w:lang w:eastAsia="pl-PL"/>
        </w:rPr>
        <w:t>W</w:t>
      </w:r>
      <w:r w:rsidR="00087EE7" w:rsidRPr="009D0210">
        <w:rPr>
          <w:rFonts w:ascii="Verdana" w:hAnsi="Verdana"/>
          <w:sz w:val="20"/>
          <w:szCs w:val="20"/>
          <w:lang w:eastAsia="pl-PL"/>
        </w:rPr>
        <w:t xml:space="preserve">szelkie koszty związane z udostępnieniem </w:t>
      </w:r>
      <w:r w:rsidRPr="009D0210">
        <w:rPr>
          <w:rFonts w:ascii="Verdana" w:hAnsi="Verdana"/>
          <w:sz w:val="20"/>
          <w:szCs w:val="20"/>
          <w:lang w:eastAsia="pl-PL"/>
        </w:rPr>
        <w:t>i funkcjon</w:t>
      </w:r>
      <w:r w:rsidR="009D0210" w:rsidRPr="009D0210">
        <w:rPr>
          <w:rFonts w:ascii="Verdana" w:hAnsi="Verdana"/>
          <w:sz w:val="20"/>
          <w:szCs w:val="20"/>
          <w:lang w:eastAsia="pl-PL"/>
        </w:rPr>
        <w:t xml:space="preserve">owaniem serwera FTP-a </w:t>
      </w:r>
      <w:r w:rsidR="009D0210" w:rsidRPr="00546C60">
        <w:rPr>
          <w:rFonts w:ascii="Verdana" w:hAnsi="Verdana"/>
          <w:sz w:val="20"/>
          <w:szCs w:val="20"/>
          <w:lang w:eastAsia="pl-PL"/>
        </w:rPr>
        <w:t>Wykonawca</w:t>
      </w:r>
      <w:r w:rsidRPr="00546C60">
        <w:rPr>
          <w:rFonts w:ascii="Verdana" w:hAnsi="Verdana"/>
          <w:sz w:val="20"/>
          <w:szCs w:val="20"/>
          <w:lang w:eastAsia="pl-PL"/>
        </w:rPr>
        <w:t xml:space="preserve"> uwzględn</w:t>
      </w:r>
      <w:r w:rsidR="006E5503" w:rsidRPr="00546C60">
        <w:rPr>
          <w:rFonts w:ascii="Verdana" w:hAnsi="Verdana"/>
          <w:sz w:val="20"/>
          <w:szCs w:val="20"/>
          <w:lang w:eastAsia="pl-PL"/>
        </w:rPr>
        <w:t>i w Formularzu cenowym w poz. 1.1</w:t>
      </w:r>
      <w:r w:rsidRPr="00546C60">
        <w:rPr>
          <w:rFonts w:ascii="Verdana" w:hAnsi="Verdana"/>
          <w:sz w:val="20"/>
          <w:szCs w:val="20"/>
          <w:lang w:eastAsia="pl-PL"/>
        </w:rPr>
        <w:t xml:space="preserve">. </w:t>
      </w:r>
    </w:p>
    <w:p w:rsidR="00E12622" w:rsidRPr="00546C60" w:rsidRDefault="00546C60" w:rsidP="006C68F8">
      <w:pPr>
        <w:spacing w:before="120" w:after="120" w:line="276" w:lineRule="auto"/>
        <w:jc w:val="both"/>
        <w:rPr>
          <w:rFonts w:ascii="Verdana" w:hAnsi="Verdana"/>
          <w:sz w:val="20"/>
          <w:szCs w:val="20"/>
          <w:lang w:eastAsia="pl-PL"/>
        </w:rPr>
      </w:pPr>
      <w:r w:rsidRPr="00546C60">
        <w:rPr>
          <w:rFonts w:ascii="Verdana" w:hAnsi="Verdana"/>
          <w:sz w:val="20"/>
          <w:szCs w:val="20"/>
          <w:lang w:eastAsia="pl-PL"/>
        </w:rPr>
        <w:t>Wykonawca</w:t>
      </w:r>
      <w:r w:rsidR="00E10443" w:rsidRPr="00546C60">
        <w:rPr>
          <w:rFonts w:ascii="Verdana" w:hAnsi="Verdana"/>
          <w:sz w:val="20"/>
          <w:szCs w:val="20"/>
          <w:lang w:eastAsia="pl-PL"/>
        </w:rPr>
        <w:t xml:space="preserve"> będzie ponosić wszelkie konsekwencje wynikłe z nieuzasadnionego przetrzymania korespondencji i dokumentów, które zgodnie z kompetencjami winny być rozpatrzone przez Zamawiającego, nieprawidłowego rozdzielenia korespondencji i dokumentów, skutkujące p</w:t>
      </w:r>
      <w:r w:rsidRPr="00546C60">
        <w:rPr>
          <w:rFonts w:ascii="Verdana" w:hAnsi="Verdana"/>
          <w:sz w:val="20"/>
          <w:szCs w:val="20"/>
          <w:lang w:eastAsia="pl-PL"/>
        </w:rPr>
        <w:t>owstaniem roszczenia Wykonawcy R</w:t>
      </w:r>
      <w:r w:rsidR="00E10443" w:rsidRPr="00546C60">
        <w:rPr>
          <w:rFonts w:ascii="Verdana" w:hAnsi="Verdana"/>
          <w:sz w:val="20"/>
          <w:szCs w:val="20"/>
          <w:lang w:eastAsia="pl-PL"/>
        </w:rPr>
        <w:t>obót.</w:t>
      </w:r>
    </w:p>
    <w:p w:rsidR="00ED2CD7" w:rsidRPr="00546C60" w:rsidRDefault="00ED2CD7" w:rsidP="006C68F8">
      <w:pPr>
        <w:pStyle w:val="Nagwek2"/>
        <w:spacing w:before="120" w:line="276" w:lineRule="auto"/>
        <w:rPr>
          <w:lang w:eastAsia="pl-PL"/>
        </w:rPr>
      </w:pPr>
      <w:r w:rsidRPr="00546C60">
        <w:rPr>
          <w:lang w:eastAsia="pl-PL"/>
        </w:rPr>
        <w:t>Środki transportu i łączności</w:t>
      </w:r>
    </w:p>
    <w:p w:rsidR="00ED2CD7" w:rsidRPr="00546C60" w:rsidRDefault="00546C60" w:rsidP="006C68F8">
      <w:pPr>
        <w:spacing w:before="120" w:after="120" w:line="276" w:lineRule="auto"/>
        <w:jc w:val="both"/>
        <w:rPr>
          <w:rFonts w:ascii="Verdana" w:hAnsi="Verdana"/>
          <w:sz w:val="20"/>
          <w:szCs w:val="20"/>
        </w:rPr>
      </w:pPr>
      <w:r w:rsidRPr="00546C60">
        <w:rPr>
          <w:rFonts w:ascii="Verdana" w:hAnsi="Verdana"/>
          <w:sz w:val="20"/>
          <w:szCs w:val="20"/>
          <w:lang w:eastAsia="pl-PL"/>
        </w:rPr>
        <w:t>Wykonawca</w:t>
      </w:r>
      <w:r w:rsidR="00ED2CD7" w:rsidRPr="00546C60">
        <w:rPr>
          <w:rFonts w:ascii="Verdana" w:hAnsi="Verdana"/>
          <w:sz w:val="20"/>
          <w:szCs w:val="20"/>
          <w:lang w:eastAsia="pl-PL"/>
        </w:rPr>
        <w:t xml:space="preserve"> niniejszego zamówienia wyposaży swój personel w odpowiednią ilość środków transportu i łączności (telefony komórkowe), zapewniającą sprawne </w:t>
      </w:r>
      <w:r w:rsidR="00E10443" w:rsidRPr="00546C60">
        <w:rPr>
          <w:rFonts w:ascii="Verdana" w:hAnsi="Verdana"/>
          <w:sz w:val="20"/>
          <w:szCs w:val="20"/>
          <w:lang w:eastAsia="pl-PL"/>
        </w:rPr>
        <w:t>pełnienie Usługi</w:t>
      </w:r>
      <w:r w:rsidR="00ED2CD7" w:rsidRPr="00546C60">
        <w:rPr>
          <w:rFonts w:ascii="Verdana" w:hAnsi="Verdana"/>
          <w:sz w:val="20"/>
          <w:szCs w:val="20"/>
          <w:lang w:eastAsia="pl-PL"/>
        </w:rPr>
        <w:t xml:space="preserve">. </w:t>
      </w:r>
    </w:p>
    <w:p w:rsidR="00651971" w:rsidRPr="00546C60" w:rsidRDefault="00ED2CD7" w:rsidP="006C68F8">
      <w:pPr>
        <w:spacing w:before="120" w:after="120" w:line="276" w:lineRule="auto"/>
        <w:jc w:val="both"/>
        <w:rPr>
          <w:rFonts w:ascii="Verdana" w:hAnsi="Verdana"/>
          <w:sz w:val="20"/>
          <w:szCs w:val="20"/>
          <w:lang w:eastAsia="pl-PL"/>
        </w:rPr>
      </w:pPr>
      <w:r w:rsidRPr="00546C60">
        <w:rPr>
          <w:rFonts w:ascii="Verdana" w:hAnsi="Verdana"/>
          <w:sz w:val="20"/>
          <w:szCs w:val="20"/>
          <w:lang w:eastAsia="pl-PL"/>
        </w:rPr>
        <w:t xml:space="preserve">W celu identyfikacji pojazdów samochody </w:t>
      </w:r>
      <w:r w:rsidR="00546C60" w:rsidRPr="00546C60">
        <w:rPr>
          <w:rFonts w:ascii="Verdana" w:hAnsi="Verdana"/>
          <w:sz w:val="20"/>
          <w:szCs w:val="20"/>
          <w:lang w:eastAsia="pl-PL"/>
        </w:rPr>
        <w:t>Inżyniera</w:t>
      </w:r>
      <w:r w:rsidR="00E627B8" w:rsidRPr="00546C60">
        <w:rPr>
          <w:rFonts w:ascii="Verdana" w:hAnsi="Verdana"/>
          <w:sz w:val="20"/>
          <w:szCs w:val="20"/>
          <w:lang w:eastAsia="pl-PL"/>
        </w:rPr>
        <w:t xml:space="preserve"> będą odpowiednio oznakowane</w:t>
      </w:r>
      <w:r w:rsidR="00A055C9" w:rsidRPr="00546C60">
        <w:rPr>
          <w:rFonts w:ascii="Verdana" w:hAnsi="Verdana"/>
          <w:sz w:val="20"/>
          <w:szCs w:val="20"/>
          <w:lang w:eastAsia="pl-PL"/>
        </w:rPr>
        <w:t xml:space="preserve">                      </w:t>
      </w:r>
      <w:r w:rsidR="00E627B8" w:rsidRPr="00546C60">
        <w:rPr>
          <w:rFonts w:ascii="Verdana" w:hAnsi="Verdana"/>
          <w:sz w:val="20"/>
          <w:szCs w:val="20"/>
          <w:lang w:eastAsia="pl-PL"/>
        </w:rPr>
        <w:t xml:space="preserve"> </w:t>
      </w:r>
      <w:r w:rsidRPr="00546C60">
        <w:rPr>
          <w:rFonts w:ascii="Verdana" w:hAnsi="Verdana"/>
          <w:sz w:val="20"/>
          <w:szCs w:val="20"/>
          <w:lang w:eastAsia="pl-PL"/>
        </w:rPr>
        <w:t xml:space="preserve">i </w:t>
      </w:r>
      <w:r w:rsidR="0015567C" w:rsidRPr="00546C60">
        <w:rPr>
          <w:rFonts w:ascii="Verdana" w:hAnsi="Verdana"/>
          <w:sz w:val="20"/>
          <w:szCs w:val="20"/>
          <w:lang w:eastAsia="pl-PL"/>
        </w:rPr>
        <w:t>wyposażone w lampy ostrzegawcze</w:t>
      </w:r>
      <w:r w:rsidR="00A810F3" w:rsidRPr="00546C60">
        <w:rPr>
          <w:rFonts w:ascii="Verdana" w:hAnsi="Verdana"/>
          <w:sz w:val="20"/>
          <w:szCs w:val="20"/>
          <w:lang w:eastAsia="pl-PL"/>
        </w:rPr>
        <w:t>.</w:t>
      </w:r>
    </w:p>
    <w:p w:rsidR="003611F9" w:rsidRPr="00546C60" w:rsidRDefault="00ED2CD7" w:rsidP="006C68F8">
      <w:pPr>
        <w:spacing w:before="120" w:after="120" w:line="276" w:lineRule="auto"/>
        <w:jc w:val="both"/>
        <w:rPr>
          <w:rFonts w:ascii="Verdana" w:hAnsi="Verdana"/>
          <w:sz w:val="20"/>
          <w:szCs w:val="20"/>
          <w:lang w:eastAsia="pl-PL"/>
        </w:rPr>
      </w:pPr>
      <w:r w:rsidRPr="00546C60">
        <w:rPr>
          <w:rFonts w:ascii="Verdana" w:hAnsi="Verdana"/>
          <w:sz w:val="20"/>
          <w:szCs w:val="20"/>
          <w:lang w:eastAsia="pl-PL"/>
        </w:rPr>
        <w:t>W terminie do 14</w:t>
      </w:r>
      <w:r w:rsidR="00130D25" w:rsidRPr="00546C60">
        <w:rPr>
          <w:rFonts w:ascii="Verdana" w:hAnsi="Verdana"/>
          <w:sz w:val="20"/>
          <w:szCs w:val="20"/>
          <w:lang w:eastAsia="pl-PL"/>
        </w:rPr>
        <w:t>. (czternastu)</w:t>
      </w:r>
      <w:r w:rsidRPr="00546C60">
        <w:rPr>
          <w:rFonts w:ascii="Verdana" w:hAnsi="Verdana"/>
          <w:sz w:val="20"/>
          <w:szCs w:val="20"/>
          <w:lang w:eastAsia="pl-PL"/>
        </w:rPr>
        <w:t xml:space="preserve"> dni od podpisania umowy </w:t>
      </w:r>
      <w:r w:rsidR="00546C60" w:rsidRPr="00546C60">
        <w:rPr>
          <w:rFonts w:ascii="Verdana" w:hAnsi="Verdana"/>
          <w:sz w:val="20"/>
          <w:szCs w:val="20"/>
          <w:lang w:eastAsia="pl-PL"/>
        </w:rPr>
        <w:t>Wykonawca</w:t>
      </w:r>
      <w:r w:rsidRPr="00546C60">
        <w:rPr>
          <w:rFonts w:ascii="Verdana" w:hAnsi="Verdana"/>
          <w:sz w:val="20"/>
          <w:szCs w:val="20"/>
          <w:lang w:eastAsia="pl-PL"/>
        </w:rPr>
        <w:t xml:space="preserve"> zapewni adres konta poczty elektronicznej wyłącznie na potrzeby realizacji niniejszego zamówienia</w:t>
      </w:r>
      <w:bookmarkStart w:id="3" w:name="bookmark22"/>
      <w:r w:rsidR="00C36940" w:rsidRPr="00546C60">
        <w:rPr>
          <w:rFonts w:ascii="Verdana" w:hAnsi="Verdana"/>
          <w:sz w:val="20"/>
          <w:szCs w:val="20"/>
          <w:lang w:eastAsia="pl-PL"/>
        </w:rPr>
        <w:t>.</w:t>
      </w:r>
    </w:p>
    <w:p w:rsidR="006D3D2B" w:rsidRPr="00546C60" w:rsidRDefault="00546C60" w:rsidP="006C68F8">
      <w:pPr>
        <w:pStyle w:val="Nagwek2"/>
        <w:spacing w:before="120" w:line="276" w:lineRule="auto"/>
      </w:pPr>
      <w:r w:rsidRPr="00546C60">
        <w:t>Obowiązki Wykonawcy</w:t>
      </w:r>
      <w:r w:rsidR="006D3D2B" w:rsidRPr="00546C60">
        <w:t xml:space="preserve"> w zakresie działań promocyjnych</w:t>
      </w:r>
      <w:bookmarkEnd w:id="3"/>
    </w:p>
    <w:p w:rsidR="006D3D2B" w:rsidRPr="00E72EE0" w:rsidRDefault="006D3D2B" w:rsidP="006C68F8">
      <w:pPr>
        <w:pStyle w:val="Nagwek3"/>
        <w:spacing w:before="120" w:line="276" w:lineRule="auto"/>
      </w:pPr>
      <w:bookmarkStart w:id="4" w:name="bookmark23"/>
      <w:r w:rsidRPr="00E72EE0">
        <w:t>Broszura informacyjna</w:t>
      </w:r>
      <w:bookmarkEnd w:id="4"/>
    </w:p>
    <w:p w:rsidR="006D3D2B" w:rsidRPr="00E72EE0" w:rsidRDefault="00E72EE0" w:rsidP="006C68F8">
      <w:pPr>
        <w:pStyle w:val="Tekstpodstawowy1"/>
        <w:shd w:val="clear" w:color="auto" w:fill="auto"/>
        <w:spacing w:before="120" w:after="120" w:line="276" w:lineRule="auto"/>
        <w:ind w:left="20" w:right="20" w:firstLine="0"/>
        <w:rPr>
          <w:rFonts w:ascii="Verdana" w:hAnsi="Verdana"/>
          <w:sz w:val="20"/>
          <w:szCs w:val="20"/>
        </w:rPr>
      </w:pPr>
      <w:r w:rsidRPr="00E72EE0">
        <w:rPr>
          <w:rFonts w:ascii="Verdana" w:hAnsi="Verdana"/>
          <w:sz w:val="20"/>
          <w:szCs w:val="20"/>
        </w:rPr>
        <w:t>Wykonawca</w:t>
      </w:r>
      <w:r w:rsidR="006D3D2B" w:rsidRPr="00E72EE0">
        <w:rPr>
          <w:rFonts w:ascii="Verdana" w:hAnsi="Verdana"/>
          <w:sz w:val="20"/>
          <w:szCs w:val="20"/>
        </w:rPr>
        <w:t xml:space="preserve"> wyda </w:t>
      </w:r>
      <w:r w:rsidR="0058459B">
        <w:rPr>
          <w:rFonts w:ascii="Verdana" w:hAnsi="Verdana"/>
          <w:sz w:val="20"/>
          <w:szCs w:val="20"/>
        </w:rPr>
        <w:t>broszurę informacyjną</w:t>
      </w:r>
      <w:r w:rsidR="006D3D2B" w:rsidRPr="00E72EE0">
        <w:rPr>
          <w:rFonts w:ascii="Verdana" w:hAnsi="Verdana"/>
          <w:sz w:val="20"/>
          <w:szCs w:val="20"/>
        </w:rPr>
        <w:t xml:space="preserve"> o Kontrak</w:t>
      </w:r>
      <w:r w:rsidR="0058459B">
        <w:rPr>
          <w:rFonts w:ascii="Verdana" w:hAnsi="Verdana"/>
          <w:sz w:val="20"/>
          <w:szCs w:val="20"/>
        </w:rPr>
        <w:t>cie „Sprawny i przyjazny środowisku dostęp do infrastruktury portu w Świnoujściu”</w:t>
      </w:r>
      <w:r w:rsidR="006D3D2B" w:rsidRPr="00E72EE0">
        <w:rPr>
          <w:rFonts w:ascii="Verdana" w:hAnsi="Verdana"/>
          <w:sz w:val="20"/>
          <w:szCs w:val="20"/>
        </w:rPr>
        <w:t xml:space="preserve"> (format: A4 składany do A5, kolor</w:t>
      </w:r>
      <w:r w:rsidR="004706D3" w:rsidRPr="00E72EE0">
        <w:rPr>
          <w:rFonts w:ascii="Verdana" w:hAnsi="Verdana"/>
          <w:sz w:val="20"/>
          <w:szCs w:val="20"/>
        </w:rPr>
        <w:t xml:space="preserve"> </w:t>
      </w:r>
      <w:r w:rsidR="006D3D2B" w:rsidRPr="00E72EE0">
        <w:rPr>
          <w:rFonts w:ascii="Verdana" w:hAnsi="Verdana"/>
          <w:sz w:val="20"/>
          <w:szCs w:val="20"/>
        </w:rPr>
        <w:t>(4+4), papier: kreda błyszcząca, gramatura 250</w:t>
      </w:r>
      <w:r w:rsidR="00130D25" w:rsidRPr="00E72EE0">
        <w:rPr>
          <w:rFonts w:ascii="Verdana" w:hAnsi="Verdana"/>
          <w:sz w:val="20"/>
          <w:szCs w:val="20"/>
        </w:rPr>
        <w:t xml:space="preserve"> </w:t>
      </w:r>
      <w:r w:rsidR="006D3D2B" w:rsidRPr="00E72EE0">
        <w:rPr>
          <w:rFonts w:ascii="Verdana" w:hAnsi="Verdana"/>
          <w:sz w:val="20"/>
          <w:szCs w:val="20"/>
        </w:rPr>
        <w:t>g), - co oznacza przygotowanie merytoryczne i graficzne, przygotowanie (DTP) do druku oraz druk - w następujący sposób:</w:t>
      </w:r>
    </w:p>
    <w:p w:rsidR="00E72EE0" w:rsidRPr="0058459B" w:rsidRDefault="0058459B" w:rsidP="0058459B">
      <w:pPr>
        <w:spacing w:before="120" w:after="120" w:line="276" w:lineRule="auto"/>
        <w:jc w:val="both"/>
        <w:rPr>
          <w:rFonts w:ascii="Verdana" w:hAnsi="Verdana"/>
          <w:sz w:val="20"/>
          <w:szCs w:val="20"/>
        </w:rPr>
      </w:pPr>
      <w:r>
        <w:rPr>
          <w:rFonts w:ascii="Verdana" w:hAnsi="Verdana"/>
          <w:sz w:val="20"/>
          <w:szCs w:val="20"/>
        </w:rPr>
        <w:lastRenderedPageBreak/>
        <w:t>- B</w:t>
      </w:r>
      <w:r w:rsidR="006D3D2B" w:rsidRPr="0058459B">
        <w:rPr>
          <w:rFonts w:ascii="Verdana" w:hAnsi="Verdana"/>
          <w:sz w:val="20"/>
          <w:szCs w:val="20"/>
        </w:rPr>
        <w:t xml:space="preserve">roszurę w nakładzie </w:t>
      </w:r>
      <w:r w:rsidR="00E72EE0" w:rsidRPr="0058459B">
        <w:rPr>
          <w:rFonts w:ascii="Verdana" w:hAnsi="Verdana"/>
          <w:sz w:val="20"/>
          <w:szCs w:val="20"/>
        </w:rPr>
        <w:t>250</w:t>
      </w:r>
      <w:r w:rsidR="006D3D2B" w:rsidRPr="0058459B">
        <w:rPr>
          <w:rFonts w:ascii="Verdana" w:hAnsi="Verdana"/>
          <w:sz w:val="20"/>
          <w:szCs w:val="20"/>
        </w:rPr>
        <w:t xml:space="preserve"> egz.</w:t>
      </w:r>
      <w:r w:rsidR="00E72EE0" w:rsidRPr="0058459B">
        <w:rPr>
          <w:rFonts w:ascii="Verdana" w:hAnsi="Verdana"/>
          <w:sz w:val="20"/>
          <w:szCs w:val="20"/>
        </w:rPr>
        <w:t xml:space="preserve"> - w terminie </w:t>
      </w:r>
      <w:r>
        <w:rPr>
          <w:rFonts w:ascii="Verdana" w:hAnsi="Verdana"/>
          <w:sz w:val="20"/>
          <w:szCs w:val="20"/>
        </w:rPr>
        <w:t>6</w:t>
      </w:r>
      <w:r w:rsidR="006D3D2B" w:rsidRPr="0058459B">
        <w:rPr>
          <w:rFonts w:ascii="Verdana" w:hAnsi="Verdana"/>
          <w:sz w:val="20"/>
          <w:szCs w:val="20"/>
        </w:rPr>
        <w:t xml:space="preserve"> miesięcy od daty </w:t>
      </w:r>
      <w:r w:rsidR="00125EAD" w:rsidRPr="0058459B">
        <w:rPr>
          <w:rFonts w:ascii="Verdana" w:hAnsi="Verdana"/>
          <w:sz w:val="20"/>
          <w:szCs w:val="20"/>
        </w:rPr>
        <w:t>zawarcia Umowy</w:t>
      </w:r>
      <w:r w:rsidR="006D3D2B" w:rsidRPr="0058459B">
        <w:rPr>
          <w:rFonts w:ascii="Verdana" w:hAnsi="Verdana"/>
          <w:sz w:val="20"/>
          <w:szCs w:val="20"/>
        </w:rPr>
        <w:t xml:space="preserve">, zawierającą m.in. wizualizacje oraz podstawowe informacje na temat Kontraktu. Zawartość merytoryczna i graficzna publikacji zostanie zaakceptowana przez Zamawiającego. Wydrukowana broszura zostanie przekazana </w:t>
      </w:r>
      <w:r w:rsidR="00E72EE0" w:rsidRPr="0058459B">
        <w:rPr>
          <w:rFonts w:ascii="Verdana" w:hAnsi="Verdana"/>
          <w:sz w:val="20"/>
          <w:szCs w:val="20"/>
        </w:rPr>
        <w:t xml:space="preserve">Zamawiającemu </w:t>
      </w:r>
      <w:r w:rsidR="006D3D2B" w:rsidRPr="0058459B">
        <w:rPr>
          <w:rFonts w:ascii="Verdana" w:hAnsi="Verdana"/>
          <w:sz w:val="20"/>
          <w:szCs w:val="20"/>
        </w:rPr>
        <w:t>w paczkach po 50 egzemplarzy, w terminie 14 dni</w:t>
      </w:r>
      <w:r>
        <w:rPr>
          <w:rFonts w:ascii="Verdana" w:hAnsi="Verdana"/>
          <w:sz w:val="20"/>
          <w:szCs w:val="20"/>
        </w:rPr>
        <w:t xml:space="preserve"> roboczych od dnia wydrukowania.</w:t>
      </w:r>
    </w:p>
    <w:p w:rsidR="006D3D2B" w:rsidRPr="00D636C8" w:rsidRDefault="006D3D2B" w:rsidP="006C68F8">
      <w:pPr>
        <w:pStyle w:val="Nagwek3"/>
        <w:spacing w:before="120" w:line="276" w:lineRule="auto"/>
      </w:pPr>
      <w:bookmarkStart w:id="5" w:name="bookmark25"/>
      <w:r w:rsidRPr="00D636C8">
        <w:t>Zdjęcia dokumentujące postęp prac</w:t>
      </w:r>
      <w:bookmarkEnd w:id="5"/>
    </w:p>
    <w:p w:rsidR="006D3D2B" w:rsidRPr="00D636C8" w:rsidRDefault="006D3D2B" w:rsidP="006C68F8">
      <w:pPr>
        <w:pStyle w:val="Tekstpodstawowy1"/>
        <w:shd w:val="clear" w:color="auto" w:fill="auto"/>
        <w:tabs>
          <w:tab w:val="left" w:pos="284"/>
        </w:tabs>
        <w:spacing w:before="120" w:after="120" w:line="276" w:lineRule="auto"/>
        <w:ind w:right="40" w:firstLine="0"/>
        <w:rPr>
          <w:rFonts w:ascii="Verdana" w:hAnsi="Verdana"/>
          <w:sz w:val="20"/>
          <w:szCs w:val="20"/>
        </w:rPr>
      </w:pPr>
      <w:r w:rsidRPr="00D636C8">
        <w:rPr>
          <w:rFonts w:ascii="Verdana" w:hAnsi="Verdana"/>
          <w:sz w:val="20"/>
          <w:szCs w:val="20"/>
        </w:rPr>
        <w:t xml:space="preserve">W okresie </w:t>
      </w:r>
      <w:r w:rsidR="0058459B" w:rsidRPr="00D636C8">
        <w:rPr>
          <w:rFonts w:ascii="Verdana" w:hAnsi="Verdana"/>
          <w:sz w:val="20"/>
          <w:szCs w:val="20"/>
        </w:rPr>
        <w:t>realizacji</w:t>
      </w:r>
      <w:r w:rsidRPr="00D636C8">
        <w:rPr>
          <w:rFonts w:ascii="Verdana" w:hAnsi="Verdana"/>
          <w:sz w:val="20"/>
          <w:szCs w:val="20"/>
        </w:rPr>
        <w:t xml:space="preserve"> robót budowlanych</w:t>
      </w:r>
      <w:r w:rsidR="00D636C8" w:rsidRPr="00D636C8">
        <w:rPr>
          <w:rFonts w:ascii="Verdana" w:hAnsi="Verdana"/>
          <w:sz w:val="20"/>
          <w:szCs w:val="20"/>
        </w:rPr>
        <w:t xml:space="preserve"> zadania „Sprawny i przyjazny środowisku dostęp do infrastruktury portu w Świnoujściu”</w:t>
      </w:r>
      <w:r w:rsidRPr="00D636C8">
        <w:rPr>
          <w:rFonts w:ascii="Verdana" w:hAnsi="Verdana"/>
          <w:sz w:val="20"/>
          <w:szCs w:val="20"/>
        </w:rPr>
        <w:t xml:space="preserve"> </w:t>
      </w:r>
      <w:r w:rsidR="0058459B" w:rsidRPr="00D636C8">
        <w:rPr>
          <w:rFonts w:ascii="Verdana" w:hAnsi="Verdana"/>
          <w:sz w:val="20"/>
          <w:szCs w:val="20"/>
        </w:rPr>
        <w:t>Wykonawca będzie wykonywał w każdym miesiącu</w:t>
      </w:r>
      <w:r w:rsidRPr="00D636C8">
        <w:rPr>
          <w:rFonts w:ascii="Verdana" w:hAnsi="Verdana"/>
          <w:sz w:val="20"/>
          <w:szCs w:val="20"/>
        </w:rPr>
        <w:t xml:space="preserve"> co najmniej </w:t>
      </w:r>
      <w:r w:rsidR="0058459B" w:rsidRPr="00D636C8">
        <w:rPr>
          <w:rFonts w:ascii="Verdana" w:hAnsi="Verdana"/>
          <w:sz w:val="20"/>
          <w:szCs w:val="20"/>
        </w:rPr>
        <w:t>1</w:t>
      </w:r>
      <w:r w:rsidR="00495A23" w:rsidRPr="00D636C8">
        <w:rPr>
          <w:rFonts w:ascii="Verdana" w:hAnsi="Verdana"/>
          <w:sz w:val="20"/>
          <w:szCs w:val="20"/>
        </w:rPr>
        <w:t>0</w:t>
      </w:r>
      <w:r w:rsidR="0058459B" w:rsidRPr="00D636C8">
        <w:rPr>
          <w:rFonts w:ascii="Verdana" w:hAnsi="Verdana"/>
          <w:sz w:val="20"/>
          <w:szCs w:val="20"/>
        </w:rPr>
        <w:t xml:space="preserve"> (dziesięć</w:t>
      </w:r>
      <w:r w:rsidR="00130D25" w:rsidRPr="00D636C8">
        <w:rPr>
          <w:rFonts w:ascii="Verdana" w:hAnsi="Verdana"/>
          <w:sz w:val="20"/>
          <w:szCs w:val="20"/>
        </w:rPr>
        <w:t>)</w:t>
      </w:r>
      <w:r w:rsidRPr="00D636C8">
        <w:rPr>
          <w:rFonts w:ascii="Verdana" w:hAnsi="Verdana"/>
          <w:sz w:val="20"/>
          <w:szCs w:val="20"/>
        </w:rPr>
        <w:t xml:space="preserve"> różnych zdjęć „wykonanych z poziomu ziemi" (minimum 300 dpi)</w:t>
      </w:r>
      <w:r w:rsidR="0058459B" w:rsidRPr="00D636C8">
        <w:rPr>
          <w:rFonts w:ascii="Verdana" w:hAnsi="Verdana"/>
          <w:sz w:val="20"/>
          <w:szCs w:val="20"/>
        </w:rPr>
        <w:t xml:space="preserve"> dla każdego realizowanego odcinka drogi odrębnie</w:t>
      </w:r>
      <w:r w:rsidRPr="00D636C8">
        <w:rPr>
          <w:rFonts w:ascii="Verdana" w:hAnsi="Verdana"/>
          <w:sz w:val="20"/>
          <w:szCs w:val="20"/>
        </w:rPr>
        <w:t xml:space="preserve">. </w:t>
      </w:r>
      <w:r w:rsidR="0058459B" w:rsidRPr="00D636C8">
        <w:rPr>
          <w:rFonts w:ascii="Verdana" w:hAnsi="Verdana"/>
          <w:sz w:val="20"/>
          <w:szCs w:val="20"/>
        </w:rPr>
        <w:t>Ponadto Wykonawca</w:t>
      </w:r>
      <w:r w:rsidRPr="00D636C8">
        <w:rPr>
          <w:rFonts w:ascii="Verdana" w:hAnsi="Verdana"/>
          <w:sz w:val="20"/>
          <w:szCs w:val="20"/>
        </w:rPr>
        <w:t xml:space="preserve"> </w:t>
      </w:r>
      <w:r w:rsidR="0058459B" w:rsidRPr="00D636C8">
        <w:rPr>
          <w:rFonts w:ascii="Verdana" w:hAnsi="Verdana"/>
          <w:sz w:val="20"/>
          <w:szCs w:val="20"/>
        </w:rPr>
        <w:t>trzykrotnie</w:t>
      </w:r>
      <w:r w:rsidR="00A22A40" w:rsidRPr="00D636C8">
        <w:rPr>
          <w:rFonts w:ascii="Verdana" w:hAnsi="Verdana"/>
          <w:sz w:val="20"/>
          <w:szCs w:val="20"/>
        </w:rPr>
        <w:t xml:space="preserve"> </w:t>
      </w:r>
      <w:r w:rsidR="00D636C8" w:rsidRPr="00D636C8">
        <w:rPr>
          <w:rFonts w:ascii="Verdana" w:hAnsi="Verdana"/>
          <w:sz w:val="20"/>
          <w:szCs w:val="20"/>
        </w:rPr>
        <w:t xml:space="preserve">(tj. przed rozpoczęciem robót, mniej więcej w połowie okresu ich realizacji i po zakończeniu robót) </w:t>
      </w:r>
      <w:r w:rsidRPr="00D636C8">
        <w:rPr>
          <w:rFonts w:ascii="Verdana" w:hAnsi="Verdana"/>
          <w:sz w:val="20"/>
          <w:szCs w:val="20"/>
        </w:rPr>
        <w:t xml:space="preserve">wykona co najmniej </w:t>
      </w:r>
      <w:r w:rsidR="00D636C8" w:rsidRPr="00D636C8">
        <w:rPr>
          <w:rFonts w:ascii="Verdana" w:hAnsi="Verdana"/>
          <w:sz w:val="20"/>
          <w:szCs w:val="20"/>
        </w:rPr>
        <w:t xml:space="preserve">po 2 zdjęcia lotnicze dla każdego realizowanego odcinka drogi </w:t>
      </w:r>
      <w:r w:rsidRPr="00D636C8">
        <w:rPr>
          <w:rFonts w:ascii="Verdana" w:hAnsi="Verdana"/>
          <w:sz w:val="20"/>
          <w:szCs w:val="20"/>
        </w:rPr>
        <w:t>(minimum 300</w:t>
      </w:r>
      <w:r w:rsidR="005572C9" w:rsidRPr="00D636C8">
        <w:rPr>
          <w:rFonts w:ascii="Verdana" w:hAnsi="Verdana"/>
          <w:sz w:val="20"/>
          <w:szCs w:val="20"/>
        </w:rPr>
        <w:t xml:space="preserve"> </w:t>
      </w:r>
      <w:r w:rsidRPr="00D636C8">
        <w:rPr>
          <w:rFonts w:ascii="Verdana" w:hAnsi="Verdana"/>
          <w:sz w:val="20"/>
          <w:szCs w:val="20"/>
        </w:rPr>
        <w:t>dpi).</w:t>
      </w:r>
    </w:p>
    <w:p w:rsidR="006D3D2B" w:rsidRPr="00DB17C3" w:rsidRDefault="00D636C8" w:rsidP="006C68F8">
      <w:pPr>
        <w:pStyle w:val="Tekstpodstawowy1"/>
        <w:shd w:val="clear" w:color="auto" w:fill="auto"/>
        <w:spacing w:before="120" w:after="120" w:line="276" w:lineRule="auto"/>
        <w:ind w:right="40" w:firstLine="0"/>
        <w:rPr>
          <w:rFonts w:ascii="Verdana" w:hAnsi="Verdana"/>
          <w:color w:val="FF0000"/>
          <w:sz w:val="20"/>
          <w:szCs w:val="20"/>
        </w:rPr>
      </w:pPr>
      <w:r w:rsidRPr="00D636C8">
        <w:rPr>
          <w:rFonts w:ascii="Verdana" w:hAnsi="Verdana"/>
          <w:sz w:val="20"/>
          <w:szCs w:val="20"/>
        </w:rPr>
        <w:t>Z</w:t>
      </w:r>
      <w:r w:rsidR="006D3D2B" w:rsidRPr="00D636C8">
        <w:rPr>
          <w:rFonts w:ascii="Verdana" w:hAnsi="Verdana"/>
          <w:sz w:val="20"/>
          <w:szCs w:val="20"/>
        </w:rPr>
        <w:t xml:space="preserve">djęcia będą przekazywane Zamawiającemu </w:t>
      </w:r>
      <w:r w:rsidRPr="00D636C8">
        <w:rPr>
          <w:rFonts w:ascii="Verdana" w:hAnsi="Verdana"/>
          <w:sz w:val="20"/>
          <w:szCs w:val="20"/>
        </w:rPr>
        <w:t xml:space="preserve">w terminie 14 dni roboczych od ich wykonania na </w:t>
      </w:r>
      <w:r w:rsidR="006D3D2B" w:rsidRPr="00D636C8">
        <w:rPr>
          <w:rFonts w:ascii="Verdana" w:hAnsi="Verdana"/>
          <w:sz w:val="20"/>
          <w:szCs w:val="20"/>
        </w:rPr>
        <w:t>nośnik</w:t>
      </w:r>
      <w:r w:rsidRPr="00D636C8">
        <w:rPr>
          <w:rFonts w:ascii="Verdana" w:hAnsi="Verdana"/>
          <w:sz w:val="20"/>
          <w:szCs w:val="20"/>
        </w:rPr>
        <w:t>u</w:t>
      </w:r>
      <w:r w:rsidR="006D3D2B" w:rsidRPr="00D636C8">
        <w:rPr>
          <w:rFonts w:ascii="Verdana" w:hAnsi="Verdana"/>
          <w:sz w:val="20"/>
          <w:szCs w:val="20"/>
        </w:rPr>
        <w:t xml:space="preserve"> cyfrowy</w:t>
      </w:r>
      <w:r w:rsidRPr="00D636C8">
        <w:rPr>
          <w:rFonts w:ascii="Verdana" w:hAnsi="Verdana"/>
          <w:sz w:val="20"/>
          <w:szCs w:val="20"/>
        </w:rPr>
        <w:t>m</w:t>
      </w:r>
      <w:r w:rsidR="006D3D2B" w:rsidRPr="00DB17C3">
        <w:rPr>
          <w:rFonts w:ascii="Verdana" w:hAnsi="Verdana"/>
          <w:color w:val="FF0000"/>
          <w:sz w:val="20"/>
          <w:szCs w:val="20"/>
        </w:rPr>
        <w:t xml:space="preserve">. </w:t>
      </w:r>
    </w:p>
    <w:p w:rsidR="006D3D2B" w:rsidRPr="00D636C8" w:rsidRDefault="006D3D2B" w:rsidP="006C68F8">
      <w:pPr>
        <w:pStyle w:val="Nagwek3"/>
        <w:spacing w:before="120" w:line="276" w:lineRule="auto"/>
      </w:pPr>
      <w:bookmarkStart w:id="6" w:name="bookmark27"/>
      <w:r w:rsidRPr="00D636C8">
        <w:t>Specjalista ds. kontaktów ze społecznością i promocji</w:t>
      </w:r>
      <w:bookmarkEnd w:id="6"/>
    </w:p>
    <w:p w:rsidR="008225AA" w:rsidRPr="00D636C8" w:rsidRDefault="006D3D2B" w:rsidP="008225AA">
      <w:pPr>
        <w:pStyle w:val="Tekstpodstawowy1"/>
        <w:shd w:val="clear" w:color="auto" w:fill="auto"/>
        <w:spacing w:before="120" w:after="120" w:line="276" w:lineRule="auto"/>
        <w:ind w:left="20" w:right="20" w:firstLine="0"/>
        <w:rPr>
          <w:rFonts w:ascii="Verdana" w:hAnsi="Verdana"/>
          <w:sz w:val="20"/>
          <w:szCs w:val="20"/>
        </w:rPr>
      </w:pPr>
      <w:r w:rsidRPr="00D636C8">
        <w:rPr>
          <w:rFonts w:ascii="Verdana" w:hAnsi="Verdana"/>
          <w:sz w:val="20"/>
          <w:szCs w:val="20"/>
        </w:rPr>
        <w:t xml:space="preserve">Do zadań takiej osoby należy, oprócz działań wymienionych w punktach </w:t>
      </w:r>
      <w:r w:rsidR="00D636C8" w:rsidRPr="00D636C8">
        <w:rPr>
          <w:rFonts w:ascii="Verdana" w:hAnsi="Verdana"/>
          <w:sz w:val="20"/>
          <w:szCs w:val="20"/>
        </w:rPr>
        <w:t>2.8.1 i 2.8.2</w:t>
      </w:r>
      <w:r w:rsidRPr="00D636C8">
        <w:rPr>
          <w:rFonts w:ascii="Verdana" w:hAnsi="Verdana"/>
          <w:sz w:val="20"/>
          <w:szCs w:val="20"/>
        </w:rPr>
        <w:t xml:space="preserve">, prowadzenie dodatkowych działań informacyjno - promocyjnych, takich jak: </w:t>
      </w:r>
    </w:p>
    <w:p w:rsidR="008225AA" w:rsidRPr="00D636C8" w:rsidRDefault="006D3D2B" w:rsidP="008225AA">
      <w:pPr>
        <w:pStyle w:val="Akapitzlist"/>
        <w:numPr>
          <w:ilvl w:val="0"/>
          <w:numId w:val="48"/>
        </w:numPr>
        <w:spacing w:before="120" w:after="120" w:line="276" w:lineRule="auto"/>
        <w:contextualSpacing w:val="0"/>
        <w:jc w:val="both"/>
        <w:rPr>
          <w:rFonts w:ascii="Verdana" w:hAnsi="Verdana"/>
          <w:sz w:val="20"/>
          <w:szCs w:val="20"/>
        </w:rPr>
      </w:pPr>
      <w:r w:rsidRPr="00D636C8">
        <w:rPr>
          <w:rFonts w:ascii="Verdana" w:hAnsi="Verdana"/>
          <w:sz w:val="20"/>
          <w:szCs w:val="20"/>
        </w:rPr>
        <w:t>Współpraca z komórkami organizacyjnymi</w:t>
      </w:r>
      <w:r w:rsidR="000D4B50" w:rsidRPr="00D636C8">
        <w:rPr>
          <w:rFonts w:ascii="Verdana" w:hAnsi="Verdana"/>
          <w:sz w:val="20"/>
          <w:szCs w:val="20"/>
        </w:rPr>
        <w:t xml:space="preserve"> </w:t>
      </w:r>
      <w:r w:rsidR="0009152D" w:rsidRPr="00D636C8">
        <w:rPr>
          <w:rFonts w:ascii="Verdana" w:hAnsi="Verdana"/>
          <w:sz w:val="20"/>
          <w:szCs w:val="20"/>
        </w:rPr>
        <w:t>Zamawiającego</w:t>
      </w:r>
      <w:r w:rsidRPr="00D636C8">
        <w:rPr>
          <w:rFonts w:ascii="Verdana" w:hAnsi="Verdana"/>
          <w:sz w:val="20"/>
          <w:szCs w:val="20"/>
        </w:rPr>
        <w:t>, w szczególności z komórką ds. komunikacji społecznej w zakresie przepływu informacji medialnej dotyczącej projektu, tj. :</w:t>
      </w:r>
    </w:p>
    <w:p w:rsidR="006D3D2B" w:rsidRPr="00D636C8" w:rsidRDefault="006D3D2B" w:rsidP="00A94255">
      <w:pPr>
        <w:numPr>
          <w:ilvl w:val="0"/>
          <w:numId w:val="49"/>
        </w:numPr>
        <w:spacing w:before="120" w:after="120" w:line="276" w:lineRule="auto"/>
        <w:jc w:val="both"/>
        <w:rPr>
          <w:rFonts w:ascii="Verdana" w:hAnsi="Verdana"/>
          <w:sz w:val="20"/>
          <w:szCs w:val="20"/>
          <w:lang w:eastAsia="pl-PL"/>
        </w:rPr>
      </w:pPr>
      <w:r w:rsidRPr="00D636C8">
        <w:rPr>
          <w:rFonts w:ascii="Verdana" w:hAnsi="Verdana"/>
          <w:sz w:val="20"/>
          <w:szCs w:val="20"/>
          <w:lang w:eastAsia="pl-PL"/>
        </w:rPr>
        <w:t xml:space="preserve">dostarczanie pracownikowi ds. komunikacji społecznej </w:t>
      </w:r>
      <w:r w:rsidR="00376BB0" w:rsidRPr="00D636C8">
        <w:rPr>
          <w:rFonts w:ascii="Verdana" w:hAnsi="Verdana"/>
          <w:sz w:val="20"/>
          <w:szCs w:val="20"/>
          <w:lang w:eastAsia="pl-PL"/>
        </w:rPr>
        <w:t xml:space="preserve">Zamawiającego </w:t>
      </w:r>
      <w:r w:rsidRPr="00D636C8">
        <w:rPr>
          <w:rFonts w:ascii="Verdana" w:hAnsi="Verdana"/>
          <w:sz w:val="20"/>
          <w:szCs w:val="20"/>
          <w:lang w:eastAsia="pl-PL"/>
        </w:rPr>
        <w:t>aktualnej informacji z postępu robót (w cyklu tygodniowym drogą mailową) oraz na temat ważnych/interesujących opinię publiczną zdarzeń na budowie (na bieżąco),</w:t>
      </w:r>
    </w:p>
    <w:p w:rsidR="006D3D2B" w:rsidRPr="00D636C8" w:rsidRDefault="006D3D2B" w:rsidP="008225AA">
      <w:pPr>
        <w:numPr>
          <w:ilvl w:val="0"/>
          <w:numId w:val="49"/>
        </w:numPr>
        <w:spacing w:before="120" w:after="120" w:line="276" w:lineRule="auto"/>
        <w:jc w:val="both"/>
        <w:rPr>
          <w:rFonts w:ascii="Verdana" w:hAnsi="Verdana"/>
          <w:sz w:val="20"/>
          <w:szCs w:val="20"/>
          <w:lang w:eastAsia="pl-PL"/>
        </w:rPr>
      </w:pPr>
      <w:r w:rsidRPr="00D636C8">
        <w:rPr>
          <w:rFonts w:ascii="Verdana" w:hAnsi="Verdana"/>
          <w:sz w:val="20"/>
          <w:szCs w:val="20"/>
          <w:lang w:eastAsia="pl-PL"/>
        </w:rPr>
        <w:t xml:space="preserve">niezwłoczne przygotowywanie dla pracownika ds. komunikacji społecznej </w:t>
      </w:r>
      <w:r w:rsidR="0009152D" w:rsidRPr="00D636C8">
        <w:rPr>
          <w:rFonts w:ascii="Verdana" w:hAnsi="Verdana"/>
          <w:sz w:val="20"/>
          <w:szCs w:val="20"/>
          <w:lang w:eastAsia="pl-PL"/>
        </w:rPr>
        <w:t xml:space="preserve">Zamawiającego </w:t>
      </w:r>
      <w:r w:rsidRPr="00D636C8">
        <w:rPr>
          <w:rFonts w:ascii="Verdana" w:hAnsi="Verdana"/>
          <w:sz w:val="20"/>
          <w:szCs w:val="20"/>
          <w:lang w:eastAsia="pl-PL"/>
        </w:rPr>
        <w:t>odpowiedzi dla mediów w zakresie realizacji projektu,</w:t>
      </w:r>
    </w:p>
    <w:p w:rsidR="006D3D2B" w:rsidRPr="00D636C8" w:rsidRDefault="006D3D2B" w:rsidP="008225AA">
      <w:pPr>
        <w:numPr>
          <w:ilvl w:val="0"/>
          <w:numId w:val="49"/>
        </w:numPr>
        <w:spacing w:before="120" w:after="120" w:line="276" w:lineRule="auto"/>
        <w:jc w:val="both"/>
        <w:rPr>
          <w:rFonts w:ascii="Verdana" w:hAnsi="Verdana"/>
          <w:sz w:val="20"/>
          <w:szCs w:val="20"/>
          <w:lang w:eastAsia="pl-PL"/>
        </w:rPr>
      </w:pPr>
      <w:r w:rsidRPr="00D636C8">
        <w:rPr>
          <w:rFonts w:ascii="Verdana" w:hAnsi="Verdana"/>
          <w:sz w:val="20"/>
          <w:szCs w:val="20"/>
          <w:lang w:eastAsia="pl-PL"/>
        </w:rPr>
        <w:t xml:space="preserve">przygotowywanie dla pracownika ds. komunikacji społecznej </w:t>
      </w:r>
      <w:r w:rsidR="0009152D" w:rsidRPr="00D636C8">
        <w:rPr>
          <w:rFonts w:ascii="Verdana" w:hAnsi="Verdana"/>
          <w:sz w:val="20"/>
          <w:szCs w:val="20"/>
          <w:lang w:eastAsia="pl-PL"/>
        </w:rPr>
        <w:t>Zamawiającego</w:t>
      </w:r>
      <w:r w:rsidR="000D4B50" w:rsidRPr="00D636C8">
        <w:rPr>
          <w:rFonts w:ascii="Verdana" w:hAnsi="Verdana"/>
          <w:sz w:val="20"/>
          <w:szCs w:val="20"/>
          <w:lang w:eastAsia="pl-PL"/>
        </w:rPr>
        <w:t xml:space="preserve"> </w:t>
      </w:r>
      <w:r w:rsidRPr="00D636C8">
        <w:rPr>
          <w:rFonts w:ascii="Verdana" w:hAnsi="Verdana"/>
          <w:sz w:val="20"/>
          <w:szCs w:val="20"/>
          <w:lang w:eastAsia="pl-PL"/>
        </w:rPr>
        <w:t>ogłoszeń i komunikatów dotyczących projektu.</w:t>
      </w:r>
    </w:p>
    <w:p w:rsidR="006D3D2B" w:rsidRPr="00D636C8" w:rsidRDefault="009F4D7A" w:rsidP="008225AA">
      <w:pPr>
        <w:pStyle w:val="Akapitzlist"/>
        <w:numPr>
          <w:ilvl w:val="0"/>
          <w:numId w:val="48"/>
        </w:numPr>
        <w:spacing w:before="120" w:after="120" w:line="276" w:lineRule="auto"/>
        <w:contextualSpacing w:val="0"/>
        <w:jc w:val="both"/>
        <w:rPr>
          <w:rFonts w:ascii="Verdana" w:hAnsi="Verdana"/>
          <w:sz w:val="20"/>
          <w:szCs w:val="20"/>
        </w:rPr>
      </w:pPr>
      <w:r w:rsidRPr="00D636C8">
        <w:rPr>
          <w:rFonts w:ascii="Verdana" w:hAnsi="Verdana"/>
          <w:sz w:val="20"/>
          <w:szCs w:val="20"/>
        </w:rPr>
        <w:t>Współpraca</w:t>
      </w:r>
      <w:r w:rsidR="006D3D2B" w:rsidRPr="00D636C8">
        <w:rPr>
          <w:rFonts w:ascii="Verdana" w:hAnsi="Verdana"/>
          <w:sz w:val="20"/>
          <w:szCs w:val="20"/>
        </w:rPr>
        <w:t xml:space="preserve"> z lokalną społecznością </w:t>
      </w:r>
      <w:r w:rsidR="004127AC" w:rsidRPr="00D636C8">
        <w:rPr>
          <w:rFonts w:ascii="Verdana" w:hAnsi="Verdana"/>
          <w:sz w:val="20"/>
          <w:szCs w:val="20"/>
        </w:rPr>
        <w:t xml:space="preserve">(w tym Radą Miasta Świnoujście) </w:t>
      </w:r>
      <w:r w:rsidR="006D3D2B" w:rsidRPr="00D636C8">
        <w:rPr>
          <w:rFonts w:ascii="Verdana" w:hAnsi="Verdana"/>
          <w:sz w:val="20"/>
          <w:szCs w:val="20"/>
        </w:rPr>
        <w:t>w zakresie udzielania aktualnej informacji o postępie prac projektowych oraz robót, przyjętych rozwiązaniach projektowych, występujących utrudnieniach i objazdach oraz interweniowanie na zgłoszenia mieszkańców w związku z realizacją Pr</w:t>
      </w:r>
      <w:r w:rsidR="005D5C0F" w:rsidRPr="00D636C8">
        <w:rPr>
          <w:rFonts w:ascii="Verdana" w:hAnsi="Verdana"/>
          <w:sz w:val="20"/>
          <w:szCs w:val="20"/>
        </w:rPr>
        <w:t xml:space="preserve">ojektu oraz po jego zakończeniu tj. </w:t>
      </w:r>
      <w:r w:rsidR="00E770B1" w:rsidRPr="00D636C8">
        <w:rPr>
          <w:rFonts w:ascii="Verdana" w:hAnsi="Verdana"/>
          <w:sz w:val="20"/>
          <w:szCs w:val="20"/>
        </w:rPr>
        <w:t xml:space="preserve"> </w:t>
      </w:r>
      <w:r w:rsidR="005D5C0F" w:rsidRPr="00D636C8">
        <w:rPr>
          <w:rFonts w:ascii="Verdana" w:hAnsi="Verdana"/>
          <w:sz w:val="20"/>
          <w:szCs w:val="20"/>
        </w:rPr>
        <w:t>do wystawienia Świadectwa Wykonania.</w:t>
      </w:r>
    </w:p>
    <w:p w:rsidR="006D3D2B" w:rsidRPr="00B75290" w:rsidRDefault="009F4D7A" w:rsidP="008225AA">
      <w:pPr>
        <w:pStyle w:val="Akapitzlist"/>
        <w:numPr>
          <w:ilvl w:val="0"/>
          <w:numId w:val="48"/>
        </w:numPr>
        <w:spacing w:before="120" w:after="120" w:line="276" w:lineRule="auto"/>
        <w:contextualSpacing w:val="0"/>
        <w:jc w:val="both"/>
        <w:rPr>
          <w:rFonts w:ascii="Verdana" w:hAnsi="Verdana"/>
          <w:sz w:val="20"/>
          <w:szCs w:val="20"/>
        </w:rPr>
      </w:pPr>
      <w:r w:rsidRPr="00B75290">
        <w:rPr>
          <w:rFonts w:ascii="Verdana" w:hAnsi="Verdana"/>
          <w:sz w:val="20"/>
          <w:szCs w:val="20"/>
        </w:rPr>
        <w:t>Organizacja</w:t>
      </w:r>
      <w:r w:rsidR="006D3D2B" w:rsidRPr="00B75290">
        <w:rPr>
          <w:rFonts w:ascii="Verdana" w:hAnsi="Verdana"/>
          <w:sz w:val="20"/>
          <w:szCs w:val="20"/>
        </w:rPr>
        <w:t xml:space="preserve"> spotkań z lokalną społecznością w kwestii podejmowania prób polubownego rozstrzygania sporów.</w:t>
      </w:r>
    </w:p>
    <w:p w:rsidR="006D3D2B" w:rsidRPr="00B75290" w:rsidRDefault="006D3D2B" w:rsidP="008225AA">
      <w:pPr>
        <w:pStyle w:val="Akapitzlist"/>
        <w:spacing w:before="120" w:after="120" w:line="276" w:lineRule="auto"/>
        <w:contextualSpacing w:val="0"/>
        <w:jc w:val="both"/>
        <w:rPr>
          <w:rFonts w:ascii="Verdana" w:hAnsi="Verdana"/>
          <w:sz w:val="20"/>
          <w:szCs w:val="20"/>
        </w:rPr>
      </w:pPr>
      <w:r w:rsidRPr="00B75290">
        <w:rPr>
          <w:rFonts w:ascii="Verdana" w:hAnsi="Verdana"/>
          <w:sz w:val="20"/>
          <w:szCs w:val="20"/>
        </w:rPr>
        <w:t>Wszystkie koszty związane z realizacją obowiązków Specjalisty ds. kontaktów ze społecznością i promocji należy ująć w ofercie.</w:t>
      </w:r>
    </w:p>
    <w:p w:rsidR="00DD2E94" w:rsidRPr="00B75290" w:rsidRDefault="00B75290" w:rsidP="008225AA">
      <w:pPr>
        <w:pStyle w:val="Akapitzlist"/>
        <w:spacing w:before="120" w:after="120" w:line="276" w:lineRule="auto"/>
        <w:contextualSpacing w:val="0"/>
        <w:jc w:val="both"/>
        <w:rPr>
          <w:rFonts w:ascii="Verdana" w:hAnsi="Verdana"/>
          <w:sz w:val="20"/>
          <w:szCs w:val="20"/>
        </w:rPr>
      </w:pPr>
      <w:r w:rsidRPr="00B75290">
        <w:rPr>
          <w:rFonts w:ascii="Verdana" w:hAnsi="Verdana"/>
          <w:sz w:val="20"/>
          <w:szCs w:val="20"/>
        </w:rPr>
        <w:t>Wykonawca</w:t>
      </w:r>
      <w:r w:rsidR="006D3D2B" w:rsidRPr="00B75290">
        <w:rPr>
          <w:rFonts w:ascii="Verdana" w:hAnsi="Verdana"/>
          <w:sz w:val="20"/>
          <w:szCs w:val="20"/>
        </w:rPr>
        <w:t xml:space="preserve"> zaproponuje kandydaturę osoby na przedmiotowe stanowisko najpóźniej na 14</w:t>
      </w:r>
      <w:r w:rsidR="008225AA" w:rsidRPr="00B75290">
        <w:rPr>
          <w:rFonts w:ascii="Verdana" w:hAnsi="Verdana"/>
          <w:sz w:val="20"/>
          <w:szCs w:val="20"/>
        </w:rPr>
        <w:t xml:space="preserve"> (czternaście)</w:t>
      </w:r>
      <w:r w:rsidR="006D3D2B" w:rsidRPr="00B75290">
        <w:rPr>
          <w:rFonts w:ascii="Verdana" w:hAnsi="Verdana"/>
          <w:sz w:val="20"/>
          <w:szCs w:val="20"/>
        </w:rPr>
        <w:t xml:space="preserve"> dni przed planowanym terminem rozpoczęcia przez nią pracy. </w:t>
      </w:r>
    </w:p>
    <w:p w:rsidR="00ED2CD7" w:rsidRPr="00B75290" w:rsidRDefault="000B27CA" w:rsidP="006C68F8">
      <w:pPr>
        <w:spacing w:before="120" w:after="120" w:line="276" w:lineRule="auto"/>
        <w:jc w:val="both"/>
        <w:rPr>
          <w:rFonts w:ascii="Verdana" w:hAnsi="Verdana"/>
          <w:b/>
          <w:bCs/>
          <w:sz w:val="20"/>
          <w:szCs w:val="20"/>
        </w:rPr>
      </w:pPr>
      <w:r w:rsidRPr="00B75290">
        <w:rPr>
          <w:rFonts w:ascii="Verdana" w:hAnsi="Verdana"/>
          <w:b/>
          <w:bCs/>
          <w:sz w:val="20"/>
          <w:szCs w:val="20"/>
          <w:lang w:eastAsia="pl-PL"/>
        </w:rPr>
        <w:t>3</w:t>
      </w:r>
      <w:r w:rsidR="00ED2CD7" w:rsidRPr="00B75290">
        <w:rPr>
          <w:rFonts w:ascii="Verdana" w:hAnsi="Verdana"/>
          <w:b/>
          <w:bCs/>
          <w:sz w:val="20"/>
          <w:szCs w:val="20"/>
          <w:lang w:eastAsia="pl-PL"/>
        </w:rPr>
        <w:t>.</w:t>
      </w:r>
      <w:r w:rsidR="003D2D9F" w:rsidRPr="00B75290">
        <w:rPr>
          <w:rFonts w:ascii="Verdana" w:hAnsi="Verdana"/>
          <w:b/>
          <w:bCs/>
          <w:sz w:val="20"/>
          <w:szCs w:val="20"/>
          <w:lang w:eastAsia="pl-PL"/>
        </w:rPr>
        <w:t xml:space="preserve"> </w:t>
      </w:r>
      <w:r w:rsidR="00ED2CD7" w:rsidRPr="00B75290">
        <w:rPr>
          <w:rFonts w:ascii="Verdana" w:hAnsi="Verdana"/>
          <w:b/>
          <w:bCs/>
          <w:sz w:val="20"/>
          <w:szCs w:val="20"/>
          <w:lang w:eastAsia="pl-PL"/>
        </w:rPr>
        <w:t xml:space="preserve">Kontrola realizacji Kontraktu </w:t>
      </w:r>
    </w:p>
    <w:p w:rsidR="00ED2CD7" w:rsidRPr="00B75290" w:rsidRDefault="00ED2CD7" w:rsidP="006C68F8">
      <w:pPr>
        <w:spacing w:before="120" w:after="120" w:line="276" w:lineRule="auto"/>
        <w:jc w:val="both"/>
        <w:rPr>
          <w:rFonts w:ascii="Verdana" w:hAnsi="Verdana"/>
          <w:sz w:val="20"/>
          <w:szCs w:val="20"/>
        </w:rPr>
      </w:pPr>
      <w:r w:rsidRPr="00B75290">
        <w:rPr>
          <w:rFonts w:ascii="Verdana" w:hAnsi="Verdana"/>
          <w:sz w:val="20"/>
          <w:szCs w:val="20"/>
          <w:lang w:eastAsia="pl-PL"/>
        </w:rPr>
        <w:lastRenderedPageBreak/>
        <w:t>Podstawowym zadaniem Inżyniera Kontraktu jest kontrola zgodności działań Wykonawcy Robót z wymaganiami określonymi w Kontrakcie i obowiązujący</w:t>
      </w:r>
      <w:r w:rsidR="00F672E9" w:rsidRPr="00B75290">
        <w:rPr>
          <w:rFonts w:ascii="Verdana" w:hAnsi="Verdana"/>
          <w:sz w:val="20"/>
          <w:szCs w:val="20"/>
          <w:lang w:eastAsia="pl-PL"/>
        </w:rPr>
        <w:t>mi</w:t>
      </w:r>
      <w:r w:rsidRPr="00B75290">
        <w:rPr>
          <w:rFonts w:ascii="Verdana" w:hAnsi="Verdana"/>
          <w:sz w:val="20"/>
          <w:szCs w:val="20"/>
          <w:lang w:eastAsia="pl-PL"/>
        </w:rPr>
        <w:t xml:space="preserve"> przepisa</w:t>
      </w:r>
      <w:r w:rsidR="00F672E9" w:rsidRPr="00B75290">
        <w:rPr>
          <w:rFonts w:ascii="Verdana" w:hAnsi="Verdana"/>
          <w:sz w:val="20"/>
          <w:szCs w:val="20"/>
          <w:lang w:eastAsia="pl-PL"/>
        </w:rPr>
        <w:t>mi</w:t>
      </w:r>
      <w:r w:rsidRPr="00B75290">
        <w:rPr>
          <w:rFonts w:ascii="Verdana" w:hAnsi="Verdana"/>
          <w:sz w:val="20"/>
          <w:szCs w:val="20"/>
          <w:lang w:eastAsia="pl-PL"/>
        </w:rPr>
        <w:t xml:space="preserve"> prawa. </w:t>
      </w:r>
    </w:p>
    <w:p w:rsidR="00ED2CD7" w:rsidRPr="00B75290" w:rsidRDefault="00ED2CD7" w:rsidP="006C68F8">
      <w:pPr>
        <w:spacing w:before="120" w:after="120" w:line="276" w:lineRule="auto"/>
        <w:jc w:val="both"/>
        <w:rPr>
          <w:rFonts w:ascii="Verdana" w:hAnsi="Verdana"/>
          <w:sz w:val="20"/>
          <w:szCs w:val="20"/>
          <w:lang w:eastAsia="pl-PL"/>
        </w:rPr>
      </w:pPr>
      <w:r w:rsidRPr="00B75290">
        <w:rPr>
          <w:rFonts w:ascii="Verdana" w:hAnsi="Verdana"/>
          <w:sz w:val="20"/>
          <w:szCs w:val="20"/>
          <w:lang w:eastAsia="pl-PL"/>
        </w:rPr>
        <w:t>Personel</w:t>
      </w:r>
      <w:r w:rsidR="00B75290" w:rsidRPr="00B75290">
        <w:rPr>
          <w:rFonts w:ascii="Verdana" w:hAnsi="Verdana"/>
          <w:sz w:val="20"/>
          <w:szCs w:val="20"/>
          <w:lang w:eastAsia="pl-PL"/>
        </w:rPr>
        <w:t xml:space="preserve"> Wykonawcy</w:t>
      </w:r>
      <w:r w:rsidRPr="00B75290">
        <w:rPr>
          <w:rFonts w:ascii="Verdana" w:hAnsi="Verdana"/>
          <w:sz w:val="20"/>
          <w:szCs w:val="20"/>
          <w:lang w:eastAsia="pl-PL"/>
        </w:rPr>
        <w:t>, w granicach przyznanych mu uprawnień, będzie prowadził kontrolę jakości materiałów i robót, postępu prac oraz będzie potwierdzał i</w:t>
      </w:r>
      <w:r w:rsidR="004D5933" w:rsidRPr="00B75290">
        <w:rPr>
          <w:rFonts w:ascii="Verdana" w:hAnsi="Verdana"/>
          <w:sz w:val="20"/>
          <w:szCs w:val="20"/>
          <w:lang w:eastAsia="pl-PL"/>
        </w:rPr>
        <w:t>lość i wartość wykonanych Robót.</w:t>
      </w:r>
    </w:p>
    <w:p w:rsidR="00FD63F2" w:rsidRPr="00DB17C3" w:rsidRDefault="00FD63F2" w:rsidP="006C68F8">
      <w:pPr>
        <w:spacing w:before="120" w:after="120" w:line="276" w:lineRule="auto"/>
        <w:jc w:val="both"/>
        <w:rPr>
          <w:rFonts w:ascii="Verdana" w:hAnsi="Verdana"/>
          <w:color w:val="FF0000"/>
          <w:sz w:val="20"/>
          <w:szCs w:val="20"/>
          <w:lang w:eastAsia="pl-PL"/>
        </w:rPr>
      </w:pPr>
    </w:p>
    <w:p w:rsidR="00247573" w:rsidRPr="00DB17C3" w:rsidRDefault="00247573" w:rsidP="006C68F8">
      <w:pPr>
        <w:spacing w:before="120" w:after="120" w:line="276" w:lineRule="auto"/>
        <w:jc w:val="both"/>
        <w:rPr>
          <w:rFonts w:ascii="Verdana" w:hAnsi="Verdana"/>
          <w:color w:val="FF0000"/>
          <w:sz w:val="20"/>
          <w:szCs w:val="20"/>
          <w:lang w:eastAsia="pl-PL"/>
        </w:rPr>
      </w:pPr>
    </w:p>
    <w:p w:rsidR="00772D98" w:rsidRPr="00DB17C3" w:rsidRDefault="00772D98" w:rsidP="00B75290">
      <w:pPr>
        <w:pStyle w:val="Akapitzlist"/>
        <w:spacing w:after="120" w:line="276" w:lineRule="auto"/>
        <w:ind w:left="0"/>
        <w:jc w:val="both"/>
        <w:rPr>
          <w:rFonts w:ascii="Verdana" w:hAnsi="Verdana"/>
          <w:color w:val="FF0000"/>
          <w:sz w:val="20"/>
          <w:szCs w:val="20"/>
          <w:lang w:eastAsia="pl-PL"/>
        </w:rPr>
      </w:pPr>
    </w:p>
    <w:sectPr w:rsidR="00772D98" w:rsidRPr="00DB17C3" w:rsidSect="00F626EC">
      <w:footerReference w:type="even" r:id="rId9"/>
      <w:footerReference w:type="default" r:id="rId10"/>
      <w:pgSz w:w="11907" w:h="16840" w:code="9"/>
      <w:pgMar w:top="1417" w:right="1417" w:bottom="1417" w:left="1417" w:header="1134" w:footer="890" w:gutter="0"/>
      <w:cols w:space="709"/>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11688D" w15:done="0"/>
  <w15:commentEx w15:paraId="5E5AD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11688D" w16cid:durableId="1D578E26"/>
  <w16cid:commentId w16cid:paraId="5E5AD472" w16cid:durableId="1D578E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763" w:rsidRDefault="004D5763" w:rsidP="00F014DA">
      <w:r>
        <w:separator/>
      </w:r>
    </w:p>
  </w:endnote>
  <w:endnote w:type="continuationSeparator" w:id="0">
    <w:p w:rsidR="004D5763" w:rsidRDefault="004D5763" w:rsidP="00F0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0B" w:rsidRDefault="00AE24FC">
    <w:pPr>
      <w:pStyle w:val="Stopka"/>
      <w:framePr w:wrap="around" w:vAnchor="text" w:hAnchor="margin" w:xAlign="right" w:y="1"/>
      <w:rPr>
        <w:rStyle w:val="Numerstrony"/>
      </w:rPr>
    </w:pPr>
    <w:r>
      <w:rPr>
        <w:rStyle w:val="Numerstrony"/>
      </w:rPr>
      <w:fldChar w:fldCharType="begin"/>
    </w:r>
    <w:r w:rsidR="00F4730B">
      <w:rPr>
        <w:rStyle w:val="Numerstrony"/>
      </w:rPr>
      <w:instrText xml:space="preserve">PAGE  </w:instrText>
    </w:r>
    <w:r>
      <w:rPr>
        <w:rStyle w:val="Numerstrony"/>
      </w:rPr>
      <w:fldChar w:fldCharType="separate"/>
    </w:r>
    <w:r w:rsidR="00F4730B">
      <w:rPr>
        <w:rStyle w:val="Numerstrony"/>
        <w:noProof/>
      </w:rPr>
      <w:t>3</w:t>
    </w:r>
    <w:r>
      <w:rPr>
        <w:rStyle w:val="Numerstrony"/>
      </w:rPr>
      <w:fldChar w:fldCharType="end"/>
    </w:r>
  </w:p>
  <w:p w:rsidR="00F4730B" w:rsidRDefault="00F4730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0B" w:rsidRDefault="00F4730B">
    <w:pPr>
      <w:pStyle w:val="Stopka"/>
      <w:framePr w:wrap="around" w:vAnchor="text" w:hAnchor="margin" w:xAlign="right" w:y="1"/>
      <w:rPr>
        <w:rStyle w:val="Numerstrony"/>
      </w:rPr>
    </w:pPr>
  </w:p>
  <w:p w:rsidR="00F4730B" w:rsidRDefault="00AE24FC">
    <w:pPr>
      <w:pStyle w:val="Stopka"/>
      <w:jc w:val="center"/>
      <w:rPr>
        <w:rStyle w:val="Numerstrony"/>
        <w:rFonts w:ascii="Verdana" w:hAnsi="Verdana"/>
        <w:sz w:val="20"/>
        <w:szCs w:val="20"/>
      </w:rPr>
    </w:pPr>
    <w:r>
      <w:rPr>
        <w:rStyle w:val="Numerstrony"/>
        <w:rFonts w:ascii="Verdana" w:hAnsi="Verdana"/>
        <w:sz w:val="20"/>
        <w:szCs w:val="20"/>
      </w:rPr>
      <w:fldChar w:fldCharType="begin"/>
    </w:r>
    <w:r w:rsidR="00F4730B">
      <w:rPr>
        <w:rStyle w:val="Numerstrony"/>
        <w:rFonts w:ascii="Verdana" w:hAnsi="Verdana"/>
        <w:sz w:val="20"/>
        <w:szCs w:val="20"/>
      </w:rPr>
      <w:instrText xml:space="preserve"> PAGE </w:instrText>
    </w:r>
    <w:r>
      <w:rPr>
        <w:rStyle w:val="Numerstrony"/>
        <w:rFonts w:ascii="Verdana" w:hAnsi="Verdana"/>
        <w:sz w:val="20"/>
        <w:szCs w:val="20"/>
      </w:rPr>
      <w:fldChar w:fldCharType="separate"/>
    </w:r>
    <w:r w:rsidR="00361DEA">
      <w:rPr>
        <w:rStyle w:val="Numerstrony"/>
        <w:rFonts w:ascii="Verdana" w:hAnsi="Verdana"/>
        <w:noProof/>
        <w:sz w:val="20"/>
        <w:szCs w:val="20"/>
      </w:rPr>
      <w:t>18</w:t>
    </w:r>
    <w:r>
      <w:rPr>
        <w:rStyle w:val="Numerstrony"/>
        <w:rFonts w:ascii="Verdana" w:hAnsi="Verdan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763" w:rsidRDefault="004D5763" w:rsidP="00F014DA">
      <w:r>
        <w:separator/>
      </w:r>
    </w:p>
  </w:footnote>
  <w:footnote w:type="continuationSeparator" w:id="0">
    <w:p w:rsidR="004D5763" w:rsidRDefault="004D5763" w:rsidP="00F01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40A0"/>
    <w:multiLevelType w:val="hybridMultilevel"/>
    <w:tmpl w:val="D6FC0918"/>
    <w:lvl w:ilvl="0" w:tplc="D796553E">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D003E1"/>
    <w:multiLevelType w:val="hybridMultilevel"/>
    <w:tmpl w:val="0582C69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AA16C5"/>
    <w:multiLevelType w:val="hybridMultilevel"/>
    <w:tmpl w:val="90686D18"/>
    <w:lvl w:ilvl="0" w:tplc="0742F37C">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05F24405"/>
    <w:multiLevelType w:val="hybridMultilevel"/>
    <w:tmpl w:val="59DC9F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9C6111B"/>
    <w:multiLevelType w:val="hybridMultilevel"/>
    <w:tmpl w:val="F6BC4130"/>
    <w:lvl w:ilvl="0" w:tplc="649AE492">
      <w:numFmt w:val="bullet"/>
      <w:lvlText w:val="-"/>
      <w:lvlJc w:val="left"/>
      <w:pPr>
        <w:ind w:left="720" w:hanging="360"/>
      </w:pPr>
      <w:rPr>
        <w:rFonts w:ascii="Verdana" w:eastAsia="Times New Roman" w:hAnsi="Verdana" w:cs="Times New Roman"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650E25"/>
    <w:multiLevelType w:val="hybridMultilevel"/>
    <w:tmpl w:val="98AECA84"/>
    <w:lvl w:ilvl="0" w:tplc="A484F3A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F029C3"/>
    <w:multiLevelType w:val="hybridMultilevel"/>
    <w:tmpl w:val="9D5A12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53546C"/>
    <w:multiLevelType w:val="multilevel"/>
    <w:tmpl w:val="F29E51DE"/>
    <w:lvl w:ilvl="0">
      <w:start w:val="1"/>
      <w:numFmt w:val="decimal"/>
      <w:lvlText w:val="%1."/>
      <w:lvlJc w:val="left"/>
      <w:pPr>
        <w:ind w:left="0" w:firstLine="0"/>
      </w:pPr>
      <w:rPr>
        <w:rFonts w:ascii="Tahoma" w:eastAsia="Tahoma" w:hAnsi="Tahoma" w:cs="Tahoma" w:hint="default"/>
        <w:b w:val="0"/>
        <w:bCs w:val="0"/>
        <w:i w:val="0"/>
        <w:iCs w:val="0"/>
        <w:smallCaps w:val="0"/>
        <w:strike w:val="0"/>
        <w:color w:val="000000"/>
        <w:spacing w:val="0"/>
        <w:w w:val="100"/>
        <w:position w:val="0"/>
        <w:sz w:val="19"/>
        <w:szCs w:val="19"/>
        <w:u w:val="none"/>
      </w:rPr>
    </w:lvl>
    <w:lvl w:ilvl="1">
      <w:start w:val="1"/>
      <w:numFmt w:val="lowerLetter"/>
      <w:lvlText w:val="%2)"/>
      <w:lvlJc w:val="left"/>
      <w:pPr>
        <w:ind w:left="0" w:firstLine="0"/>
      </w:pPr>
      <w:rPr>
        <w:rFonts w:ascii="Tahoma" w:eastAsia="Tahoma" w:hAnsi="Tahoma" w:cs="Tahoma" w:hint="default"/>
        <w:b w:val="0"/>
        <w:bCs w:val="0"/>
        <w:i w:val="0"/>
        <w:iCs w:val="0"/>
        <w:smallCaps w:val="0"/>
        <w:strike w:val="0"/>
        <w:color w:val="000000"/>
        <w:spacing w:val="0"/>
        <w:w w:val="100"/>
        <w:position w:val="0"/>
        <w:sz w:val="19"/>
        <w:szCs w:val="19"/>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6926F37"/>
    <w:multiLevelType w:val="hybridMultilevel"/>
    <w:tmpl w:val="C116E36C"/>
    <w:lvl w:ilvl="0" w:tplc="B05AF1F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A96E5B"/>
    <w:multiLevelType w:val="hybridMultilevel"/>
    <w:tmpl w:val="F3DE38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E54CF8"/>
    <w:multiLevelType w:val="hybridMultilevel"/>
    <w:tmpl w:val="1E6A4144"/>
    <w:lvl w:ilvl="0" w:tplc="AB9274A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74D5C11"/>
    <w:multiLevelType w:val="hybridMultilevel"/>
    <w:tmpl w:val="B9AC754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DD54DC"/>
    <w:multiLevelType w:val="hybridMultilevel"/>
    <w:tmpl w:val="BCB61D12"/>
    <w:lvl w:ilvl="0" w:tplc="35182E26">
      <w:start w:val="2"/>
      <w:numFmt w:val="decimal"/>
      <w:pStyle w:val="1Punkto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BE938F1"/>
    <w:multiLevelType w:val="hybridMultilevel"/>
    <w:tmpl w:val="80769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C2E0B07"/>
    <w:multiLevelType w:val="multilevel"/>
    <w:tmpl w:val="FD6A4DA4"/>
    <w:lvl w:ilvl="0">
      <w:start w:val="2"/>
      <w:numFmt w:val="decimal"/>
      <w:lvlText w:val="2.3.%1"/>
      <w:lvlJc w:val="left"/>
      <w:rPr>
        <w:rFonts w:ascii="Tahoma" w:eastAsia="Tahoma" w:hAnsi="Tahoma" w:cs="Tahoma"/>
        <w:b/>
        <w:bCs/>
        <w:i w:val="0"/>
        <w:iCs w:val="0"/>
        <w:smallCaps w:val="0"/>
        <w:strike w:val="0"/>
        <w:color w:val="000000"/>
        <w:spacing w:val="0"/>
        <w:w w:val="100"/>
        <w:position w:val="0"/>
        <w:sz w:val="19"/>
        <w:szCs w:val="19"/>
        <w:u w:val="none"/>
      </w:rPr>
    </w:lvl>
    <w:lvl w:ilvl="1">
      <w:start w:val="1"/>
      <w:numFmt w:val="lowerLetter"/>
      <w:lvlText w:val="%2)"/>
      <w:lvlJc w:val="left"/>
      <w:rPr>
        <w:rFonts w:ascii="Tahoma" w:eastAsia="Tahoma" w:hAnsi="Tahoma" w:cs="Tahoma"/>
        <w:b w:val="0"/>
        <w:bCs w:val="0"/>
        <w:i w:val="0"/>
        <w:iCs w:val="0"/>
        <w:smallCaps w:val="0"/>
        <w:strike w:val="0"/>
        <w:color w:val="auto"/>
        <w:spacing w:val="0"/>
        <w:w w:val="100"/>
        <w:position w:val="0"/>
        <w:sz w:val="19"/>
        <w:szCs w:val="19"/>
        <w:u w:val="none"/>
      </w:rPr>
    </w:lvl>
    <w:lvl w:ilvl="2">
      <w:start w:val="1"/>
      <w:numFmt w:val="decimal"/>
      <w:lvlText w:val="%3"/>
      <w:lvlJc w:val="left"/>
      <w:rPr>
        <w:rFonts w:ascii="Tahoma" w:eastAsia="Tahoma" w:hAnsi="Tahoma" w:cs="Tahoma"/>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656D5B"/>
    <w:multiLevelType w:val="hybridMultilevel"/>
    <w:tmpl w:val="FE4061BC"/>
    <w:lvl w:ilvl="0" w:tplc="40B4A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DA58AA"/>
    <w:multiLevelType w:val="multilevel"/>
    <w:tmpl w:val="DF6A6DC4"/>
    <w:lvl w:ilvl="0">
      <w:start w:val="2"/>
      <w:numFmt w:val="decimal"/>
      <w:lvlText w:val="2.3.%1"/>
      <w:lvlJc w:val="left"/>
      <w:pPr>
        <w:ind w:left="0" w:firstLine="0"/>
      </w:pPr>
      <w:rPr>
        <w:rFonts w:ascii="Tahoma" w:eastAsia="Tahoma" w:hAnsi="Tahoma" w:cs="Tahoma" w:hint="default"/>
        <w:b/>
        <w:bCs/>
        <w:i w:val="0"/>
        <w:iCs w:val="0"/>
        <w:smallCaps w:val="0"/>
        <w:strike w:val="0"/>
        <w:color w:val="000000"/>
        <w:spacing w:val="0"/>
        <w:w w:val="100"/>
        <w:position w:val="0"/>
        <w:sz w:val="19"/>
        <w:szCs w:val="19"/>
        <w:u w:val="none"/>
      </w:rPr>
    </w:lvl>
    <w:lvl w:ilvl="1">
      <w:start w:val="15"/>
      <w:numFmt w:val="lowerLetter"/>
      <w:lvlText w:val="%2)"/>
      <w:lvlJc w:val="left"/>
      <w:pPr>
        <w:ind w:left="0" w:firstLine="0"/>
      </w:pPr>
      <w:rPr>
        <w:rFonts w:ascii="Tahoma" w:eastAsia="Tahoma" w:hAnsi="Tahoma" w:cs="Tahoma" w:hint="default"/>
        <w:b w:val="0"/>
        <w:bCs w:val="0"/>
        <w:i w:val="0"/>
        <w:iCs w:val="0"/>
        <w:smallCaps w:val="0"/>
        <w:strike w:val="0"/>
        <w:color w:val="000000"/>
        <w:spacing w:val="0"/>
        <w:w w:val="100"/>
        <w:position w:val="0"/>
        <w:sz w:val="19"/>
        <w:szCs w:val="19"/>
        <w:u w:val="none"/>
      </w:rPr>
    </w:lvl>
    <w:lvl w:ilvl="2">
      <w:start w:val="1"/>
      <w:numFmt w:val="decimal"/>
      <w:lvlText w:val="%3"/>
      <w:lvlJc w:val="left"/>
      <w:pPr>
        <w:ind w:left="0" w:firstLine="0"/>
      </w:pPr>
      <w:rPr>
        <w:rFonts w:ascii="Tahoma" w:eastAsia="Tahoma" w:hAnsi="Tahoma" w:cs="Tahoma" w:hint="default"/>
        <w:b w:val="0"/>
        <w:bCs w:val="0"/>
        <w:i w:val="0"/>
        <w:iCs w:val="0"/>
        <w:smallCaps w:val="0"/>
        <w:strike w:val="0"/>
        <w:color w:val="000000"/>
        <w:spacing w:val="0"/>
        <w:w w:val="100"/>
        <w:position w:val="0"/>
        <w:sz w:val="19"/>
        <w:szCs w:val="19"/>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A4111BF"/>
    <w:multiLevelType w:val="hybridMultilevel"/>
    <w:tmpl w:val="BB6A58DA"/>
    <w:lvl w:ilvl="0" w:tplc="673253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CD3FE1"/>
    <w:multiLevelType w:val="hybridMultilevel"/>
    <w:tmpl w:val="C958D04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51629D0"/>
    <w:multiLevelType w:val="hybridMultilevel"/>
    <w:tmpl w:val="7174E4AC"/>
    <w:lvl w:ilvl="0" w:tplc="D796553E">
      <w:numFmt w:val="bullet"/>
      <w:lvlText w:val="-"/>
      <w:lvlJc w:val="left"/>
      <w:pPr>
        <w:tabs>
          <w:tab w:val="num" w:pos="644"/>
        </w:tabs>
        <w:ind w:left="644" w:hanging="360"/>
      </w:pPr>
      <w:rPr>
        <w:rFonts w:ascii="Verdana" w:eastAsia="Times New Roman" w:hAnsi="Verdana" w:cs="Times New Roman" w:hint="default"/>
      </w:rPr>
    </w:lvl>
    <w:lvl w:ilvl="1" w:tplc="D796553E">
      <w:numFmt w:val="bullet"/>
      <w:lvlText w:val="-"/>
      <w:lvlJc w:val="left"/>
      <w:pPr>
        <w:ind w:left="44" w:hanging="360"/>
      </w:pPr>
      <w:rPr>
        <w:rFonts w:ascii="Verdana" w:eastAsia="Times New Roman" w:hAnsi="Verdana" w:cs="Times New Roman" w:hint="default"/>
      </w:rPr>
    </w:lvl>
    <w:lvl w:ilvl="2" w:tplc="A4E6BBE2">
      <w:numFmt w:val="bullet"/>
      <w:lvlText w:val="•"/>
      <w:lvlJc w:val="left"/>
      <w:pPr>
        <w:ind w:left="944" w:hanging="360"/>
      </w:pPr>
      <w:rPr>
        <w:rFonts w:ascii="Verdana" w:eastAsia="Times New Roman" w:hAnsi="Verdana" w:cs="Times New Roman" w:hint="default"/>
      </w:rPr>
    </w:lvl>
    <w:lvl w:ilvl="3" w:tplc="7C7060EC">
      <w:start w:val="1"/>
      <w:numFmt w:val="lowerLetter"/>
      <w:lvlText w:val="%4)"/>
      <w:lvlJc w:val="left"/>
      <w:pPr>
        <w:ind w:left="1484" w:hanging="360"/>
      </w:pPr>
      <w:rPr>
        <w:rFonts w:hint="default"/>
      </w:rPr>
    </w:lvl>
    <w:lvl w:ilvl="4" w:tplc="4AC25196">
      <w:start w:val="1"/>
      <w:numFmt w:val="decimal"/>
      <w:lvlText w:val="%5."/>
      <w:lvlJc w:val="left"/>
      <w:pPr>
        <w:ind w:left="2204" w:hanging="360"/>
      </w:pPr>
      <w:rPr>
        <w:rFonts w:hint="default"/>
      </w:rPr>
    </w:lvl>
    <w:lvl w:ilvl="5" w:tplc="0415001B">
      <w:start w:val="1"/>
      <w:numFmt w:val="lowerRoman"/>
      <w:lvlText w:val="%6."/>
      <w:lvlJc w:val="right"/>
      <w:pPr>
        <w:tabs>
          <w:tab w:val="num" w:pos="2924"/>
        </w:tabs>
        <w:ind w:left="2924" w:hanging="180"/>
      </w:pPr>
    </w:lvl>
    <w:lvl w:ilvl="6" w:tplc="0415000F" w:tentative="1">
      <w:start w:val="1"/>
      <w:numFmt w:val="decimal"/>
      <w:lvlText w:val="%7."/>
      <w:lvlJc w:val="left"/>
      <w:pPr>
        <w:tabs>
          <w:tab w:val="num" w:pos="3644"/>
        </w:tabs>
        <w:ind w:left="3644" w:hanging="360"/>
      </w:pPr>
    </w:lvl>
    <w:lvl w:ilvl="7" w:tplc="04150019" w:tentative="1">
      <w:start w:val="1"/>
      <w:numFmt w:val="lowerLetter"/>
      <w:lvlText w:val="%8."/>
      <w:lvlJc w:val="left"/>
      <w:pPr>
        <w:tabs>
          <w:tab w:val="num" w:pos="4364"/>
        </w:tabs>
        <w:ind w:left="4364" w:hanging="360"/>
      </w:pPr>
    </w:lvl>
    <w:lvl w:ilvl="8" w:tplc="0415001B" w:tentative="1">
      <w:start w:val="1"/>
      <w:numFmt w:val="lowerRoman"/>
      <w:lvlText w:val="%9."/>
      <w:lvlJc w:val="right"/>
      <w:pPr>
        <w:tabs>
          <w:tab w:val="num" w:pos="5084"/>
        </w:tabs>
        <w:ind w:left="5084" w:hanging="180"/>
      </w:pPr>
    </w:lvl>
  </w:abstractNum>
  <w:abstractNum w:abstractNumId="20">
    <w:nsid w:val="46BB2872"/>
    <w:multiLevelType w:val="hybridMultilevel"/>
    <w:tmpl w:val="9B0A6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73E5087"/>
    <w:multiLevelType w:val="hybridMultilevel"/>
    <w:tmpl w:val="3062798A"/>
    <w:lvl w:ilvl="0" w:tplc="9178554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051BA6"/>
    <w:multiLevelType w:val="hybridMultilevel"/>
    <w:tmpl w:val="AAD8AB8A"/>
    <w:lvl w:ilvl="0" w:tplc="D796553E">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A850334"/>
    <w:multiLevelType w:val="hybridMultilevel"/>
    <w:tmpl w:val="A140C282"/>
    <w:lvl w:ilvl="0" w:tplc="C6345D7A">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47B2FA1"/>
    <w:multiLevelType w:val="hybridMultilevel"/>
    <w:tmpl w:val="BCDAAEB0"/>
    <w:lvl w:ilvl="0" w:tplc="664027E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CC2AD8"/>
    <w:multiLevelType w:val="multilevel"/>
    <w:tmpl w:val="D5C0E268"/>
    <w:lvl w:ilvl="0">
      <w:start w:val="1"/>
      <w:numFmt w:val="decimal"/>
      <w:lvlText w:val="2.3.%1"/>
      <w:lvlJc w:val="left"/>
      <w:rPr>
        <w:rFonts w:ascii="Tahoma" w:eastAsia="Tahoma" w:hAnsi="Tahoma" w:cs="Tahoma"/>
        <w:b/>
        <w:bCs/>
        <w:i w:val="0"/>
        <w:iCs w:val="0"/>
        <w:smallCaps w:val="0"/>
        <w:strike w:val="0"/>
        <w:color w:val="000000"/>
        <w:spacing w:val="0"/>
        <w:w w:val="100"/>
        <w:position w:val="0"/>
        <w:sz w:val="19"/>
        <w:szCs w:val="19"/>
        <w:u w:val="none"/>
      </w:rPr>
    </w:lvl>
    <w:lvl w:ilvl="1">
      <w:start w:val="1"/>
      <w:numFmt w:val="decimal"/>
      <w:lvlText w:val="%2."/>
      <w:lvlJc w:val="left"/>
      <w:rPr>
        <w:rFonts w:ascii="Tahoma" w:eastAsia="Tahoma" w:hAnsi="Tahoma" w:cs="Tahoma"/>
        <w:b w:val="0"/>
        <w:bCs w:val="0"/>
        <w:i w:val="0"/>
        <w:iCs w:val="0"/>
        <w:smallCaps w:val="0"/>
        <w:strike w:val="0"/>
        <w:color w:val="000000"/>
        <w:spacing w:val="0"/>
        <w:w w:val="100"/>
        <w:position w:val="0"/>
        <w:sz w:val="19"/>
        <w:szCs w:val="19"/>
        <w:u w:val="none"/>
      </w:rPr>
    </w:lvl>
    <w:lvl w:ilvl="2">
      <w:numFmt w:val="decimal"/>
      <w:lvlText w:val="%3"/>
      <w:lvlJc w:val="left"/>
      <w:rPr>
        <w:rFonts w:ascii="Tahoma" w:eastAsia="Tahoma" w:hAnsi="Tahoma" w:cs="Tahoma"/>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2A2210"/>
    <w:multiLevelType w:val="hybridMultilevel"/>
    <w:tmpl w:val="0B32D906"/>
    <w:lvl w:ilvl="0" w:tplc="EF7E499C">
      <w:start w:val="1"/>
      <w:numFmt w:val="lowerLetter"/>
      <w:lvlText w:val="%1)"/>
      <w:lvlJc w:val="left"/>
      <w:pPr>
        <w:ind w:left="720" w:hanging="360"/>
      </w:pPr>
      <w:rPr>
        <w:rFonts w:ascii="Arial Narrow" w:eastAsia="Times New Roman" w:hAnsi="Arial Narrow"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564602"/>
    <w:multiLevelType w:val="hybridMultilevel"/>
    <w:tmpl w:val="F6D87E0C"/>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8">
    <w:nsid w:val="5C167455"/>
    <w:multiLevelType w:val="hybridMultilevel"/>
    <w:tmpl w:val="C33EB61C"/>
    <w:lvl w:ilvl="0" w:tplc="0A3AD6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0053DF"/>
    <w:multiLevelType w:val="hybridMultilevel"/>
    <w:tmpl w:val="A89ACB8E"/>
    <w:lvl w:ilvl="0" w:tplc="D11258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6163F0"/>
    <w:multiLevelType w:val="hybridMultilevel"/>
    <w:tmpl w:val="7974B310"/>
    <w:lvl w:ilvl="0" w:tplc="E4DA193A">
      <w:start w:val="3"/>
      <w:numFmt w:val="bullet"/>
      <w:lvlText w:val="-"/>
      <w:lvlJc w:val="left"/>
      <w:pPr>
        <w:tabs>
          <w:tab w:val="num" w:pos="1065"/>
        </w:tabs>
        <w:ind w:left="1065" w:hanging="705"/>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FE227B4"/>
    <w:multiLevelType w:val="hybridMultilevel"/>
    <w:tmpl w:val="FF947058"/>
    <w:lvl w:ilvl="0" w:tplc="00D2C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2355CE2"/>
    <w:multiLevelType w:val="hybridMultilevel"/>
    <w:tmpl w:val="376EF420"/>
    <w:lvl w:ilvl="0" w:tplc="D7C4328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476ED2"/>
    <w:multiLevelType w:val="hybridMultilevel"/>
    <w:tmpl w:val="84460BD0"/>
    <w:lvl w:ilvl="0" w:tplc="9554352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DEC4D23"/>
    <w:multiLevelType w:val="hybridMultilevel"/>
    <w:tmpl w:val="F1B8AC5A"/>
    <w:lvl w:ilvl="0" w:tplc="AACCF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BB0B4D"/>
    <w:multiLevelType w:val="multilevel"/>
    <w:tmpl w:val="8EBC3098"/>
    <w:lvl w:ilvl="0">
      <w:start w:val="1"/>
      <w:numFmt w:val="decimal"/>
      <w:lvlText w:val="%1"/>
      <w:lvlJc w:val="left"/>
      <w:pPr>
        <w:tabs>
          <w:tab w:val="num" w:pos="480"/>
        </w:tabs>
        <w:ind w:left="480" w:hanging="480"/>
      </w:pPr>
      <w:rPr>
        <w:rFonts w:hint="default"/>
      </w:rPr>
    </w:lvl>
    <w:lvl w:ilvl="1">
      <w:start w:val="1"/>
      <w:numFmt w:val="decimal"/>
      <w:pStyle w:val="Nagwek2"/>
      <w:lvlText w:val="%1.%2"/>
      <w:lvlJc w:val="left"/>
      <w:pPr>
        <w:tabs>
          <w:tab w:val="num" w:pos="480"/>
        </w:tabs>
        <w:ind w:left="480" w:hanging="48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1430"/>
        </w:tabs>
        <w:ind w:left="1430" w:hanging="720"/>
      </w:pPr>
      <w:rPr>
        <w:rFonts w:hint="default"/>
      </w:rPr>
    </w:lvl>
    <w:lvl w:ilvl="3">
      <w:start w:val="1"/>
      <w:numFmt w:val="decimal"/>
      <w:pStyle w:val="Nagwek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1AB06DC"/>
    <w:multiLevelType w:val="multilevel"/>
    <w:tmpl w:val="AF9EEE64"/>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rPr>
    </w:lvl>
    <w:lvl w:ilvl="1">
      <w:start w:val="1"/>
      <w:numFmt w:val="lowerLetter"/>
      <w:lvlText w:val="%2)"/>
      <w:lvlJc w:val="left"/>
      <w:rPr>
        <w:rFonts w:ascii="Tahoma" w:eastAsia="Tahoma" w:hAnsi="Tahoma" w:cs="Tahoma"/>
        <w:b w:val="0"/>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694544"/>
    <w:multiLevelType w:val="multilevel"/>
    <w:tmpl w:val="47225AE4"/>
    <w:lvl w:ilvl="0">
      <w:start w:val="1"/>
      <w:numFmt w:val="decimal"/>
      <w:pStyle w:val="Nagwek1"/>
      <w:lvlText w:val="%1."/>
      <w:lvlJc w:val="left"/>
      <w:pPr>
        <w:ind w:left="1065" w:hanging="705"/>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36B14DE"/>
    <w:multiLevelType w:val="hybridMultilevel"/>
    <w:tmpl w:val="66181AFA"/>
    <w:lvl w:ilvl="0" w:tplc="9682791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944EB8"/>
    <w:multiLevelType w:val="hybridMultilevel"/>
    <w:tmpl w:val="41C809E2"/>
    <w:lvl w:ilvl="0" w:tplc="5D98EE8A">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CF2355"/>
    <w:multiLevelType w:val="hybridMultilevel"/>
    <w:tmpl w:val="053C1C4A"/>
    <w:lvl w:ilvl="0" w:tplc="7C7060EC">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914461E"/>
    <w:multiLevelType w:val="hybridMultilevel"/>
    <w:tmpl w:val="5204CA74"/>
    <w:lvl w:ilvl="0" w:tplc="8C18096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765AEF"/>
    <w:multiLevelType w:val="multilevel"/>
    <w:tmpl w:val="FA400502"/>
    <w:lvl w:ilvl="0">
      <w:start w:val="1"/>
      <w:numFmt w:val="decimal"/>
      <w:lvlText w:val="%1."/>
      <w:lvlJc w:val="left"/>
      <w:rPr>
        <w:rFonts w:ascii="Verdana" w:eastAsia="Tahoma" w:hAnsi="Verdana" w:cs="Tahoma"/>
        <w:b w:val="0"/>
        <w:bCs w:val="0"/>
        <w:i w:val="0"/>
        <w:iCs w:val="0"/>
        <w:smallCaps w:val="0"/>
        <w:strike w:val="0"/>
        <w:color w:val="000000"/>
        <w:spacing w:val="0"/>
        <w:w w:val="100"/>
        <w:position w:val="0"/>
        <w:sz w:val="19"/>
        <w:szCs w:val="19"/>
        <w:u w:val="none"/>
      </w:rPr>
    </w:lvl>
    <w:lvl w:ilvl="1">
      <w:start w:val="1"/>
      <w:numFmt w:val="lowerLetter"/>
      <w:lvlText w:val="%2)"/>
      <w:lvlJc w:val="left"/>
      <w:rPr>
        <w:rFonts w:ascii="Tahoma" w:eastAsia="Tahoma" w:hAnsi="Tahoma" w:cs="Tahoma"/>
        <w:b w:val="0"/>
        <w:bCs w:val="0"/>
        <w:i w:val="0"/>
        <w:iCs w:val="0"/>
        <w:smallCaps w:val="0"/>
        <w:strike w:val="0"/>
        <w:color w:val="000000"/>
        <w:spacing w:val="0"/>
        <w:w w:val="100"/>
        <w:position w:val="0"/>
        <w:sz w:val="19"/>
        <w:szCs w:val="19"/>
        <w:u w:val="none"/>
      </w:rPr>
    </w:lvl>
    <w:lvl w:ilvl="2">
      <w:start w:val="1"/>
      <w:numFmt w:val="lowerLetter"/>
      <w:lvlText w:val="%3)"/>
      <w:lvlJc w:val="left"/>
      <w:rPr>
        <w:rFonts w:ascii="Tahoma" w:eastAsia="Tahoma" w:hAnsi="Tahoma" w:cs="Tahoma"/>
        <w:b w:val="0"/>
        <w:bCs w:val="0"/>
        <w:i w:val="0"/>
        <w:iCs w:val="0"/>
        <w:smallCaps w:val="0"/>
        <w:strike w:val="0"/>
        <w:color w:val="000000"/>
        <w:spacing w:val="0"/>
        <w:w w:val="100"/>
        <w:position w:val="0"/>
        <w:sz w:val="19"/>
        <w:szCs w:val="19"/>
        <w:u w:val="none"/>
      </w:rPr>
    </w:lvl>
    <w:lvl w:ilvl="3">
      <w:start w:val="3"/>
      <w:numFmt w:val="decimal"/>
      <w:lvlText w:val="%4."/>
      <w:lvlJc w:val="left"/>
      <w:rPr>
        <w:rFonts w:ascii="Tahoma" w:eastAsia="Tahoma" w:hAnsi="Tahoma" w:cs="Tahoma"/>
        <w:b w:val="0"/>
        <w:bCs w:val="0"/>
        <w:i w:val="0"/>
        <w:iCs w:val="0"/>
        <w:smallCaps w:val="0"/>
        <w:strike w:val="0"/>
        <w:color w:val="000000"/>
        <w:spacing w:val="0"/>
        <w:w w:val="100"/>
        <w:position w:val="0"/>
        <w:sz w:val="19"/>
        <w:szCs w:val="19"/>
        <w:u w:val="none"/>
      </w:rPr>
    </w:lvl>
    <w:lvl w:ilvl="4">
      <w:start w:val="1"/>
      <w:numFmt w:val="decimal"/>
      <w:lvlText w:val="%5."/>
      <w:lvlJc w:val="left"/>
      <w:rPr>
        <w:rFonts w:ascii="Tahoma" w:eastAsia="Tahoma" w:hAnsi="Tahoma" w:cs="Tahoma"/>
        <w:b w:val="0"/>
        <w:bCs w:val="0"/>
        <w:i w:val="0"/>
        <w:iCs w:val="0"/>
        <w:smallCaps w:val="0"/>
        <w:strike w:val="0"/>
        <w:color w:val="000000"/>
        <w:spacing w:val="0"/>
        <w:w w:val="100"/>
        <w:position w:val="0"/>
        <w:sz w:val="19"/>
        <w:szCs w:val="19"/>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9A2C56"/>
    <w:multiLevelType w:val="hybridMultilevel"/>
    <w:tmpl w:val="36F2312E"/>
    <w:lvl w:ilvl="0" w:tplc="4AC251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2321A9"/>
    <w:multiLevelType w:val="hybridMultilevel"/>
    <w:tmpl w:val="FF947058"/>
    <w:lvl w:ilvl="0" w:tplc="00D2CB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7EA85495"/>
    <w:multiLevelType w:val="singleLevel"/>
    <w:tmpl w:val="06DA3B90"/>
    <w:lvl w:ilvl="0">
      <w:start w:val="1"/>
      <w:numFmt w:val="bullet"/>
      <w:pStyle w:val="bullet"/>
      <w:lvlText w:val=""/>
      <w:lvlJc w:val="left"/>
      <w:pPr>
        <w:tabs>
          <w:tab w:val="num" w:pos="360"/>
        </w:tabs>
        <w:ind w:left="360" w:hanging="360"/>
      </w:pPr>
      <w:rPr>
        <w:rFonts w:ascii="Symbol" w:hAnsi="Symbol" w:hint="default"/>
      </w:rPr>
    </w:lvl>
  </w:abstractNum>
  <w:num w:numId="1">
    <w:abstractNumId w:val="2"/>
  </w:num>
  <w:num w:numId="2">
    <w:abstractNumId w:val="19"/>
  </w:num>
  <w:num w:numId="3">
    <w:abstractNumId w:val="0"/>
  </w:num>
  <w:num w:numId="4">
    <w:abstractNumId w:val="40"/>
  </w:num>
  <w:num w:numId="5">
    <w:abstractNumId w:val="22"/>
  </w:num>
  <w:num w:numId="6">
    <w:abstractNumId w:val="45"/>
  </w:num>
  <w:num w:numId="7">
    <w:abstractNumId w:val="37"/>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4"/>
  </w:num>
  <w:num w:numId="11">
    <w:abstractNumId w:val="36"/>
  </w:num>
  <w:num w:numId="12">
    <w:abstractNumId w:val="42"/>
  </w:num>
  <w:num w:numId="13">
    <w:abstractNumId w:val="16"/>
  </w:num>
  <w:num w:numId="14">
    <w:abstractNumId w:val="12"/>
  </w:num>
  <w:num w:numId="15">
    <w:abstractNumId w:val="43"/>
  </w:num>
  <w:num w:numId="16">
    <w:abstractNumId w:val="23"/>
  </w:num>
  <w:num w:numId="17">
    <w:abstractNumId w:val="20"/>
  </w:num>
  <w:num w:numId="18">
    <w:abstractNumId w:val="13"/>
  </w:num>
  <w:num w:numId="19">
    <w:abstractNumId w:val="3"/>
  </w:num>
  <w:num w:numId="20">
    <w:abstractNumId w:val="35"/>
  </w:num>
  <w:num w:numId="21">
    <w:abstractNumId w:val="17"/>
  </w:num>
  <w:num w:numId="22">
    <w:abstractNumId w:val="9"/>
  </w:num>
  <w:num w:numId="23">
    <w:abstractNumId w:val="6"/>
  </w:num>
  <w:num w:numId="24">
    <w:abstractNumId w:val="27"/>
  </w:num>
  <w:num w:numId="25">
    <w:abstractNumId w:val="26"/>
  </w:num>
  <w:num w:numId="26">
    <w:abstractNumId w:val="4"/>
  </w:num>
  <w:num w:numId="27">
    <w:abstractNumId w:val="18"/>
  </w:num>
  <w:num w:numId="28">
    <w:abstractNumId w:val="39"/>
  </w:num>
  <w:num w:numId="29">
    <w:abstractNumId w:val="11"/>
  </w:num>
  <w:num w:numId="30">
    <w:abstractNumId w:val="1"/>
  </w:num>
  <w:num w:numId="31">
    <w:abstractNumId w:val="28"/>
  </w:num>
  <w:num w:numId="32">
    <w:abstractNumId w:val="21"/>
  </w:num>
  <w:num w:numId="33">
    <w:abstractNumId w:val="35"/>
  </w:num>
  <w:num w:numId="34">
    <w:abstractNumId w:val="35"/>
  </w:num>
  <w:num w:numId="35">
    <w:abstractNumId w:val="35"/>
  </w:num>
  <w:num w:numId="36">
    <w:abstractNumId w:val="35"/>
  </w:num>
  <w:num w:numId="37">
    <w:abstractNumId w:val="8"/>
  </w:num>
  <w:num w:numId="38">
    <w:abstractNumId w:val="41"/>
  </w:num>
  <w:num w:numId="39">
    <w:abstractNumId w:val="32"/>
  </w:num>
  <w:num w:numId="40">
    <w:abstractNumId w:val="35"/>
  </w:num>
  <w:num w:numId="41">
    <w:abstractNumId w:val="35"/>
  </w:num>
  <w:num w:numId="42">
    <w:abstractNumId w:val="33"/>
  </w:num>
  <w:num w:numId="43">
    <w:abstractNumId w:val="34"/>
  </w:num>
  <w:num w:numId="44">
    <w:abstractNumId w:val="15"/>
  </w:num>
  <w:num w:numId="45">
    <w:abstractNumId w:val="24"/>
  </w:num>
  <w:num w:numId="46">
    <w:abstractNumId w:val="7"/>
  </w:num>
  <w:num w:numId="47">
    <w:abstractNumId w:val="10"/>
  </w:num>
  <w:num w:numId="48">
    <w:abstractNumId w:val="29"/>
  </w:num>
  <w:num w:numId="49">
    <w:abstractNumId w:val="38"/>
  </w:num>
  <w:num w:numId="50">
    <w:abstractNumId w:val="5"/>
  </w:num>
  <w:num w:numId="51">
    <w:abstractNumId w:val="35"/>
  </w:num>
  <w:num w:numId="52">
    <w:abstractNumId w:val="44"/>
  </w:num>
  <w:num w:numId="53">
    <w:abstractNumId w:val="31"/>
  </w:num>
  <w:num w:numId="54">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D7"/>
    <w:rsid w:val="000003E4"/>
    <w:rsid w:val="00006894"/>
    <w:rsid w:val="000162D0"/>
    <w:rsid w:val="00016FE4"/>
    <w:rsid w:val="0002329B"/>
    <w:rsid w:val="00023642"/>
    <w:rsid w:val="00025C39"/>
    <w:rsid w:val="0003448C"/>
    <w:rsid w:val="00044EB9"/>
    <w:rsid w:val="00046B02"/>
    <w:rsid w:val="00047BE7"/>
    <w:rsid w:val="00050A90"/>
    <w:rsid w:val="00051ACF"/>
    <w:rsid w:val="000521D3"/>
    <w:rsid w:val="0005233D"/>
    <w:rsid w:val="0006189A"/>
    <w:rsid w:val="000618DD"/>
    <w:rsid w:val="0008166A"/>
    <w:rsid w:val="00084334"/>
    <w:rsid w:val="00085C23"/>
    <w:rsid w:val="00087EE7"/>
    <w:rsid w:val="00090445"/>
    <w:rsid w:val="0009152D"/>
    <w:rsid w:val="0009711C"/>
    <w:rsid w:val="000A1338"/>
    <w:rsid w:val="000A3464"/>
    <w:rsid w:val="000A39EE"/>
    <w:rsid w:val="000A3B77"/>
    <w:rsid w:val="000A42FC"/>
    <w:rsid w:val="000A4E1D"/>
    <w:rsid w:val="000A7128"/>
    <w:rsid w:val="000A7DE2"/>
    <w:rsid w:val="000B27CA"/>
    <w:rsid w:val="000B2B7B"/>
    <w:rsid w:val="000B2E0D"/>
    <w:rsid w:val="000B38C1"/>
    <w:rsid w:val="000B63D3"/>
    <w:rsid w:val="000C08A9"/>
    <w:rsid w:val="000C169D"/>
    <w:rsid w:val="000C216B"/>
    <w:rsid w:val="000C240B"/>
    <w:rsid w:val="000C4D5A"/>
    <w:rsid w:val="000C5A11"/>
    <w:rsid w:val="000C61D4"/>
    <w:rsid w:val="000D13FB"/>
    <w:rsid w:val="000D15AB"/>
    <w:rsid w:val="000D2A53"/>
    <w:rsid w:val="000D4B50"/>
    <w:rsid w:val="000D4F39"/>
    <w:rsid w:val="000D5552"/>
    <w:rsid w:val="000E3497"/>
    <w:rsid w:val="000E529B"/>
    <w:rsid w:val="000E7CCB"/>
    <w:rsid w:val="000E7EEA"/>
    <w:rsid w:val="000F0759"/>
    <w:rsid w:val="000F32DB"/>
    <w:rsid w:val="00103EF5"/>
    <w:rsid w:val="001046BA"/>
    <w:rsid w:val="001060D3"/>
    <w:rsid w:val="00117779"/>
    <w:rsid w:val="00120C5D"/>
    <w:rsid w:val="00125EAD"/>
    <w:rsid w:val="0013036B"/>
    <w:rsid w:val="00130D25"/>
    <w:rsid w:val="001317CF"/>
    <w:rsid w:val="00134FF8"/>
    <w:rsid w:val="00137E57"/>
    <w:rsid w:val="00141F2E"/>
    <w:rsid w:val="00142085"/>
    <w:rsid w:val="00143E50"/>
    <w:rsid w:val="001463A4"/>
    <w:rsid w:val="001516DA"/>
    <w:rsid w:val="0015567C"/>
    <w:rsid w:val="00161244"/>
    <w:rsid w:val="0016157D"/>
    <w:rsid w:val="00163760"/>
    <w:rsid w:val="00165967"/>
    <w:rsid w:val="00165D28"/>
    <w:rsid w:val="00167FD6"/>
    <w:rsid w:val="00171F78"/>
    <w:rsid w:val="00173B39"/>
    <w:rsid w:val="001740A6"/>
    <w:rsid w:val="001819E9"/>
    <w:rsid w:val="00193780"/>
    <w:rsid w:val="00193D31"/>
    <w:rsid w:val="00197ABE"/>
    <w:rsid w:val="001A35D6"/>
    <w:rsid w:val="001A3E6E"/>
    <w:rsid w:val="001A4254"/>
    <w:rsid w:val="001A450D"/>
    <w:rsid w:val="001A71C2"/>
    <w:rsid w:val="001B044D"/>
    <w:rsid w:val="001B3733"/>
    <w:rsid w:val="001C072B"/>
    <w:rsid w:val="001C0B36"/>
    <w:rsid w:val="001C2AF5"/>
    <w:rsid w:val="001D0B08"/>
    <w:rsid w:val="001D2273"/>
    <w:rsid w:val="001D4513"/>
    <w:rsid w:val="001D4978"/>
    <w:rsid w:val="001D5D82"/>
    <w:rsid w:val="001D6AE6"/>
    <w:rsid w:val="001E28D2"/>
    <w:rsid w:val="001E4411"/>
    <w:rsid w:val="001F5129"/>
    <w:rsid w:val="001F51B4"/>
    <w:rsid w:val="001F53FC"/>
    <w:rsid w:val="001F6657"/>
    <w:rsid w:val="00200B5B"/>
    <w:rsid w:val="00202559"/>
    <w:rsid w:val="00202A1E"/>
    <w:rsid w:val="0020393F"/>
    <w:rsid w:val="002150E0"/>
    <w:rsid w:val="00220589"/>
    <w:rsid w:val="00227363"/>
    <w:rsid w:val="002276CE"/>
    <w:rsid w:val="002304CC"/>
    <w:rsid w:val="0023266E"/>
    <w:rsid w:val="00232D7F"/>
    <w:rsid w:val="00235A17"/>
    <w:rsid w:val="00241891"/>
    <w:rsid w:val="002450FE"/>
    <w:rsid w:val="00245C18"/>
    <w:rsid w:val="00247573"/>
    <w:rsid w:val="00251B4C"/>
    <w:rsid w:val="00260289"/>
    <w:rsid w:val="0026063F"/>
    <w:rsid w:val="00261645"/>
    <w:rsid w:val="002616AB"/>
    <w:rsid w:val="00262911"/>
    <w:rsid w:val="00264325"/>
    <w:rsid w:val="00274777"/>
    <w:rsid w:val="00274B84"/>
    <w:rsid w:val="00280E42"/>
    <w:rsid w:val="002818F6"/>
    <w:rsid w:val="00281A50"/>
    <w:rsid w:val="00281D3D"/>
    <w:rsid w:val="00282468"/>
    <w:rsid w:val="00284AA1"/>
    <w:rsid w:val="00285C91"/>
    <w:rsid w:val="002909BC"/>
    <w:rsid w:val="00290B40"/>
    <w:rsid w:val="00291CAB"/>
    <w:rsid w:val="00292209"/>
    <w:rsid w:val="00293A90"/>
    <w:rsid w:val="002955A5"/>
    <w:rsid w:val="002A15B1"/>
    <w:rsid w:val="002A2C0C"/>
    <w:rsid w:val="002A52F4"/>
    <w:rsid w:val="002A6600"/>
    <w:rsid w:val="002A79D1"/>
    <w:rsid w:val="002B0C5B"/>
    <w:rsid w:val="002B16D8"/>
    <w:rsid w:val="002B2558"/>
    <w:rsid w:val="002B2E68"/>
    <w:rsid w:val="002B2E81"/>
    <w:rsid w:val="002B6918"/>
    <w:rsid w:val="002C3CF5"/>
    <w:rsid w:val="002C3FD1"/>
    <w:rsid w:val="002C4B18"/>
    <w:rsid w:val="002C6D40"/>
    <w:rsid w:val="002C7A81"/>
    <w:rsid w:val="002D2D70"/>
    <w:rsid w:val="002D4903"/>
    <w:rsid w:val="002D6B47"/>
    <w:rsid w:val="002D6BEB"/>
    <w:rsid w:val="002E127C"/>
    <w:rsid w:val="002E262D"/>
    <w:rsid w:val="002E5836"/>
    <w:rsid w:val="002F0901"/>
    <w:rsid w:val="002F2E50"/>
    <w:rsid w:val="002F41A3"/>
    <w:rsid w:val="002F58E2"/>
    <w:rsid w:val="002F7305"/>
    <w:rsid w:val="002F7D66"/>
    <w:rsid w:val="0030070C"/>
    <w:rsid w:val="00300E4C"/>
    <w:rsid w:val="00301B91"/>
    <w:rsid w:val="00305464"/>
    <w:rsid w:val="003137EE"/>
    <w:rsid w:val="00313ED3"/>
    <w:rsid w:val="00314C56"/>
    <w:rsid w:val="00316A4D"/>
    <w:rsid w:val="00323BF2"/>
    <w:rsid w:val="00325117"/>
    <w:rsid w:val="00326313"/>
    <w:rsid w:val="003279EF"/>
    <w:rsid w:val="00330BAD"/>
    <w:rsid w:val="003348A3"/>
    <w:rsid w:val="00334CA2"/>
    <w:rsid w:val="00337812"/>
    <w:rsid w:val="00341932"/>
    <w:rsid w:val="003428F5"/>
    <w:rsid w:val="00342F32"/>
    <w:rsid w:val="00343442"/>
    <w:rsid w:val="00343D46"/>
    <w:rsid w:val="00344803"/>
    <w:rsid w:val="00345653"/>
    <w:rsid w:val="00345C68"/>
    <w:rsid w:val="0035282F"/>
    <w:rsid w:val="00354D13"/>
    <w:rsid w:val="003579C1"/>
    <w:rsid w:val="003611F9"/>
    <w:rsid w:val="00361DEA"/>
    <w:rsid w:val="00365350"/>
    <w:rsid w:val="00365581"/>
    <w:rsid w:val="0036690B"/>
    <w:rsid w:val="0036747D"/>
    <w:rsid w:val="003732B8"/>
    <w:rsid w:val="00376BB0"/>
    <w:rsid w:val="003842CD"/>
    <w:rsid w:val="003844F7"/>
    <w:rsid w:val="00384B31"/>
    <w:rsid w:val="003911FD"/>
    <w:rsid w:val="0039458A"/>
    <w:rsid w:val="0039462D"/>
    <w:rsid w:val="003A2045"/>
    <w:rsid w:val="003A274B"/>
    <w:rsid w:val="003A407F"/>
    <w:rsid w:val="003A7FEA"/>
    <w:rsid w:val="003B0A0D"/>
    <w:rsid w:val="003B1132"/>
    <w:rsid w:val="003B1249"/>
    <w:rsid w:val="003B50B6"/>
    <w:rsid w:val="003B6417"/>
    <w:rsid w:val="003B66AC"/>
    <w:rsid w:val="003B6D4F"/>
    <w:rsid w:val="003B7380"/>
    <w:rsid w:val="003C2EEF"/>
    <w:rsid w:val="003C4B05"/>
    <w:rsid w:val="003C6ECF"/>
    <w:rsid w:val="003C76D1"/>
    <w:rsid w:val="003D05D3"/>
    <w:rsid w:val="003D13EB"/>
    <w:rsid w:val="003D1CDC"/>
    <w:rsid w:val="003D2D0A"/>
    <w:rsid w:val="003D2D9F"/>
    <w:rsid w:val="003D3FB3"/>
    <w:rsid w:val="003D467A"/>
    <w:rsid w:val="003D6BC6"/>
    <w:rsid w:val="003E12AF"/>
    <w:rsid w:val="003E32B5"/>
    <w:rsid w:val="003E61B4"/>
    <w:rsid w:val="003F3668"/>
    <w:rsid w:val="003F40C9"/>
    <w:rsid w:val="003F4E85"/>
    <w:rsid w:val="00403918"/>
    <w:rsid w:val="00407448"/>
    <w:rsid w:val="00407A99"/>
    <w:rsid w:val="004127AC"/>
    <w:rsid w:val="004135C2"/>
    <w:rsid w:val="00415562"/>
    <w:rsid w:val="0041586D"/>
    <w:rsid w:val="00415AC0"/>
    <w:rsid w:val="00415C2B"/>
    <w:rsid w:val="00420F38"/>
    <w:rsid w:val="00421089"/>
    <w:rsid w:val="004213E2"/>
    <w:rsid w:val="00424847"/>
    <w:rsid w:val="00426748"/>
    <w:rsid w:val="00426CB8"/>
    <w:rsid w:val="0043044F"/>
    <w:rsid w:val="00432197"/>
    <w:rsid w:val="00432B39"/>
    <w:rsid w:val="004348DC"/>
    <w:rsid w:val="00435BF3"/>
    <w:rsid w:val="0043680F"/>
    <w:rsid w:val="00436C45"/>
    <w:rsid w:val="004374B1"/>
    <w:rsid w:val="004416DD"/>
    <w:rsid w:val="00441CAA"/>
    <w:rsid w:val="00443225"/>
    <w:rsid w:val="00443C47"/>
    <w:rsid w:val="00444B41"/>
    <w:rsid w:val="00445C7D"/>
    <w:rsid w:val="00445E1C"/>
    <w:rsid w:val="00445F48"/>
    <w:rsid w:val="00446458"/>
    <w:rsid w:val="00450112"/>
    <w:rsid w:val="00450DFF"/>
    <w:rsid w:val="00453611"/>
    <w:rsid w:val="00455BFE"/>
    <w:rsid w:val="0045774A"/>
    <w:rsid w:val="0046279E"/>
    <w:rsid w:val="0046369B"/>
    <w:rsid w:val="004669F0"/>
    <w:rsid w:val="004706D3"/>
    <w:rsid w:val="00475552"/>
    <w:rsid w:val="00482181"/>
    <w:rsid w:val="00483DFF"/>
    <w:rsid w:val="0048559A"/>
    <w:rsid w:val="00485CEB"/>
    <w:rsid w:val="004864DB"/>
    <w:rsid w:val="00487CEE"/>
    <w:rsid w:val="00487D90"/>
    <w:rsid w:val="004921BE"/>
    <w:rsid w:val="0049227A"/>
    <w:rsid w:val="00493B69"/>
    <w:rsid w:val="004951C4"/>
    <w:rsid w:val="00495A23"/>
    <w:rsid w:val="00497EFF"/>
    <w:rsid w:val="004A0436"/>
    <w:rsid w:val="004A057D"/>
    <w:rsid w:val="004A1F0D"/>
    <w:rsid w:val="004A24E0"/>
    <w:rsid w:val="004A4747"/>
    <w:rsid w:val="004A4F6E"/>
    <w:rsid w:val="004B03DB"/>
    <w:rsid w:val="004B09FD"/>
    <w:rsid w:val="004B4144"/>
    <w:rsid w:val="004B5C1F"/>
    <w:rsid w:val="004B6EB9"/>
    <w:rsid w:val="004B71D9"/>
    <w:rsid w:val="004C1E96"/>
    <w:rsid w:val="004C2EFC"/>
    <w:rsid w:val="004C342D"/>
    <w:rsid w:val="004C40F6"/>
    <w:rsid w:val="004C5E7C"/>
    <w:rsid w:val="004C7E22"/>
    <w:rsid w:val="004D063B"/>
    <w:rsid w:val="004D2226"/>
    <w:rsid w:val="004D2360"/>
    <w:rsid w:val="004D4886"/>
    <w:rsid w:val="004D5763"/>
    <w:rsid w:val="004D5933"/>
    <w:rsid w:val="004D6871"/>
    <w:rsid w:val="004E0432"/>
    <w:rsid w:val="004E15C9"/>
    <w:rsid w:val="004E23BB"/>
    <w:rsid w:val="004E5DF6"/>
    <w:rsid w:val="004E77DB"/>
    <w:rsid w:val="004E784B"/>
    <w:rsid w:val="004F074B"/>
    <w:rsid w:val="004F2698"/>
    <w:rsid w:val="004F292A"/>
    <w:rsid w:val="004F3054"/>
    <w:rsid w:val="004F4966"/>
    <w:rsid w:val="004F6617"/>
    <w:rsid w:val="004F6866"/>
    <w:rsid w:val="00507FD3"/>
    <w:rsid w:val="005108B8"/>
    <w:rsid w:val="00513091"/>
    <w:rsid w:val="00522910"/>
    <w:rsid w:val="005244FA"/>
    <w:rsid w:val="005324F8"/>
    <w:rsid w:val="005327C4"/>
    <w:rsid w:val="005342C2"/>
    <w:rsid w:val="005352B2"/>
    <w:rsid w:val="0053643C"/>
    <w:rsid w:val="00537D4B"/>
    <w:rsid w:val="00544A50"/>
    <w:rsid w:val="005465ED"/>
    <w:rsid w:val="00546C60"/>
    <w:rsid w:val="005477A5"/>
    <w:rsid w:val="00547DCE"/>
    <w:rsid w:val="0055038B"/>
    <w:rsid w:val="005537E5"/>
    <w:rsid w:val="005572C9"/>
    <w:rsid w:val="00557741"/>
    <w:rsid w:val="00557BC4"/>
    <w:rsid w:val="00563B72"/>
    <w:rsid w:val="005649FE"/>
    <w:rsid w:val="00565BE0"/>
    <w:rsid w:val="005668F9"/>
    <w:rsid w:val="00574C09"/>
    <w:rsid w:val="00575CF4"/>
    <w:rsid w:val="005843DC"/>
    <w:rsid w:val="0058459B"/>
    <w:rsid w:val="00585976"/>
    <w:rsid w:val="00590276"/>
    <w:rsid w:val="00590654"/>
    <w:rsid w:val="00592FB8"/>
    <w:rsid w:val="0059321E"/>
    <w:rsid w:val="005951B6"/>
    <w:rsid w:val="00597856"/>
    <w:rsid w:val="005A1605"/>
    <w:rsid w:val="005A25AB"/>
    <w:rsid w:val="005B1A78"/>
    <w:rsid w:val="005B4EB8"/>
    <w:rsid w:val="005B5BEC"/>
    <w:rsid w:val="005C1C6D"/>
    <w:rsid w:val="005C32E9"/>
    <w:rsid w:val="005C3C96"/>
    <w:rsid w:val="005C3E9F"/>
    <w:rsid w:val="005C4C48"/>
    <w:rsid w:val="005C5C38"/>
    <w:rsid w:val="005C7BC8"/>
    <w:rsid w:val="005D3AED"/>
    <w:rsid w:val="005D4BAA"/>
    <w:rsid w:val="005D5C0F"/>
    <w:rsid w:val="005D74E0"/>
    <w:rsid w:val="005E0B98"/>
    <w:rsid w:val="005E29EC"/>
    <w:rsid w:val="005E3DB6"/>
    <w:rsid w:val="005E63E0"/>
    <w:rsid w:val="005E6FA9"/>
    <w:rsid w:val="005F0D30"/>
    <w:rsid w:val="00601475"/>
    <w:rsid w:val="006028CE"/>
    <w:rsid w:val="00602B0A"/>
    <w:rsid w:val="006039E9"/>
    <w:rsid w:val="00604FD3"/>
    <w:rsid w:val="00612483"/>
    <w:rsid w:val="006150BB"/>
    <w:rsid w:val="006156BD"/>
    <w:rsid w:val="00616053"/>
    <w:rsid w:val="00616FD7"/>
    <w:rsid w:val="00622E89"/>
    <w:rsid w:val="00623883"/>
    <w:rsid w:val="00623EA4"/>
    <w:rsid w:val="00624967"/>
    <w:rsid w:val="006307CE"/>
    <w:rsid w:val="0063735E"/>
    <w:rsid w:val="00644198"/>
    <w:rsid w:val="0064628C"/>
    <w:rsid w:val="00646806"/>
    <w:rsid w:val="00646E15"/>
    <w:rsid w:val="006476F6"/>
    <w:rsid w:val="0064789B"/>
    <w:rsid w:val="00651971"/>
    <w:rsid w:val="00654DAE"/>
    <w:rsid w:val="0065563C"/>
    <w:rsid w:val="00655CD3"/>
    <w:rsid w:val="006561EC"/>
    <w:rsid w:val="00657A26"/>
    <w:rsid w:val="00660DDB"/>
    <w:rsid w:val="006630E7"/>
    <w:rsid w:val="00671E80"/>
    <w:rsid w:val="006722C1"/>
    <w:rsid w:val="006726A9"/>
    <w:rsid w:val="00674DD7"/>
    <w:rsid w:val="00676680"/>
    <w:rsid w:val="00680CD3"/>
    <w:rsid w:val="00680D1D"/>
    <w:rsid w:val="00681CE1"/>
    <w:rsid w:val="00682889"/>
    <w:rsid w:val="00685AB3"/>
    <w:rsid w:val="00686340"/>
    <w:rsid w:val="006921A2"/>
    <w:rsid w:val="006926F1"/>
    <w:rsid w:val="00693928"/>
    <w:rsid w:val="00695BBA"/>
    <w:rsid w:val="006A0377"/>
    <w:rsid w:val="006A5E2D"/>
    <w:rsid w:val="006B0D23"/>
    <w:rsid w:val="006B1749"/>
    <w:rsid w:val="006B1B1C"/>
    <w:rsid w:val="006B32A2"/>
    <w:rsid w:val="006B65A5"/>
    <w:rsid w:val="006B7794"/>
    <w:rsid w:val="006C1302"/>
    <w:rsid w:val="006C5746"/>
    <w:rsid w:val="006C68F8"/>
    <w:rsid w:val="006D0CE7"/>
    <w:rsid w:val="006D256F"/>
    <w:rsid w:val="006D3974"/>
    <w:rsid w:val="006D3D2B"/>
    <w:rsid w:val="006D530F"/>
    <w:rsid w:val="006E026B"/>
    <w:rsid w:val="006E06EA"/>
    <w:rsid w:val="006E0B3E"/>
    <w:rsid w:val="006E3E24"/>
    <w:rsid w:val="006E502A"/>
    <w:rsid w:val="006E5503"/>
    <w:rsid w:val="006E5BBA"/>
    <w:rsid w:val="006E5EBD"/>
    <w:rsid w:val="006E667A"/>
    <w:rsid w:val="006E7187"/>
    <w:rsid w:val="006F2EF5"/>
    <w:rsid w:val="006F3099"/>
    <w:rsid w:val="006F47CF"/>
    <w:rsid w:val="006F6AE1"/>
    <w:rsid w:val="0070042A"/>
    <w:rsid w:val="00702155"/>
    <w:rsid w:val="0070344F"/>
    <w:rsid w:val="007052A4"/>
    <w:rsid w:val="00705A8D"/>
    <w:rsid w:val="00710A67"/>
    <w:rsid w:val="00711E93"/>
    <w:rsid w:val="007129BB"/>
    <w:rsid w:val="00714482"/>
    <w:rsid w:val="00714DB4"/>
    <w:rsid w:val="007203F2"/>
    <w:rsid w:val="00721D42"/>
    <w:rsid w:val="00722EC3"/>
    <w:rsid w:val="007235F7"/>
    <w:rsid w:val="007239CC"/>
    <w:rsid w:val="007306C2"/>
    <w:rsid w:val="007331E3"/>
    <w:rsid w:val="00733FDF"/>
    <w:rsid w:val="00741A37"/>
    <w:rsid w:val="007441EF"/>
    <w:rsid w:val="00744BEE"/>
    <w:rsid w:val="007470E1"/>
    <w:rsid w:val="00750816"/>
    <w:rsid w:val="0075721F"/>
    <w:rsid w:val="00765DB0"/>
    <w:rsid w:val="00766076"/>
    <w:rsid w:val="007661AB"/>
    <w:rsid w:val="00770D51"/>
    <w:rsid w:val="00772C30"/>
    <w:rsid w:val="00772D98"/>
    <w:rsid w:val="00773455"/>
    <w:rsid w:val="00773E76"/>
    <w:rsid w:val="0077723C"/>
    <w:rsid w:val="007801BB"/>
    <w:rsid w:val="007803FF"/>
    <w:rsid w:val="00781639"/>
    <w:rsid w:val="00782119"/>
    <w:rsid w:val="007825EB"/>
    <w:rsid w:val="007840B1"/>
    <w:rsid w:val="007861D0"/>
    <w:rsid w:val="00786E0B"/>
    <w:rsid w:val="007909B7"/>
    <w:rsid w:val="00790D10"/>
    <w:rsid w:val="00795D32"/>
    <w:rsid w:val="00796379"/>
    <w:rsid w:val="00796660"/>
    <w:rsid w:val="007A144D"/>
    <w:rsid w:val="007A5B6A"/>
    <w:rsid w:val="007A5C81"/>
    <w:rsid w:val="007B519B"/>
    <w:rsid w:val="007B5836"/>
    <w:rsid w:val="007B61D9"/>
    <w:rsid w:val="007B6432"/>
    <w:rsid w:val="007B6F05"/>
    <w:rsid w:val="007C4F38"/>
    <w:rsid w:val="007C5847"/>
    <w:rsid w:val="007D2459"/>
    <w:rsid w:val="007D2613"/>
    <w:rsid w:val="007D7D3A"/>
    <w:rsid w:val="007E08E3"/>
    <w:rsid w:val="007E3140"/>
    <w:rsid w:val="007E5F7F"/>
    <w:rsid w:val="007E64D5"/>
    <w:rsid w:val="007F0050"/>
    <w:rsid w:val="007F2C70"/>
    <w:rsid w:val="007F5223"/>
    <w:rsid w:val="008015CC"/>
    <w:rsid w:val="00801BC2"/>
    <w:rsid w:val="008070B1"/>
    <w:rsid w:val="008108C8"/>
    <w:rsid w:val="00814963"/>
    <w:rsid w:val="00817992"/>
    <w:rsid w:val="00820CA0"/>
    <w:rsid w:val="00821A63"/>
    <w:rsid w:val="00821BC1"/>
    <w:rsid w:val="00822431"/>
    <w:rsid w:val="008225AA"/>
    <w:rsid w:val="0082370B"/>
    <w:rsid w:val="00823FAA"/>
    <w:rsid w:val="00827CB5"/>
    <w:rsid w:val="008376E2"/>
    <w:rsid w:val="008408EB"/>
    <w:rsid w:val="00840D15"/>
    <w:rsid w:val="00841D59"/>
    <w:rsid w:val="00850B4E"/>
    <w:rsid w:val="008539E1"/>
    <w:rsid w:val="008648CC"/>
    <w:rsid w:val="008649AB"/>
    <w:rsid w:val="0086637B"/>
    <w:rsid w:val="00873D2F"/>
    <w:rsid w:val="0087563F"/>
    <w:rsid w:val="008758B9"/>
    <w:rsid w:val="00880293"/>
    <w:rsid w:val="00880617"/>
    <w:rsid w:val="0088124A"/>
    <w:rsid w:val="00881E82"/>
    <w:rsid w:val="00885062"/>
    <w:rsid w:val="008905BE"/>
    <w:rsid w:val="00894954"/>
    <w:rsid w:val="008A3326"/>
    <w:rsid w:val="008A543E"/>
    <w:rsid w:val="008A6ACC"/>
    <w:rsid w:val="008B08FD"/>
    <w:rsid w:val="008B675D"/>
    <w:rsid w:val="008B756B"/>
    <w:rsid w:val="008C0FB3"/>
    <w:rsid w:val="008C23E4"/>
    <w:rsid w:val="008C2CE3"/>
    <w:rsid w:val="008C2E35"/>
    <w:rsid w:val="008C4D71"/>
    <w:rsid w:val="008C72A6"/>
    <w:rsid w:val="008C7462"/>
    <w:rsid w:val="008D3C05"/>
    <w:rsid w:val="008D653C"/>
    <w:rsid w:val="008D70F4"/>
    <w:rsid w:val="008E029E"/>
    <w:rsid w:val="008E1B7E"/>
    <w:rsid w:val="008E2639"/>
    <w:rsid w:val="008E48E5"/>
    <w:rsid w:val="008E56C2"/>
    <w:rsid w:val="008E5A28"/>
    <w:rsid w:val="008E7C6A"/>
    <w:rsid w:val="008F07BF"/>
    <w:rsid w:val="008F2374"/>
    <w:rsid w:val="008F2C93"/>
    <w:rsid w:val="008F3A95"/>
    <w:rsid w:val="008F47AA"/>
    <w:rsid w:val="00901346"/>
    <w:rsid w:val="009034E6"/>
    <w:rsid w:val="00904F36"/>
    <w:rsid w:val="009065C5"/>
    <w:rsid w:val="00906ADD"/>
    <w:rsid w:val="009105E8"/>
    <w:rsid w:val="00911874"/>
    <w:rsid w:val="00912567"/>
    <w:rsid w:val="00913CA0"/>
    <w:rsid w:val="00917CDF"/>
    <w:rsid w:val="00921636"/>
    <w:rsid w:val="0092241B"/>
    <w:rsid w:val="00926532"/>
    <w:rsid w:val="00926D99"/>
    <w:rsid w:val="009278A3"/>
    <w:rsid w:val="009304EC"/>
    <w:rsid w:val="00931FBC"/>
    <w:rsid w:val="009323B7"/>
    <w:rsid w:val="009341A3"/>
    <w:rsid w:val="009349EB"/>
    <w:rsid w:val="00934D44"/>
    <w:rsid w:val="009361B9"/>
    <w:rsid w:val="009363B5"/>
    <w:rsid w:val="0093681A"/>
    <w:rsid w:val="00940FF9"/>
    <w:rsid w:val="009453C0"/>
    <w:rsid w:val="0095122A"/>
    <w:rsid w:val="00952C91"/>
    <w:rsid w:val="009549A9"/>
    <w:rsid w:val="00954D05"/>
    <w:rsid w:val="009635C1"/>
    <w:rsid w:val="00965DE4"/>
    <w:rsid w:val="00970643"/>
    <w:rsid w:val="009726AB"/>
    <w:rsid w:val="00972748"/>
    <w:rsid w:val="00974BD7"/>
    <w:rsid w:val="00974EC6"/>
    <w:rsid w:val="00977A04"/>
    <w:rsid w:val="0098248D"/>
    <w:rsid w:val="00982B30"/>
    <w:rsid w:val="009831DE"/>
    <w:rsid w:val="009835A5"/>
    <w:rsid w:val="00984A22"/>
    <w:rsid w:val="009855B8"/>
    <w:rsid w:val="009875F3"/>
    <w:rsid w:val="0099004A"/>
    <w:rsid w:val="00990222"/>
    <w:rsid w:val="00992CC8"/>
    <w:rsid w:val="009936D2"/>
    <w:rsid w:val="0099394E"/>
    <w:rsid w:val="009960E2"/>
    <w:rsid w:val="00996594"/>
    <w:rsid w:val="00996794"/>
    <w:rsid w:val="009A205D"/>
    <w:rsid w:val="009A4150"/>
    <w:rsid w:val="009A4851"/>
    <w:rsid w:val="009B5E82"/>
    <w:rsid w:val="009B62C1"/>
    <w:rsid w:val="009B6765"/>
    <w:rsid w:val="009B6CD1"/>
    <w:rsid w:val="009B764B"/>
    <w:rsid w:val="009C16CB"/>
    <w:rsid w:val="009C3191"/>
    <w:rsid w:val="009C540E"/>
    <w:rsid w:val="009C7590"/>
    <w:rsid w:val="009D0210"/>
    <w:rsid w:val="009D0DC0"/>
    <w:rsid w:val="009D26AD"/>
    <w:rsid w:val="009D4520"/>
    <w:rsid w:val="009D4907"/>
    <w:rsid w:val="009E04C5"/>
    <w:rsid w:val="009E075D"/>
    <w:rsid w:val="009E44F7"/>
    <w:rsid w:val="009F01BC"/>
    <w:rsid w:val="009F08FD"/>
    <w:rsid w:val="009F1288"/>
    <w:rsid w:val="009F4D7A"/>
    <w:rsid w:val="009F58E6"/>
    <w:rsid w:val="00A0211D"/>
    <w:rsid w:val="00A02BBA"/>
    <w:rsid w:val="00A03531"/>
    <w:rsid w:val="00A039CD"/>
    <w:rsid w:val="00A03FAA"/>
    <w:rsid w:val="00A055C9"/>
    <w:rsid w:val="00A1278E"/>
    <w:rsid w:val="00A143C7"/>
    <w:rsid w:val="00A14DA5"/>
    <w:rsid w:val="00A15FC6"/>
    <w:rsid w:val="00A169BC"/>
    <w:rsid w:val="00A16DE5"/>
    <w:rsid w:val="00A2015C"/>
    <w:rsid w:val="00A203A1"/>
    <w:rsid w:val="00A21F87"/>
    <w:rsid w:val="00A22A40"/>
    <w:rsid w:val="00A23F14"/>
    <w:rsid w:val="00A25BC5"/>
    <w:rsid w:val="00A25DDC"/>
    <w:rsid w:val="00A26FA4"/>
    <w:rsid w:val="00A27575"/>
    <w:rsid w:val="00A31802"/>
    <w:rsid w:val="00A3665F"/>
    <w:rsid w:val="00A37714"/>
    <w:rsid w:val="00A40772"/>
    <w:rsid w:val="00A41036"/>
    <w:rsid w:val="00A4211F"/>
    <w:rsid w:val="00A42C9E"/>
    <w:rsid w:val="00A437DA"/>
    <w:rsid w:val="00A4408C"/>
    <w:rsid w:val="00A4485D"/>
    <w:rsid w:val="00A46512"/>
    <w:rsid w:val="00A46D3A"/>
    <w:rsid w:val="00A5413C"/>
    <w:rsid w:val="00A56461"/>
    <w:rsid w:val="00A57DE7"/>
    <w:rsid w:val="00A66D1F"/>
    <w:rsid w:val="00A66FD2"/>
    <w:rsid w:val="00A676B0"/>
    <w:rsid w:val="00A711A8"/>
    <w:rsid w:val="00A7268F"/>
    <w:rsid w:val="00A7722F"/>
    <w:rsid w:val="00A810F3"/>
    <w:rsid w:val="00A9073C"/>
    <w:rsid w:val="00A90C70"/>
    <w:rsid w:val="00A92526"/>
    <w:rsid w:val="00A9360F"/>
    <w:rsid w:val="00A93F74"/>
    <w:rsid w:val="00A94255"/>
    <w:rsid w:val="00A97B37"/>
    <w:rsid w:val="00A97BCA"/>
    <w:rsid w:val="00A97F96"/>
    <w:rsid w:val="00AA03BD"/>
    <w:rsid w:val="00AA05AF"/>
    <w:rsid w:val="00AA2592"/>
    <w:rsid w:val="00AA3E68"/>
    <w:rsid w:val="00AA5E0F"/>
    <w:rsid w:val="00AA61A1"/>
    <w:rsid w:val="00AA6772"/>
    <w:rsid w:val="00AA67E2"/>
    <w:rsid w:val="00AB1549"/>
    <w:rsid w:val="00AB50E5"/>
    <w:rsid w:val="00AB5963"/>
    <w:rsid w:val="00AB6157"/>
    <w:rsid w:val="00AB7DC4"/>
    <w:rsid w:val="00AC029B"/>
    <w:rsid w:val="00AC1591"/>
    <w:rsid w:val="00AC1E9E"/>
    <w:rsid w:val="00AC3A59"/>
    <w:rsid w:val="00AC3D87"/>
    <w:rsid w:val="00AC5826"/>
    <w:rsid w:val="00AD0DA2"/>
    <w:rsid w:val="00AD1649"/>
    <w:rsid w:val="00AD5935"/>
    <w:rsid w:val="00AD6A3C"/>
    <w:rsid w:val="00AD709D"/>
    <w:rsid w:val="00AE1E6B"/>
    <w:rsid w:val="00AE24FC"/>
    <w:rsid w:val="00AE406D"/>
    <w:rsid w:val="00AE77B4"/>
    <w:rsid w:val="00AF029A"/>
    <w:rsid w:val="00AF14DC"/>
    <w:rsid w:val="00AF27AC"/>
    <w:rsid w:val="00AF67B4"/>
    <w:rsid w:val="00B006DB"/>
    <w:rsid w:val="00B0487E"/>
    <w:rsid w:val="00B04B31"/>
    <w:rsid w:val="00B06C6E"/>
    <w:rsid w:val="00B12207"/>
    <w:rsid w:val="00B12E58"/>
    <w:rsid w:val="00B1520E"/>
    <w:rsid w:val="00B1576E"/>
    <w:rsid w:val="00B17D6F"/>
    <w:rsid w:val="00B2031B"/>
    <w:rsid w:val="00B20DDD"/>
    <w:rsid w:val="00B224A8"/>
    <w:rsid w:val="00B239AE"/>
    <w:rsid w:val="00B23BF8"/>
    <w:rsid w:val="00B2619D"/>
    <w:rsid w:val="00B27DC0"/>
    <w:rsid w:val="00B329F0"/>
    <w:rsid w:val="00B32C36"/>
    <w:rsid w:val="00B4060D"/>
    <w:rsid w:val="00B42A18"/>
    <w:rsid w:val="00B43A93"/>
    <w:rsid w:val="00B43FF6"/>
    <w:rsid w:val="00B45749"/>
    <w:rsid w:val="00B4631E"/>
    <w:rsid w:val="00B519DA"/>
    <w:rsid w:val="00B60641"/>
    <w:rsid w:val="00B60D8A"/>
    <w:rsid w:val="00B61DB1"/>
    <w:rsid w:val="00B62305"/>
    <w:rsid w:val="00B63D85"/>
    <w:rsid w:val="00B649C0"/>
    <w:rsid w:val="00B654FB"/>
    <w:rsid w:val="00B6672E"/>
    <w:rsid w:val="00B667CE"/>
    <w:rsid w:val="00B721A7"/>
    <w:rsid w:val="00B725C5"/>
    <w:rsid w:val="00B747BE"/>
    <w:rsid w:val="00B7518D"/>
    <w:rsid w:val="00B75290"/>
    <w:rsid w:val="00B77D19"/>
    <w:rsid w:val="00B806B5"/>
    <w:rsid w:val="00B92E1F"/>
    <w:rsid w:val="00B938D5"/>
    <w:rsid w:val="00B94BBB"/>
    <w:rsid w:val="00B9659D"/>
    <w:rsid w:val="00BA22F1"/>
    <w:rsid w:val="00BA3025"/>
    <w:rsid w:val="00BA33A3"/>
    <w:rsid w:val="00BA4363"/>
    <w:rsid w:val="00BA4494"/>
    <w:rsid w:val="00BA6955"/>
    <w:rsid w:val="00BA69CB"/>
    <w:rsid w:val="00BB4BB3"/>
    <w:rsid w:val="00BB6CA0"/>
    <w:rsid w:val="00BB6EFC"/>
    <w:rsid w:val="00BB7DB0"/>
    <w:rsid w:val="00BC24E0"/>
    <w:rsid w:val="00BC25A6"/>
    <w:rsid w:val="00BC2F7D"/>
    <w:rsid w:val="00BC6CA8"/>
    <w:rsid w:val="00BC7274"/>
    <w:rsid w:val="00BD40E4"/>
    <w:rsid w:val="00BD411F"/>
    <w:rsid w:val="00BE01FE"/>
    <w:rsid w:val="00BE0935"/>
    <w:rsid w:val="00BE1B63"/>
    <w:rsid w:val="00BE6E45"/>
    <w:rsid w:val="00BE7AD0"/>
    <w:rsid w:val="00BF06A6"/>
    <w:rsid w:val="00BF10C8"/>
    <w:rsid w:val="00BF4171"/>
    <w:rsid w:val="00BF6F0A"/>
    <w:rsid w:val="00C00A6E"/>
    <w:rsid w:val="00C0560C"/>
    <w:rsid w:val="00C061D7"/>
    <w:rsid w:val="00C07C43"/>
    <w:rsid w:val="00C11B7F"/>
    <w:rsid w:val="00C13187"/>
    <w:rsid w:val="00C15820"/>
    <w:rsid w:val="00C15F0C"/>
    <w:rsid w:val="00C26917"/>
    <w:rsid w:val="00C27CAB"/>
    <w:rsid w:val="00C32D28"/>
    <w:rsid w:val="00C32E5A"/>
    <w:rsid w:val="00C32F05"/>
    <w:rsid w:val="00C33DBC"/>
    <w:rsid w:val="00C33E46"/>
    <w:rsid w:val="00C342A0"/>
    <w:rsid w:val="00C36940"/>
    <w:rsid w:val="00C407E0"/>
    <w:rsid w:val="00C40889"/>
    <w:rsid w:val="00C40B58"/>
    <w:rsid w:val="00C426A5"/>
    <w:rsid w:val="00C44A75"/>
    <w:rsid w:val="00C44D45"/>
    <w:rsid w:val="00C504A0"/>
    <w:rsid w:val="00C513B6"/>
    <w:rsid w:val="00C52669"/>
    <w:rsid w:val="00C542EB"/>
    <w:rsid w:val="00C54459"/>
    <w:rsid w:val="00C54699"/>
    <w:rsid w:val="00C62D00"/>
    <w:rsid w:val="00C653E2"/>
    <w:rsid w:val="00C66884"/>
    <w:rsid w:val="00C7381E"/>
    <w:rsid w:val="00C74C8C"/>
    <w:rsid w:val="00C769FF"/>
    <w:rsid w:val="00C77355"/>
    <w:rsid w:val="00C77477"/>
    <w:rsid w:val="00C77E99"/>
    <w:rsid w:val="00C834C2"/>
    <w:rsid w:val="00C85C4E"/>
    <w:rsid w:val="00C86B0C"/>
    <w:rsid w:val="00C956FC"/>
    <w:rsid w:val="00C97795"/>
    <w:rsid w:val="00CA0E9C"/>
    <w:rsid w:val="00CA1834"/>
    <w:rsid w:val="00CA2605"/>
    <w:rsid w:val="00CB1140"/>
    <w:rsid w:val="00CB159D"/>
    <w:rsid w:val="00CB3581"/>
    <w:rsid w:val="00CB4142"/>
    <w:rsid w:val="00CB50AE"/>
    <w:rsid w:val="00CC0311"/>
    <w:rsid w:val="00CC0379"/>
    <w:rsid w:val="00CC10BD"/>
    <w:rsid w:val="00CC255E"/>
    <w:rsid w:val="00CC329A"/>
    <w:rsid w:val="00CC6567"/>
    <w:rsid w:val="00CC6C06"/>
    <w:rsid w:val="00CD4B62"/>
    <w:rsid w:val="00CE1150"/>
    <w:rsid w:val="00CE119A"/>
    <w:rsid w:val="00CE521B"/>
    <w:rsid w:val="00CE6B4E"/>
    <w:rsid w:val="00CF0144"/>
    <w:rsid w:val="00CF289A"/>
    <w:rsid w:val="00CF3DE8"/>
    <w:rsid w:val="00CF69BD"/>
    <w:rsid w:val="00D02BE0"/>
    <w:rsid w:val="00D0482E"/>
    <w:rsid w:val="00D06AAE"/>
    <w:rsid w:val="00D122AB"/>
    <w:rsid w:val="00D135B3"/>
    <w:rsid w:val="00D14894"/>
    <w:rsid w:val="00D15928"/>
    <w:rsid w:val="00D15D31"/>
    <w:rsid w:val="00D20F1F"/>
    <w:rsid w:val="00D233F8"/>
    <w:rsid w:val="00D2696A"/>
    <w:rsid w:val="00D30ADA"/>
    <w:rsid w:val="00D37656"/>
    <w:rsid w:val="00D41F6A"/>
    <w:rsid w:val="00D42189"/>
    <w:rsid w:val="00D426B9"/>
    <w:rsid w:val="00D43B42"/>
    <w:rsid w:val="00D43BDF"/>
    <w:rsid w:val="00D47BE5"/>
    <w:rsid w:val="00D61FC1"/>
    <w:rsid w:val="00D62772"/>
    <w:rsid w:val="00D636C8"/>
    <w:rsid w:val="00D63770"/>
    <w:rsid w:val="00D6455B"/>
    <w:rsid w:val="00D64EED"/>
    <w:rsid w:val="00D650A3"/>
    <w:rsid w:val="00D6550F"/>
    <w:rsid w:val="00D67BB6"/>
    <w:rsid w:val="00D67D6C"/>
    <w:rsid w:val="00D67F2E"/>
    <w:rsid w:val="00D70FA7"/>
    <w:rsid w:val="00D719B9"/>
    <w:rsid w:val="00D71DEF"/>
    <w:rsid w:val="00D74194"/>
    <w:rsid w:val="00D851A4"/>
    <w:rsid w:val="00D855A0"/>
    <w:rsid w:val="00D85F7A"/>
    <w:rsid w:val="00D87F7C"/>
    <w:rsid w:val="00D93897"/>
    <w:rsid w:val="00D95020"/>
    <w:rsid w:val="00D95BCD"/>
    <w:rsid w:val="00D97763"/>
    <w:rsid w:val="00DA1D94"/>
    <w:rsid w:val="00DA2B2A"/>
    <w:rsid w:val="00DA2CE2"/>
    <w:rsid w:val="00DA3D4A"/>
    <w:rsid w:val="00DA5C80"/>
    <w:rsid w:val="00DA6FB9"/>
    <w:rsid w:val="00DA7E44"/>
    <w:rsid w:val="00DB17C3"/>
    <w:rsid w:val="00DB5E07"/>
    <w:rsid w:val="00DC01A1"/>
    <w:rsid w:val="00DD0CF7"/>
    <w:rsid w:val="00DD13DD"/>
    <w:rsid w:val="00DD2E94"/>
    <w:rsid w:val="00DD3F57"/>
    <w:rsid w:val="00DD3F84"/>
    <w:rsid w:val="00DD6376"/>
    <w:rsid w:val="00DE0DA0"/>
    <w:rsid w:val="00DE1187"/>
    <w:rsid w:val="00DE2711"/>
    <w:rsid w:val="00DE3708"/>
    <w:rsid w:val="00DE54B4"/>
    <w:rsid w:val="00DE56AA"/>
    <w:rsid w:val="00DE5B60"/>
    <w:rsid w:val="00DF0468"/>
    <w:rsid w:val="00DF078B"/>
    <w:rsid w:val="00DF2120"/>
    <w:rsid w:val="00DF6EE9"/>
    <w:rsid w:val="00DF77A0"/>
    <w:rsid w:val="00DF7D24"/>
    <w:rsid w:val="00DF7EB9"/>
    <w:rsid w:val="00E00A20"/>
    <w:rsid w:val="00E018CE"/>
    <w:rsid w:val="00E02890"/>
    <w:rsid w:val="00E05F8C"/>
    <w:rsid w:val="00E07FEE"/>
    <w:rsid w:val="00E10443"/>
    <w:rsid w:val="00E110A7"/>
    <w:rsid w:val="00E12622"/>
    <w:rsid w:val="00E1267A"/>
    <w:rsid w:val="00E1281C"/>
    <w:rsid w:val="00E16C1A"/>
    <w:rsid w:val="00E16CA7"/>
    <w:rsid w:val="00E27E65"/>
    <w:rsid w:val="00E3055C"/>
    <w:rsid w:val="00E307A9"/>
    <w:rsid w:val="00E328AD"/>
    <w:rsid w:val="00E34F24"/>
    <w:rsid w:val="00E36E08"/>
    <w:rsid w:val="00E42D8A"/>
    <w:rsid w:val="00E4372F"/>
    <w:rsid w:val="00E4526A"/>
    <w:rsid w:val="00E45351"/>
    <w:rsid w:val="00E463BC"/>
    <w:rsid w:val="00E46E2D"/>
    <w:rsid w:val="00E47635"/>
    <w:rsid w:val="00E47B7D"/>
    <w:rsid w:val="00E5330B"/>
    <w:rsid w:val="00E564F6"/>
    <w:rsid w:val="00E57E6C"/>
    <w:rsid w:val="00E57FBD"/>
    <w:rsid w:val="00E627B8"/>
    <w:rsid w:val="00E645EA"/>
    <w:rsid w:val="00E6553D"/>
    <w:rsid w:val="00E65E38"/>
    <w:rsid w:val="00E66B9C"/>
    <w:rsid w:val="00E6740C"/>
    <w:rsid w:val="00E676B5"/>
    <w:rsid w:val="00E72EE0"/>
    <w:rsid w:val="00E73AEF"/>
    <w:rsid w:val="00E770B1"/>
    <w:rsid w:val="00E801FB"/>
    <w:rsid w:val="00E8095E"/>
    <w:rsid w:val="00E81BED"/>
    <w:rsid w:val="00E86178"/>
    <w:rsid w:val="00E86550"/>
    <w:rsid w:val="00E86F01"/>
    <w:rsid w:val="00E90079"/>
    <w:rsid w:val="00E93D50"/>
    <w:rsid w:val="00E956BF"/>
    <w:rsid w:val="00E976FF"/>
    <w:rsid w:val="00EA1B55"/>
    <w:rsid w:val="00EA3BF5"/>
    <w:rsid w:val="00EA7771"/>
    <w:rsid w:val="00EB0307"/>
    <w:rsid w:val="00EB1839"/>
    <w:rsid w:val="00EB443B"/>
    <w:rsid w:val="00EB6557"/>
    <w:rsid w:val="00EB7E67"/>
    <w:rsid w:val="00EC1535"/>
    <w:rsid w:val="00EC2279"/>
    <w:rsid w:val="00ED168B"/>
    <w:rsid w:val="00ED1AED"/>
    <w:rsid w:val="00ED2CD7"/>
    <w:rsid w:val="00ED4AFF"/>
    <w:rsid w:val="00ED4D00"/>
    <w:rsid w:val="00EE2430"/>
    <w:rsid w:val="00EE69D4"/>
    <w:rsid w:val="00EE7E84"/>
    <w:rsid w:val="00EF10C1"/>
    <w:rsid w:val="00EF1288"/>
    <w:rsid w:val="00EF3428"/>
    <w:rsid w:val="00EF7973"/>
    <w:rsid w:val="00F007BE"/>
    <w:rsid w:val="00F014DA"/>
    <w:rsid w:val="00F02AD6"/>
    <w:rsid w:val="00F055AA"/>
    <w:rsid w:val="00F06694"/>
    <w:rsid w:val="00F07D7D"/>
    <w:rsid w:val="00F12A79"/>
    <w:rsid w:val="00F15D48"/>
    <w:rsid w:val="00F1758C"/>
    <w:rsid w:val="00F23409"/>
    <w:rsid w:val="00F23C76"/>
    <w:rsid w:val="00F25D66"/>
    <w:rsid w:val="00F27249"/>
    <w:rsid w:val="00F30131"/>
    <w:rsid w:val="00F31A2A"/>
    <w:rsid w:val="00F3337C"/>
    <w:rsid w:val="00F342E9"/>
    <w:rsid w:val="00F44064"/>
    <w:rsid w:val="00F447E0"/>
    <w:rsid w:val="00F4493F"/>
    <w:rsid w:val="00F465B6"/>
    <w:rsid w:val="00F4730B"/>
    <w:rsid w:val="00F53677"/>
    <w:rsid w:val="00F53B3A"/>
    <w:rsid w:val="00F53E8D"/>
    <w:rsid w:val="00F56F8B"/>
    <w:rsid w:val="00F60581"/>
    <w:rsid w:val="00F625C8"/>
    <w:rsid w:val="00F626EC"/>
    <w:rsid w:val="00F63F08"/>
    <w:rsid w:val="00F672E9"/>
    <w:rsid w:val="00F71C73"/>
    <w:rsid w:val="00F734E6"/>
    <w:rsid w:val="00F73815"/>
    <w:rsid w:val="00F74F29"/>
    <w:rsid w:val="00F76C4E"/>
    <w:rsid w:val="00F832C2"/>
    <w:rsid w:val="00F84F9E"/>
    <w:rsid w:val="00F87CAA"/>
    <w:rsid w:val="00F87D3B"/>
    <w:rsid w:val="00F924CA"/>
    <w:rsid w:val="00F92E80"/>
    <w:rsid w:val="00F969FA"/>
    <w:rsid w:val="00F9757A"/>
    <w:rsid w:val="00F97B6B"/>
    <w:rsid w:val="00FA17D4"/>
    <w:rsid w:val="00FA18FA"/>
    <w:rsid w:val="00FA1EF0"/>
    <w:rsid w:val="00FA7882"/>
    <w:rsid w:val="00FB0174"/>
    <w:rsid w:val="00FB25AD"/>
    <w:rsid w:val="00FC129C"/>
    <w:rsid w:val="00FC4B54"/>
    <w:rsid w:val="00FC7B87"/>
    <w:rsid w:val="00FD1606"/>
    <w:rsid w:val="00FD63F2"/>
    <w:rsid w:val="00FD6440"/>
    <w:rsid w:val="00FD7EB0"/>
    <w:rsid w:val="00FE0573"/>
    <w:rsid w:val="00FE2306"/>
    <w:rsid w:val="00FE4E9C"/>
    <w:rsid w:val="00FE57D8"/>
    <w:rsid w:val="00FE5813"/>
    <w:rsid w:val="00FE654A"/>
    <w:rsid w:val="00FE6A8A"/>
    <w:rsid w:val="00FF0D93"/>
    <w:rsid w:val="00FF1928"/>
    <w:rsid w:val="00FF2317"/>
    <w:rsid w:val="00FF2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227A"/>
    <w:pPr>
      <w:spacing w:line="240" w:lineRule="auto"/>
    </w:pPr>
    <w:rPr>
      <w:rFonts w:ascii="Times New Roman" w:eastAsia="Times New Roman" w:hAnsi="Times New Roman" w:cs="Times New Roman"/>
      <w:sz w:val="24"/>
      <w:szCs w:val="24"/>
    </w:rPr>
  </w:style>
  <w:style w:type="paragraph" w:styleId="Nagwek1">
    <w:name w:val="heading 1"/>
    <w:basedOn w:val="Tytu"/>
    <w:next w:val="Normalny"/>
    <w:link w:val="Nagwek1Znak"/>
    <w:uiPriority w:val="9"/>
    <w:qFormat/>
    <w:rsid w:val="00B94BBB"/>
    <w:pPr>
      <w:numPr>
        <w:numId w:val="7"/>
      </w:numPr>
      <w:spacing w:after="120"/>
      <w:ind w:left="709"/>
      <w:jc w:val="both"/>
      <w:outlineLvl w:val="0"/>
    </w:pPr>
    <w:rPr>
      <w:rFonts w:ascii="Verdana" w:hAnsi="Verdana"/>
      <w:b/>
      <w:bCs/>
      <w:sz w:val="20"/>
      <w:szCs w:val="20"/>
    </w:rPr>
  </w:style>
  <w:style w:type="paragraph" w:styleId="Nagwek2">
    <w:name w:val="heading 2"/>
    <w:basedOn w:val="Normalny"/>
    <w:next w:val="Normalny"/>
    <w:link w:val="Nagwek2Znak"/>
    <w:uiPriority w:val="9"/>
    <w:unhideWhenUsed/>
    <w:qFormat/>
    <w:rsid w:val="00B94BBB"/>
    <w:pPr>
      <w:numPr>
        <w:ilvl w:val="1"/>
        <w:numId w:val="20"/>
      </w:numPr>
      <w:spacing w:after="120"/>
      <w:jc w:val="both"/>
      <w:outlineLvl w:val="1"/>
    </w:pPr>
    <w:rPr>
      <w:rFonts w:ascii="Verdana" w:hAnsi="Verdana"/>
      <w:b/>
      <w:bCs/>
      <w:sz w:val="20"/>
      <w:szCs w:val="20"/>
    </w:rPr>
  </w:style>
  <w:style w:type="paragraph" w:styleId="Nagwek3">
    <w:name w:val="heading 3"/>
    <w:basedOn w:val="Nagwek2"/>
    <w:next w:val="Normalny"/>
    <w:link w:val="Nagwek3Znak"/>
    <w:uiPriority w:val="9"/>
    <w:unhideWhenUsed/>
    <w:qFormat/>
    <w:rsid w:val="0088124A"/>
    <w:pPr>
      <w:numPr>
        <w:ilvl w:val="2"/>
      </w:numPr>
      <w:outlineLvl w:val="2"/>
    </w:pPr>
  </w:style>
  <w:style w:type="paragraph" w:styleId="Nagwek4">
    <w:name w:val="heading 4"/>
    <w:basedOn w:val="Nagwek3"/>
    <w:next w:val="Normalny"/>
    <w:link w:val="Nagwek4Znak"/>
    <w:uiPriority w:val="9"/>
    <w:unhideWhenUsed/>
    <w:qFormat/>
    <w:rsid w:val="0088124A"/>
    <w:pPr>
      <w:numPr>
        <w:ilvl w:val="3"/>
      </w:numPr>
      <w:outlineLvl w:val="3"/>
    </w:pPr>
  </w:style>
  <w:style w:type="paragraph" w:styleId="Nagwek6">
    <w:name w:val="heading 6"/>
    <w:basedOn w:val="Normalny"/>
    <w:next w:val="Normalny"/>
    <w:link w:val="Nagwek6Znak"/>
    <w:qFormat/>
    <w:rsid w:val="00ED2CD7"/>
    <w:pPr>
      <w:spacing w:before="120"/>
      <w:jc w:val="center"/>
      <w:outlineLvl w:val="5"/>
    </w:pPr>
    <w:rPr>
      <w:rFonts w:ascii="Arial" w:hAnsi="Arial" w:cs="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ED2CD7"/>
    <w:rPr>
      <w:rFonts w:ascii="Arial" w:eastAsia="Times New Roman" w:hAnsi="Arial" w:cs="Arial"/>
      <w:b/>
      <w:bCs/>
      <w:sz w:val="24"/>
      <w:szCs w:val="24"/>
      <w:lang w:eastAsia="pl-PL"/>
    </w:rPr>
  </w:style>
  <w:style w:type="paragraph" w:styleId="Tytu">
    <w:name w:val="Title"/>
    <w:basedOn w:val="Normalny"/>
    <w:link w:val="TytuZnak"/>
    <w:qFormat/>
    <w:rsid w:val="00ED2CD7"/>
    <w:pPr>
      <w:jc w:val="center"/>
    </w:pPr>
    <w:rPr>
      <w:sz w:val="28"/>
      <w:szCs w:val="28"/>
      <w:lang w:eastAsia="pl-PL"/>
    </w:rPr>
  </w:style>
  <w:style w:type="character" w:customStyle="1" w:styleId="TytuZnak">
    <w:name w:val="Tytuł Znak"/>
    <w:basedOn w:val="Domylnaczcionkaakapitu"/>
    <w:link w:val="Tytu"/>
    <w:rsid w:val="00ED2CD7"/>
    <w:rPr>
      <w:rFonts w:ascii="Times New Roman" w:eastAsia="Times New Roman" w:hAnsi="Times New Roman" w:cs="Times New Roman"/>
      <w:sz w:val="28"/>
      <w:szCs w:val="28"/>
      <w:lang w:eastAsia="pl-PL"/>
    </w:rPr>
  </w:style>
  <w:style w:type="paragraph" w:styleId="Tekstpodstawowy">
    <w:name w:val="Body Text"/>
    <w:aliases w:val="a2, Znak,Znak Znak,Znak"/>
    <w:basedOn w:val="Normalny"/>
    <w:link w:val="TekstpodstawowyZnak"/>
    <w:rsid w:val="00ED2CD7"/>
    <w:rPr>
      <w:rFonts w:ascii="Arial" w:hAnsi="Arial"/>
    </w:rPr>
  </w:style>
  <w:style w:type="character" w:customStyle="1" w:styleId="TekstpodstawowyZnak">
    <w:name w:val="Tekst podstawowy Znak"/>
    <w:aliases w:val="a2 Znak, Znak Znak,Znak Znak Znak,Znak Znak1"/>
    <w:basedOn w:val="Domylnaczcionkaakapitu"/>
    <w:link w:val="Tekstpodstawowy"/>
    <w:rsid w:val="00ED2CD7"/>
    <w:rPr>
      <w:rFonts w:ascii="Arial" w:eastAsia="Times New Roman" w:hAnsi="Arial" w:cs="Times New Roman"/>
      <w:sz w:val="24"/>
      <w:szCs w:val="24"/>
    </w:rPr>
  </w:style>
  <w:style w:type="paragraph" w:styleId="Tekstpodstawowywcity">
    <w:name w:val="Body Text Indent"/>
    <w:basedOn w:val="Normalny"/>
    <w:link w:val="TekstpodstawowywcityZnak"/>
    <w:rsid w:val="00ED2CD7"/>
    <w:pPr>
      <w:spacing w:before="120"/>
      <w:jc w:val="both"/>
    </w:pPr>
    <w:rPr>
      <w:b/>
      <w:bCs/>
      <w:sz w:val="25"/>
      <w:szCs w:val="25"/>
      <w:lang w:eastAsia="pl-PL"/>
    </w:rPr>
  </w:style>
  <w:style w:type="character" w:customStyle="1" w:styleId="TekstpodstawowywcityZnak">
    <w:name w:val="Tekst podstawowy wcięty Znak"/>
    <w:basedOn w:val="Domylnaczcionkaakapitu"/>
    <w:link w:val="Tekstpodstawowywcity"/>
    <w:rsid w:val="00ED2CD7"/>
    <w:rPr>
      <w:rFonts w:ascii="Times New Roman" w:eastAsia="Times New Roman" w:hAnsi="Times New Roman" w:cs="Times New Roman"/>
      <w:b/>
      <w:bCs/>
      <w:sz w:val="25"/>
      <w:szCs w:val="25"/>
      <w:lang w:eastAsia="pl-PL"/>
    </w:rPr>
  </w:style>
  <w:style w:type="paragraph" w:styleId="Zwykytekst">
    <w:name w:val="Plain Text"/>
    <w:basedOn w:val="Normalny"/>
    <w:link w:val="ZwykytekstZnak"/>
    <w:rsid w:val="00ED2CD7"/>
    <w:rPr>
      <w:rFonts w:ascii="Courier New" w:hAnsi="Courier New" w:cs="Courier New"/>
      <w:sz w:val="20"/>
      <w:szCs w:val="20"/>
      <w:lang w:eastAsia="pl-PL"/>
    </w:rPr>
  </w:style>
  <w:style w:type="character" w:customStyle="1" w:styleId="ZwykytekstZnak">
    <w:name w:val="Zwykły tekst Znak"/>
    <w:basedOn w:val="Domylnaczcionkaakapitu"/>
    <w:link w:val="Zwykytekst"/>
    <w:rsid w:val="00ED2CD7"/>
    <w:rPr>
      <w:rFonts w:ascii="Courier New" w:eastAsia="Times New Roman" w:hAnsi="Courier New" w:cs="Courier New"/>
      <w:sz w:val="20"/>
      <w:szCs w:val="20"/>
      <w:lang w:eastAsia="pl-PL"/>
    </w:rPr>
  </w:style>
  <w:style w:type="paragraph" w:styleId="Stopka">
    <w:name w:val="footer"/>
    <w:basedOn w:val="Normalny"/>
    <w:link w:val="StopkaZnak"/>
    <w:uiPriority w:val="99"/>
    <w:rsid w:val="00ED2CD7"/>
    <w:pPr>
      <w:tabs>
        <w:tab w:val="center" w:pos="4536"/>
        <w:tab w:val="right" w:pos="9072"/>
      </w:tabs>
    </w:pPr>
  </w:style>
  <w:style w:type="character" w:customStyle="1" w:styleId="StopkaZnak">
    <w:name w:val="Stopka Znak"/>
    <w:basedOn w:val="Domylnaczcionkaakapitu"/>
    <w:link w:val="Stopka"/>
    <w:uiPriority w:val="99"/>
    <w:rsid w:val="00ED2CD7"/>
    <w:rPr>
      <w:rFonts w:ascii="Times New Roman" w:eastAsia="Times New Roman" w:hAnsi="Times New Roman" w:cs="Times New Roman"/>
      <w:sz w:val="24"/>
      <w:szCs w:val="24"/>
    </w:rPr>
  </w:style>
  <w:style w:type="character" w:styleId="Numerstrony">
    <w:name w:val="page number"/>
    <w:basedOn w:val="Domylnaczcionkaakapitu"/>
    <w:rsid w:val="00ED2CD7"/>
  </w:style>
  <w:style w:type="paragraph" w:customStyle="1" w:styleId="paragraphstyle5">
    <w:name w:val="paragraph_style_5"/>
    <w:basedOn w:val="Normalny"/>
    <w:rsid w:val="00ED2CD7"/>
    <w:pPr>
      <w:spacing w:line="213" w:lineRule="atLeast"/>
      <w:ind w:left="225" w:hanging="225"/>
    </w:pPr>
    <w:rPr>
      <w:rFonts w:ascii="Arial" w:hAnsi="Arial" w:cs="Arial"/>
      <w:color w:val="404040"/>
      <w:sz w:val="15"/>
      <w:szCs w:val="15"/>
      <w:lang w:eastAsia="pl-PL"/>
    </w:rPr>
  </w:style>
  <w:style w:type="paragraph" w:styleId="Akapitzlist">
    <w:name w:val="List Paragraph"/>
    <w:aliases w:val="normalny tekst"/>
    <w:basedOn w:val="Normalny"/>
    <w:link w:val="AkapitzlistZnak"/>
    <w:uiPriority w:val="34"/>
    <w:qFormat/>
    <w:rsid w:val="007B61D9"/>
    <w:pPr>
      <w:ind w:left="720"/>
      <w:contextualSpacing/>
    </w:pPr>
  </w:style>
  <w:style w:type="table" w:styleId="Tabela-Siatka">
    <w:name w:val="Table Grid"/>
    <w:basedOn w:val="Standardowy"/>
    <w:uiPriority w:val="59"/>
    <w:rsid w:val="00285C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A69CB"/>
    <w:pPr>
      <w:tabs>
        <w:tab w:val="center" w:pos="4536"/>
        <w:tab w:val="right" w:pos="9072"/>
      </w:tabs>
    </w:pPr>
  </w:style>
  <w:style w:type="character" w:customStyle="1" w:styleId="NagwekZnak">
    <w:name w:val="Nagłówek Znak"/>
    <w:basedOn w:val="Domylnaczcionkaakapitu"/>
    <w:link w:val="Nagwek"/>
    <w:uiPriority w:val="99"/>
    <w:rsid w:val="00BA69C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2D6B47"/>
    <w:rPr>
      <w:rFonts w:ascii="Tahoma" w:hAnsi="Tahoma" w:cs="Tahoma"/>
      <w:sz w:val="16"/>
      <w:szCs w:val="16"/>
    </w:rPr>
  </w:style>
  <w:style w:type="character" w:customStyle="1" w:styleId="TekstdymkaZnak">
    <w:name w:val="Tekst dymka Znak"/>
    <w:basedOn w:val="Domylnaczcionkaakapitu"/>
    <w:link w:val="Tekstdymka"/>
    <w:uiPriority w:val="99"/>
    <w:semiHidden/>
    <w:rsid w:val="002D6B47"/>
    <w:rPr>
      <w:rFonts w:ascii="Tahoma" w:eastAsia="Times New Roman" w:hAnsi="Tahoma" w:cs="Tahoma"/>
      <w:sz w:val="16"/>
      <w:szCs w:val="16"/>
    </w:rPr>
  </w:style>
  <w:style w:type="character" w:styleId="Odwoaniedokomentarza">
    <w:name w:val="annotation reference"/>
    <w:basedOn w:val="Domylnaczcionkaakapitu"/>
    <w:uiPriority w:val="99"/>
    <w:unhideWhenUsed/>
    <w:rsid w:val="002D6B47"/>
    <w:rPr>
      <w:sz w:val="16"/>
      <w:szCs w:val="16"/>
    </w:rPr>
  </w:style>
  <w:style w:type="paragraph" w:styleId="Tekstkomentarza">
    <w:name w:val="annotation text"/>
    <w:basedOn w:val="Normalny"/>
    <w:link w:val="TekstkomentarzaZnak"/>
    <w:uiPriority w:val="99"/>
    <w:unhideWhenUsed/>
    <w:rsid w:val="002D6B47"/>
    <w:rPr>
      <w:sz w:val="20"/>
      <w:szCs w:val="20"/>
    </w:rPr>
  </w:style>
  <w:style w:type="character" w:customStyle="1" w:styleId="TekstkomentarzaZnak">
    <w:name w:val="Tekst komentarza Znak"/>
    <w:basedOn w:val="Domylnaczcionkaakapitu"/>
    <w:link w:val="Tekstkomentarza"/>
    <w:uiPriority w:val="99"/>
    <w:rsid w:val="002D6B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D6B47"/>
    <w:rPr>
      <w:b/>
      <w:bCs/>
    </w:rPr>
  </w:style>
  <w:style w:type="character" w:customStyle="1" w:styleId="TematkomentarzaZnak">
    <w:name w:val="Temat komentarza Znak"/>
    <w:basedOn w:val="TekstkomentarzaZnak"/>
    <w:link w:val="Tematkomentarza"/>
    <w:uiPriority w:val="99"/>
    <w:semiHidden/>
    <w:rsid w:val="002D6B47"/>
    <w:rPr>
      <w:rFonts w:ascii="Times New Roman" w:eastAsia="Times New Roman" w:hAnsi="Times New Roman" w:cs="Times New Roman"/>
      <w:b/>
      <w:bCs/>
      <w:sz w:val="20"/>
      <w:szCs w:val="20"/>
    </w:rPr>
  </w:style>
  <w:style w:type="paragraph" w:customStyle="1" w:styleId="bullet">
    <w:name w:val="bullet"/>
    <w:basedOn w:val="Normalny"/>
    <w:rsid w:val="00AB5963"/>
    <w:pPr>
      <w:numPr>
        <w:numId w:val="6"/>
      </w:numPr>
      <w:tabs>
        <w:tab w:val="left" w:pos="5670"/>
      </w:tabs>
      <w:spacing w:before="120"/>
      <w:jc w:val="both"/>
    </w:pPr>
    <w:rPr>
      <w:szCs w:val="20"/>
      <w:lang w:eastAsia="pl-PL"/>
    </w:rPr>
  </w:style>
  <w:style w:type="paragraph" w:styleId="Poprawka">
    <w:name w:val="Revision"/>
    <w:hidden/>
    <w:uiPriority w:val="99"/>
    <w:semiHidden/>
    <w:rsid w:val="00B239AE"/>
    <w:pPr>
      <w:spacing w:line="240" w:lineRule="auto"/>
    </w:pPr>
    <w:rPr>
      <w:rFonts w:ascii="Times New Roman" w:eastAsia="Times New Roman" w:hAnsi="Times New Roman" w:cs="Times New Roman"/>
      <w:sz w:val="24"/>
      <w:szCs w:val="24"/>
    </w:rPr>
  </w:style>
  <w:style w:type="character" w:customStyle="1" w:styleId="Bodytext">
    <w:name w:val="Body text_"/>
    <w:basedOn w:val="Domylnaczcionkaakapitu"/>
    <w:link w:val="Tekstpodstawowy1"/>
    <w:rsid w:val="009635C1"/>
    <w:rPr>
      <w:rFonts w:ascii="Tahoma" w:eastAsia="Tahoma" w:hAnsi="Tahoma" w:cs="Tahoma"/>
      <w:sz w:val="19"/>
      <w:szCs w:val="19"/>
      <w:shd w:val="clear" w:color="auto" w:fill="FFFFFF"/>
    </w:rPr>
  </w:style>
  <w:style w:type="paragraph" w:customStyle="1" w:styleId="Tekstpodstawowy1">
    <w:name w:val="Tekst podstawowy1"/>
    <w:basedOn w:val="Normalny"/>
    <w:link w:val="Bodytext"/>
    <w:rsid w:val="009635C1"/>
    <w:pPr>
      <w:shd w:val="clear" w:color="auto" w:fill="FFFFFF"/>
      <w:spacing w:before="240" w:line="240" w:lineRule="exact"/>
      <w:ind w:hanging="780"/>
      <w:jc w:val="both"/>
    </w:pPr>
    <w:rPr>
      <w:rFonts w:ascii="Tahoma" w:eastAsia="Tahoma" w:hAnsi="Tahoma" w:cs="Tahoma"/>
      <w:sz w:val="19"/>
      <w:szCs w:val="19"/>
    </w:rPr>
  </w:style>
  <w:style w:type="character" w:customStyle="1" w:styleId="Heading1">
    <w:name w:val="Heading #1_"/>
    <w:basedOn w:val="Domylnaczcionkaakapitu"/>
    <w:link w:val="Heading10"/>
    <w:rsid w:val="008648CC"/>
    <w:rPr>
      <w:rFonts w:ascii="Tahoma" w:eastAsia="Tahoma" w:hAnsi="Tahoma" w:cs="Tahoma"/>
      <w:sz w:val="19"/>
      <w:szCs w:val="19"/>
      <w:shd w:val="clear" w:color="auto" w:fill="FFFFFF"/>
    </w:rPr>
  </w:style>
  <w:style w:type="character" w:customStyle="1" w:styleId="BodytextBold">
    <w:name w:val="Body text + Bold"/>
    <w:basedOn w:val="Bodytext"/>
    <w:rsid w:val="008648CC"/>
    <w:rPr>
      <w:rFonts w:ascii="Tahoma" w:eastAsia="Tahoma" w:hAnsi="Tahoma" w:cs="Tahoma"/>
      <w:b/>
      <w:bCs/>
      <w:i w:val="0"/>
      <w:iCs w:val="0"/>
      <w:smallCaps w:val="0"/>
      <w:strike w:val="0"/>
      <w:spacing w:val="0"/>
      <w:sz w:val="19"/>
      <w:szCs w:val="19"/>
      <w:shd w:val="clear" w:color="auto" w:fill="FFFFFF"/>
    </w:rPr>
  </w:style>
  <w:style w:type="character" w:customStyle="1" w:styleId="BodytextFranklinGothicMedium105pt">
    <w:name w:val="Body text + Franklin Gothic Medium;10;5 pt"/>
    <w:basedOn w:val="Bodytext"/>
    <w:rsid w:val="008648CC"/>
    <w:rPr>
      <w:rFonts w:ascii="Franklin Gothic Medium" w:eastAsia="Franklin Gothic Medium" w:hAnsi="Franklin Gothic Medium" w:cs="Franklin Gothic Medium"/>
      <w:b w:val="0"/>
      <w:bCs w:val="0"/>
      <w:i w:val="0"/>
      <w:iCs w:val="0"/>
      <w:smallCaps w:val="0"/>
      <w:strike w:val="0"/>
      <w:spacing w:val="0"/>
      <w:w w:val="100"/>
      <w:sz w:val="21"/>
      <w:szCs w:val="21"/>
      <w:shd w:val="clear" w:color="auto" w:fill="FFFFFF"/>
    </w:rPr>
  </w:style>
  <w:style w:type="paragraph" w:customStyle="1" w:styleId="Heading10">
    <w:name w:val="Heading #1"/>
    <w:basedOn w:val="Normalny"/>
    <w:link w:val="Heading1"/>
    <w:rsid w:val="008648CC"/>
    <w:pPr>
      <w:shd w:val="clear" w:color="auto" w:fill="FFFFFF"/>
      <w:spacing w:after="240" w:line="0" w:lineRule="atLeast"/>
      <w:ind w:hanging="420"/>
      <w:jc w:val="both"/>
      <w:outlineLvl w:val="0"/>
    </w:pPr>
    <w:rPr>
      <w:rFonts w:ascii="Tahoma" w:eastAsia="Tahoma" w:hAnsi="Tahoma" w:cs="Tahoma"/>
      <w:sz w:val="19"/>
      <w:szCs w:val="19"/>
    </w:rPr>
  </w:style>
  <w:style w:type="character" w:customStyle="1" w:styleId="Nagwek1Znak">
    <w:name w:val="Nagłówek 1 Znak"/>
    <w:basedOn w:val="Domylnaczcionkaakapitu"/>
    <w:link w:val="Nagwek1"/>
    <w:uiPriority w:val="9"/>
    <w:rsid w:val="00B94BBB"/>
    <w:rPr>
      <w:rFonts w:ascii="Verdana" w:eastAsia="Times New Roman" w:hAnsi="Verdana" w:cs="Times New Roman"/>
      <w:b/>
      <w:bCs/>
      <w:sz w:val="20"/>
      <w:szCs w:val="20"/>
      <w:lang w:eastAsia="pl-PL"/>
    </w:rPr>
  </w:style>
  <w:style w:type="character" w:customStyle="1" w:styleId="Nagwek2Znak">
    <w:name w:val="Nagłówek 2 Znak"/>
    <w:basedOn w:val="Domylnaczcionkaakapitu"/>
    <w:link w:val="Nagwek2"/>
    <w:uiPriority w:val="9"/>
    <w:rsid w:val="00B94BBB"/>
    <w:rPr>
      <w:rFonts w:ascii="Verdana" w:eastAsia="Times New Roman" w:hAnsi="Verdana" w:cs="Times New Roman"/>
      <w:b/>
      <w:bCs/>
      <w:sz w:val="20"/>
      <w:szCs w:val="20"/>
    </w:rPr>
  </w:style>
  <w:style w:type="character" w:customStyle="1" w:styleId="Nagwek3Znak">
    <w:name w:val="Nagłówek 3 Znak"/>
    <w:basedOn w:val="Domylnaczcionkaakapitu"/>
    <w:link w:val="Nagwek3"/>
    <w:uiPriority w:val="9"/>
    <w:rsid w:val="0088124A"/>
    <w:rPr>
      <w:rFonts w:ascii="Verdana" w:eastAsia="Times New Roman" w:hAnsi="Verdana" w:cs="Times New Roman"/>
      <w:b/>
      <w:bCs/>
      <w:sz w:val="20"/>
      <w:szCs w:val="20"/>
    </w:rPr>
  </w:style>
  <w:style w:type="character" w:customStyle="1" w:styleId="Nagwek4Znak">
    <w:name w:val="Nagłówek 4 Znak"/>
    <w:basedOn w:val="Domylnaczcionkaakapitu"/>
    <w:link w:val="Nagwek4"/>
    <w:rsid w:val="0088124A"/>
    <w:rPr>
      <w:rFonts w:ascii="Verdana" w:eastAsia="Times New Roman" w:hAnsi="Verdana" w:cs="Times New Roman"/>
      <w:b/>
      <w:bCs/>
      <w:sz w:val="20"/>
      <w:szCs w:val="20"/>
    </w:rPr>
  </w:style>
  <w:style w:type="character" w:customStyle="1" w:styleId="Picturecaption">
    <w:name w:val="Picture caption_"/>
    <w:basedOn w:val="Domylnaczcionkaakapitu"/>
    <w:link w:val="Picturecaption0"/>
    <w:rsid w:val="006D3D2B"/>
    <w:rPr>
      <w:rFonts w:ascii="Tahoma" w:eastAsia="Tahoma" w:hAnsi="Tahoma" w:cs="Tahoma"/>
      <w:sz w:val="19"/>
      <w:szCs w:val="19"/>
      <w:shd w:val="clear" w:color="auto" w:fill="FFFFFF"/>
    </w:rPr>
  </w:style>
  <w:style w:type="paragraph" w:customStyle="1" w:styleId="Picturecaption0">
    <w:name w:val="Picture caption"/>
    <w:basedOn w:val="Normalny"/>
    <w:link w:val="Picturecaption"/>
    <w:rsid w:val="006D3D2B"/>
    <w:pPr>
      <w:shd w:val="clear" w:color="auto" w:fill="FFFFFF"/>
      <w:spacing w:line="0" w:lineRule="atLeast"/>
    </w:pPr>
    <w:rPr>
      <w:rFonts w:ascii="Tahoma" w:eastAsia="Tahoma" w:hAnsi="Tahoma" w:cs="Tahoma"/>
      <w:sz w:val="19"/>
      <w:szCs w:val="19"/>
    </w:rPr>
  </w:style>
  <w:style w:type="paragraph" w:customStyle="1" w:styleId="1Punktor">
    <w:name w:val="1. Punktor"/>
    <w:basedOn w:val="Normalny"/>
    <w:qFormat/>
    <w:rsid w:val="003611F9"/>
    <w:pPr>
      <w:keepLines/>
      <w:widowControl w:val="0"/>
      <w:numPr>
        <w:numId w:val="14"/>
      </w:numPr>
      <w:tabs>
        <w:tab w:val="num" w:pos="480"/>
      </w:tabs>
      <w:spacing w:after="120" w:line="276" w:lineRule="auto"/>
      <w:ind w:left="480" w:hanging="480"/>
      <w:jc w:val="both"/>
    </w:pPr>
    <w:rPr>
      <w:rFonts w:ascii="Verdana" w:eastAsia="Calibri" w:hAnsi="Verdana" w:cs="Arial"/>
      <w:sz w:val="20"/>
      <w:szCs w:val="20"/>
      <w:lang w:eastAsia="pl-PL"/>
    </w:rPr>
  </w:style>
  <w:style w:type="paragraph" w:styleId="Tekstpodstawowy3">
    <w:name w:val="Body Text 3"/>
    <w:basedOn w:val="Normalny"/>
    <w:link w:val="Tekstpodstawowy3Znak"/>
    <w:uiPriority w:val="99"/>
    <w:semiHidden/>
    <w:unhideWhenUsed/>
    <w:rsid w:val="000B2E0D"/>
    <w:pPr>
      <w:spacing w:after="120"/>
    </w:pPr>
    <w:rPr>
      <w:sz w:val="16"/>
      <w:szCs w:val="16"/>
    </w:rPr>
  </w:style>
  <w:style w:type="character" w:customStyle="1" w:styleId="Tekstpodstawowy3Znak">
    <w:name w:val="Tekst podstawowy 3 Znak"/>
    <w:basedOn w:val="Domylnaczcionkaakapitu"/>
    <w:link w:val="Tekstpodstawowy3"/>
    <w:uiPriority w:val="99"/>
    <w:semiHidden/>
    <w:rsid w:val="000B2E0D"/>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744BEE"/>
    <w:rPr>
      <w:color w:val="0000FF" w:themeColor="hyperlink"/>
      <w:u w:val="single"/>
    </w:rPr>
  </w:style>
  <w:style w:type="character" w:styleId="Tekstzastpczy">
    <w:name w:val="Placeholder Text"/>
    <w:basedOn w:val="Domylnaczcionkaakapitu"/>
    <w:uiPriority w:val="99"/>
    <w:semiHidden/>
    <w:rsid w:val="003911FD"/>
    <w:rPr>
      <w:color w:val="808080"/>
    </w:rPr>
  </w:style>
  <w:style w:type="character" w:customStyle="1" w:styleId="AkapitzlistZnak">
    <w:name w:val="Akapit z listą Znak"/>
    <w:aliases w:val="normalny tekst Znak"/>
    <w:link w:val="Akapitzlist"/>
    <w:uiPriority w:val="34"/>
    <w:rsid w:val="00FA1EF0"/>
    <w:rPr>
      <w:rFonts w:ascii="Times New Roman" w:eastAsia="Times New Roman" w:hAnsi="Times New Roman" w:cs="Times New Roman"/>
      <w:sz w:val="24"/>
      <w:szCs w:val="24"/>
    </w:rPr>
  </w:style>
  <w:style w:type="paragraph" w:customStyle="1" w:styleId="Default">
    <w:name w:val="Default"/>
    <w:rsid w:val="0039462D"/>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227A"/>
    <w:pPr>
      <w:spacing w:line="240" w:lineRule="auto"/>
    </w:pPr>
    <w:rPr>
      <w:rFonts w:ascii="Times New Roman" w:eastAsia="Times New Roman" w:hAnsi="Times New Roman" w:cs="Times New Roman"/>
      <w:sz w:val="24"/>
      <w:szCs w:val="24"/>
    </w:rPr>
  </w:style>
  <w:style w:type="paragraph" w:styleId="Nagwek1">
    <w:name w:val="heading 1"/>
    <w:basedOn w:val="Tytu"/>
    <w:next w:val="Normalny"/>
    <w:link w:val="Nagwek1Znak"/>
    <w:uiPriority w:val="9"/>
    <w:qFormat/>
    <w:rsid w:val="00B94BBB"/>
    <w:pPr>
      <w:numPr>
        <w:numId w:val="7"/>
      </w:numPr>
      <w:spacing w:after="120"/>
      <w:ind w:left="709"/>
      <w:jc w:val="both"/>
      <w:outlineLvl w:val="0"/>
    </w:pPr>
    <w:rPr>
      <w:rFonts w:ascii="Verdana" w:hAnsi="Verdana"/>
      <w:b/>
      <w:bCs/>
      <w:sz w:val="20"/>
      <w:szCs w:val="20"/>
    </w:rPr>
  </w:style>
  <w:style w:type="paragraph" w:styleId="Nagwek2">
    <w:name w:val="heading 2"/>
    <w:basedOn w:val="Normalny"/>
    <w:next w:val="Normalny"/>
    <w:link w:val="Nagwek2Znak"/>
    <w:uiPriority w:val="9"/>
    <w:unhideWhenUsed/>
    <w:qFormat/>
    <w:rsid w:val="00B94BBB"/>
    <w:pPr>
      <w:numPr>
        <w:ilvl w:val="1"/>
        <w:numId w:val="20"/>
      </w:numPr>
      <w:spacing w:after="120"/>
      <w:jc w:val="both"/>
      <w:outlineLvl w:val="1"/>
    </w:pPr>
    <w:rPr>
      <w:rFonts w:ascii="Verdana" w:hAnsi="Verdana"/>
      <w:b/>
      <w:bCs/>
      <w:sz w:val="20"/>
      <w:szCs w:val="20"/>
    </w:rPr>
  </w:style>
  <w:style w:type="paragraph" w:styleId="Nagwek3">
    <w:name w:val="heading 3"/>
    <w:basedOn w:val="Nagwek2"/>
    <w:next w:val="Normalny"/>
    <w:link w:val="Nagwek3Znak"/>
    <w:uiPriority w:val="9"/>
    <w:unhideWhenUsed/>
    <w:qFormat/>
    <w:rsid w:val="0088124A"/>
    <w:pPr>
      <w:numPr>
        <w:ilvl w:val="2"/>
      </w:numPr>
      <w:outlineLvl w:val="2"/>
    </w:pPr>
  </w:style>
  <w:style w:type="paragraph" w:styleId="Nagwek4">
    <w:name w:val="heading 4"/>
    <w:basedOn w:val="Nagwek3"/>
    <w:next w:val="Normalny"/>
    <w:link w:val="Nagwek4Znak"/>
    <w:uiPriority w:val="9"/>
    <w:unhideWhenUsed/>
    <w:qFormat/>
    <w:rsid w:val="0088124A"/>
    <w:pPr>
      <w:numPr>
        <w:ilvl w:val="3"/>
      </w:numPr>
      <w:outlineLvl w:val="3"/>
    </w:pPr>
  </w:style>
  <w:style w:type="paragraph" w:styleId="Nagwek6">
    <w:name w:val="heading 6"/>
    <w:basedOn w:val="Normalny"/>
    <w:next w:val="Normalny"/>
    <w:link w:val="Nagwek6Znak"/>
    <w:qFormat/>
    <w:rsid w:val="00ED2CD7"/>
    <w:pPr>
      <w:spacing w:before="120"/>
      <w:jc w:val="center"/>
      <w:outlineLvl w:val="5"/>
    </w:pPr>
    <w:rPr>
      <w:rFonts w:ascii="Arial" w:hAnsi="Arial" w:cs="Arial"/>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ED2CD7"/>
    <w:rPr>
      <w:rFonts w:ascii="Arial" w:eastAsia="Times New Roman" w:hAnsi="Arial" w:cs="Arial"/>
      <w:b/>
      <w:bCs/>
      <w:sz w:val="24"/>
      <w:szCs w:val="24"/>
      <w:lang w:eastAsia="pl-PL"/>
    </w:rPr>
  </w:style>
  <w:style w:type="paragraph" w:styleId="Tytu">
    <w:name w:val="Title"/>
    <w:basedOn w:val="Normalny"/>
    <w:link w:val="TytuZnak"/>
    <w:qFormat/>
    <w:rsid w:val="00ED2CD7"/>
    <w:pPr>
      <w:jc w:val="center"/>
    </w:pPr>
    <w:rPr>
      <w:sz w:val="28"/>
      <w:szCs w:val="28"/>
      <w:lang w:eastAsia="pl-PL"/>
    </w:rPr>
  </w:style>
  <w:style w:type="character" w:customStyle="1" w:styleId="TytuZnak">
    <w:name w:val="Tytuł Znak"/>
    <w:basedOn w:val="Domylnaczcionkaakapitu"/>
    <w:link w:val="Tytu"/>
    <w:rsid w:val="00ED2CD7"/>
    <w:rPr>
      <w:rFonts w:ascii="Times New Roman" w:eastAsia="Times New Roman" w:hAnsi="Times New Roman" w:cs="Times New Roman"/>
      <w:sz w:val="28"/>
      <w:szCs w:val="28"/>
      <w:lang w:eastAsia="pl-PL"/>
    </w:rPr>
  </w:style>
  <w:style w:type="paragraph" w:styleId="Tekstpodstawowy">
    <w:name w:val="Body Text"/>
    <w:aliases w:val="a2, Znak,Znak Znak,Znak"/>
    <w:basedOn w:val="Normalny"/>
    <w:link w:val="TekstpodstawowyZnak"/>
    <w:rsid w:val="00ED2CD7"/>
    <w:rPr>
      <w:rFonts w:ascii="Arial" w:hAnsi="Arial"/>
    </w:rPr>
  </w:style>
  <w:style w:type="character" w:customStyle="1" w:styleId="TekstpodstawowyZnak">
    <w:name w:val="Tekst podstawowy Znak"/>
    <w:aliases w:val="a2 Znak, Znak Znak,Znak Znak Znak,Znak Znak1"/>
    <w:basedOn w:val="Domylnaczcionkaakapitu"/>
    <w:link w:val="Tekstpodstawowy"/>
    <w:rsid w:val="00ED2CD7"/>
    <w:rPr>
      <w:rFonts w:ascii="Arial" w:eastAsia="Times New Roman" w:hAnsi="Arial" w:cs="Times New Roman"/>
      <w:sz w:val="24"/>
      <w:szCs w:val="24"/>
    </w:rPr>
  </w:style>
  <w:style w:type="paragraph" w:styleId="Tekstpodstawowywcity">
    <w:name w:val="Body Text Indent"/>
    <w:basedOn w:val="Normalny"/>
    <w:link w:val="TekstpodstawowywcityZnak"/>
    <w:rsid w:val="00ED2CD7"/>
    <w:pPr>
      <w:spacing w:before="120"/>
      <w:jc w:val="both"/>
    </w:pPr>
    <w:rPr>
      <w:b/>
      <w:bCs/>
      <w:sz w:val="25"/>
      <w:szCs w:val="25"/>
      <w:lang w:eastAsia="pl-PL"/>
    </w:rPr>
  </w:style>
  <w:style w:type="character" w:customStyle="1" w:styleId="TekstpodstawowywcityZnak">
    <w:name w:val="Tekst podstawowy wcięty Znak"/>
    <w:basedOn w:val="Domylnaczcionkaakapitu"/>
    <w:link w:val="Tekstpodstawowywcity"/>
    <w:rsid w:val="00ED2CD7"/>
    <w:rPr>
      <w:rFonts w:ascii="Times New Roman" w:eastAsia="Times New Roman" w:hAnsi="Times New Roman" w:cs="Times New Roman"/>
      <w:b/>
      <w:bCs/>
      <w:sz w:val="25"/>
      <w:szCs w:val="25"/>
      <w:lang w:eastAsia="pl-PL"/>
    </w:rPr>
  </w:style>
  <w:style w:type="paragraph" w:styleId="Zwykytekst">
    <w:name w:val="Plain Text"/>
    <w:basedOn w:val="Normalny"/>
    <w:link w:val="ZwykytekstZnak"/>
    <w:rsid w:val="00ED2CD7"/>
    <w:rPr>
      <w:rFonts w:ascii="Courier New" w:hAnsi="Courier New" w:cs="Courier New"/>
      <w:sz w:val="20"/>
      <w:szCs w:val="20"/>
      <w:lang w:eastAsia="pl-PL"/>
    </w:rPr>
  </w:style>
  <w:style w:type="character" w:customStyle="1" w:styleId="ZwykytekstZnak">
    <w:name w:val="Zwykły tekst Znak"/>
    <w:basedOn w:val="Domylnaczcionkaakapitu"/>
    <w:link w:val="Zwykytekst"/>
    <w:rsid w:val="00ED2CD7"/>
    <w:rPr>
      <w:rFonts w:ascii="Courier New" w:eastAsia="Times New Roman" w:hAnsi="Courier New" w:cs="Courier New"/>
      <w:sz w:val="20"/>
      <w:szCs w:val="20"/>
      <w:lang w:eastAsia="pl-PL"/>
    </w:rPr>
  </w:style>
  <w:style w:type="paragraph" w:styleId="Stopka">
    <w:name w:val="footer"/>
    <w:basedOn w:val="Normalny"/>
    <w:link w:val="StopkaZnak"/>
    <w:uiPriority w:val="99"/>
    <w:rsid w:val="00ED2CD7"/>
    <w:pPr>
      <w:tabs>
        <w:tab w:val="center" w:pos="4536"/>
        <w:tab w:val="right" w:pos="9072"/>
      </w:tabs>
    </w:pPr>
  </w:style>
  <w:style w:type="character" w:customStyle="1" w:styleId="StopkaZnak">
    <w:name w:val="Stopka Znak"/>
    <w:basedOn w:val="Domylnaczcionkaakapitu"/>
    <w:link w:val="Stopka"/>
    <w:uiPriority w:val="99"/>
    <w:rsid w:val="00ED2CD7"/>
    <w:rPr>
      <w:rFonts w:ascii="Times New Roman" w:eastAsia="Times New Roman" w:hAnsi="Times New Roman" w:cs="Times New Roman"/>
      <w:sz w:val="24"/>
      <w:szCs w:val="24"/>
    </w:rPr>
  </w:style>
  <w:style w:type="character" w:styleId="Numerstrony">
    <w:name w:val="page number"/>
    <w:basedOn w:val="Domylnaczcionkaakapitu"/>
    <w:rsid w:val="00ED2CD7"/>
  </w:style>
  <w:style w:type="paragraph" w:customStyle="1" w:styleId="paragraphstyle5">
    <w:name w:val="paragraph_style_5"/>
    <w:basedOn w:val="Normalny"/>
    <w:rsid w:val="00ED2CD7"/>
    <w:pPr>
      <w:spacing w:line="213" w:lineRule="atLeast"/>
      <w:ind w:left="225" w:hanging="225"/>
    </w:pPr>
    <w:rPr>
      <w:rFonts w:ascii="Arial" w:hAnsi="Arial" w:cs="Arial"/>
      <w:color w:val="404040"/>
      <w:sz w:val="15"/>
      <w:szCs w:val="15"/>
      <w:lang w:eastAsia="pl-PL"/>
    </w:rPr>
  </w:style>
  <w:style w:type="paragraph" w:styleId="Akapitzlist">
    <w:name w:val="List Paragraph"/>
    <w:aliases w:val="normalny tekst"/>
    <w:basedOn w:val="Normalny"/>
    <w:link w:val="AkapitzlistZnak"/>
    <w:uiPriority w:val="34"/>
    <w:qFormat/>
    <w:rsid w:val="007B61D9"/>
    <w:pPr>
      <w:ind w:left="720"/>
      <w:contextualSpacing/>
    </w:pPr>
  </w:style>
  <w:style w:type="table" w:styleId="Tabela-Siatka">
    <w:name w:val="Table Grid"/>
    <w:basedOn w:val="Standardowy"/>
    <w:uiPriority w:val="59"/>
    <w:rsid w:val="00285C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A69CB"/>
    <w:pPr>
      <w:tabs>
        <w:tab w:val="center" w:pos="4536"/>
        <w:tab w:val="right" w:pos="9072"/>
      </w:tabs>
    </w:pPr>
  </w:style>
  <w:style w:type="character" w:customStyle="1" w:styleId="NagwekZnak">
    <w:name w:val="Nagłówek Znak"/>
    <w:basedOn w:val="Domylnaczcionkaakapitu"/>
    <w:link w:val="Nagwek"/>
    <w:uiPriority w:val="99"/>
    <w:rsid w:val="00BA69C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2D6B47"/>
    <w:rPr>
      <w:rFonts w:ascii="Tahoma" w:hAnsi="Tahoma" w:cs="Tahoma"/>
      <w:sz w:val="16"/>
      <w:szCs w:val="16"/>
    </w:rPr>
  </w:style>
  <w:style w:type="character" w:customStyle="1" w:styleId="TekstdymkaZnak">
    <w:name w:val="Tekst dymka Znak"/>
    <w:basedOn w:val="Domylnaczcionkaakapitu"/>
    <w:link w:val="Tekstdymka"/>
    <w:uiPriority w:val="99"/>
    <w:semiHidden/>
    <w:rsid w:val="002D6B47"/>
    <w:rPr>
      <w:rFonts w:ascii="Tahoma" w:eastAsia="Times New Roman" w:hAnsi="Tahoma" w:cs="Tahoma"/>
      <w:sz w:val="16"/>
      <w:szCs w:val="16"/>
    </w:rPr>
  </w:style>
  <w:style w:type="character" w:styleId="Odwoaniedokomentarza">
    <w:name w:val="annotation reference"/>
    <w:basedOn w:val="Domylnaczcionkaakapitu"/>
    <w:uiPriority w:val="99"/>
    <w:unhideWhenUsed/>
    <w:rsid w:val="002D6B47"/>
    <w:rPr>
      <w:sz w:val="16"/>
      <w:szCs w:val="16"/>
    </w:rPr>
  </w:style>
  <w:style w:type="paragraph" w:styleId="Tekstkomentarza">
    <w:name w:val="annotation text"/>
    <w:basedOn w:val="Normalny"/>
    <w:link w:val="TekstkomentarzaZnak"/>
    <w:uiPriority w:val="99"/>
    <w:unhideWhenUsed/>
    <w:rsid w:val="002D6B47"/>
    <w:rPr>
      <w:sz w:val="20"/>
      <w:szCs w:val="20"/>
    </w:rPr>
  </w:style>
  <w:style w:type="character" w:customStyle="1" w:styleId="TekstkomentarzaZnak">
    <w:name w:val="Tekst komentarza Znak"/>
    <w:basedOn w:val="Domylnaczcionkaakapitu"/>
    <w:link w:val="Tekstkomentarza"/>
    <w:uiPriority w:val="99"/>
    <w:rsid w:val="002D6B4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2D6B47"/>
    <w:rPr>
      <w:b/>
      <w:bCs/>
    </w:rPr>
  </w:style>
  <w:style w:type="character" w:customStyle="1" w:styleId="TematkomentarzaZnak">
    <w:name w:val="Temat komentarza Znak"/>
    <w:basedOn w:val="TekstkomentarzaZnak"/>
    <w:link w:val="Tematkomentarza"/>
    <w:uiPriority w:val="99"/>
    <w:semiHidden/>
    <w:rsid w:val="002D6B47"/>
    <w:rPr>
      <w:rFonts w:ascii="Times New Roman" w:eastAsia="Times New Roman" w:hAnsi="Times New Roman" w:cs="Times New Roman"/>
      <w:b/>
      <w:bCs/>
      <w:sz w:val="20"/>
      <w:szCs w:val="20"/>
    </w:rPr>
  </w:style>
  <w:style w:type="paragraph" w:customStyle="1" w:styleId="bullet">
    <w:name w:val="bullet"/>
    <w:basedOn w:val="Normalny"/>
    <w:rsid w:val="00AB5963"/>
    <w:pPr>
      <w:numPr>
        <w:numId w:val="6"/>
      </w:numPr>
      <w:tabs>
        <w:tab w:val="left" w:pos="5670"/>
      </w:tabs>
      <w:spacing w:before="120"/>
      <w:jc w:val="both"/>
    </w:pPr>
    <w:rPr>
      <w:szCs w:val="20"/>
      <w:lang w:eastAsia="pl-PL"/>
    </w:rPr>
  </w:style>
  <w:style w:type="paragraph" w:styleId="Poprawka">
    <w:name w:val="Revision"/>
    <w:hidden/>
    <w:uiPriority w:val="99"/>
    <w:semiHidden/>
    <w:rsid w:val="00B239AE"/>
    <w:pPr>
      <w:spacing w:line="240" w:lineRule="auto"/>
    </w:pPr>
    <w:rPr>
      <w:rFonts w:ascii="Times New Roman" w:eastAsia="Times New Roman" w:hAnsi="Times New Roman" w:cs="Times New Roman"/>
      <w:sz w:val="24"/>
      <w:szCs w:val="24"/>
    </w:rPr>
  </w:style>
  <w:style w:type="character" w:customStyle="1" w:styleId="Bodytext">
    <w:name w:val="Body text_"/>
    <w:basedOn w:val="Domylnaczcionkaakapitu"/>
    <w:link w:val="Tekstpodstawowy1"/>
    <w:rsid w:val="009635C1"/>
    <w:rPr>
      <w:rFonts w:ascii="Tahoma" w:eastAsia="Tahoma" w:hAnsi="Tahoma" w:cs="Tahoma"/>
      <w:sz w:val="19"/>
      <w:szCs w:val="19"/>
      <w:shd w:val="clear" w:color="auto" w:fill="FFFFFF"/>
    </w:rPr>
  </w:style>
  <w:style w:type="paragraph" w:customStyle="1" w:styleId="Tekstpodstawowy1">
    <w:name w:val="Tekst podstawowy1"/>
    <w:basedOn w:val="Normalny"/>
    <w:link w:val="Bodytext"/>
    <w:rsid w:val="009635C1"/>
    <w:pPr>
      <w:shd w:val="clear" w:color="auto" w:fill="FFFFFF"/>
      <w:spacing w:before="240" w:line="240" w:lineRule="exact"/>
      <w:ind w:hanging="780"/>
      <w:jc w:val="both"/>
    </w:pPr>
    <w:rPr>
      <w:rFonts w:ascii="Tahoma" w:eastAsia="Tahoma" w:hAnsi="Tahoma" w:cs="Tahoma"/>
      <w:sz w:val="19"/>
      <w:szCs w:val="19"/>
    </w:rPr>
  </w:style>
  <w:style w:type="character" w:customStyle="1" w:styleId="Heading1">
    <w:name w:val="Heading #1_"/>
    <w:basedOn w:val="Domylnaczcionkaakapitu"/>
    <w:link w:val="Heading10"/>
    <w:rsid w:val="008648CC"/>
    <w:rPr>
      <w:rFonts w:ascii="Tahoma" w:eastAsia="Tahoma" w:hAnsi="Tahoma" w:cs="Tahoma"/>
      <w:sz w:val="19"/>
      <w:szCs w:val="19"/>
      <w:shd w:val="clear" w:color="auto" w:fill="FFFFFF"/>
    </w:rPr>
  </w:style>
  <w:style w:type="character" w:customStyle="1" w:styleId="BodytextBold">
    <w:name w:val="Body text + Bold"/>
    <w:basedOn w:val="Bodytext"/>
    <w:rsid w:val="008648CC"/>
    <w:rPr>
      <w:rFonts w:ascii="Tahoma" w:eastAsia="Tahoma" w:hAnsi="Tahoma" w:cs="Tahoma"/>
      <w:b/>
      <w:bCs/>
      <w:i w:val="0"/>
      <w:iCs w:val="0"/>
      <w:smallCaps w:val="0"/>
      <w:strike w:val="0"/>
      <w:spacing w:val="0"/>
      <w:sz w:val="19"/>
      <w:szCs w:val="19"/>
      <w:shd w:val="clear" w:color="auto" w:fill="FFFFFF"/>
    </w:rPr>
  </w:style>
  <w:style w:type="character" w:customStyle="1" w:styleId="BodytextFranklinGothicMedium105pt">
    <w:name w:val="Body text + Franklin Gothic Medium;10;5 pt"/>
    <w:basedOn w:val="Bodytext"/>
    <w:rsid w:val="008648CC"/>
    <w:rPr>
      <w:rFonts w:ascii="Franklin Gothic Medium" w:eastAsia="Franklin Gothic Medium" w:hAnsi="Franklin Gothic Medium" w:cs="Franklin Gothic Medium"/>
      <w:b w:val="0"/>
      <w:bCs w:val="0"/>
      <w:i w:val="0"/>
      <w:iCs w:val="0"/>
      <w:smallCaps w:val="0"/>
      <w:strike w:val="0"/>
      <w:spacing w:val="0"/>
      <w:w w:val="100"/>
      <w:sz w:val="21"/>
      <w:szCs w:val="21"/>
      <w:shd w:val="clear" w:color="auto" w:fill="FFFFFF"/>
    </w:rPr>
  </w:style>
  <w:style w:type="paragraph" w:customStyle="1" w:styleId="Heading10">
    <w:name w:val="Heading #1"/>
    <w:basedOn w:val="Normalny"/>
    <w:link w:val="Heading1"/>
    <w:rsid w:val="008648CC"/>
    <w:pPr>
      <w:shd w:val="clear" w:color="auto" w:fill="FFFFFF"/>
      <w:spacing w:after="240" w:line="0" w:lineRule="atLeast"/>
      <w:ind w:hanging="420"/>
      <w:jc w:val="both"/>
      <w:outlineLvl w:val="0"/>
    </w:pPr>
    <w:rPr>
      <w:rFonts w:ascii="Tahoma" w:eastAsia="Tahoma" w:hAnsi="Tahoma" w:cs="Tahoma"/>
      <w:sz w:val="19"/>
      <w:szCs w:val="19"/>
    </w:rPr>
  </w:style>
  <w:style w:type="character" w:customStyle="1" w:styleId="Nagwek1Znak">
    <w:name w:val="Nagłówek 1 Znak"/>
    <w:basedOn w:val="Domylnaczcionkaakapitu"/>
    <w:link w:val="Nagwek1"/>
    <w:uiPriority w:val="9"/>
    <w:rsid w:val="00B94BBB"/>
    <w:rPr>
      <w:rFonts w:ascii="Verdana" w:eastAsia="Times New Roman" w:hAnsi="Verdana" w:cs="Times New Roman"/>
      <w:b/>
      <w:bCs/>
      <w:sz w:val="20"/>
      <w:szCs w:val="20"/>
      <w:lang w:eastAsia="pl-PL"/>
    </w:rPr>
  </w:style>
  <w:style w:type="character" w:customStyle="1" w:styleId="Nagwek2Znak">
    <w:name w:val="Nagłówek 2 Znak"/>
    <w:basedOn w:val="Domylnaczcionkaakapitu"/>
    <w:link w:val="Nagwek2"/>
    <w:uiPriority w:val="9"/>
    <w:rsid w:val="00B94BBB"/>
    <w:rPr>
      <w:rFonts w:ascii="Verdana" w:eastAsia="Times New Roman" w:hAnsi="Verdana" w:cs="Times New Roman"/>
      <w:b/>
      <w:bCs/>
      <w:sz w:val="20"/>
      <w:szCs w:val="20"/>
    </w:rPr>
  </w:style>
  <w:style w:type="character" w:customStyle="1" w:styleId="Nagwek3Znak">
    <w:name w:val="Nagłówek 3 Znak"/>
    <w:basedOn w:val="Domylnaczcionkaakapitu"/>
    <w:link w:val="Nagwek3"/>
    <w:uiPriority w:val="9"/>
    <w:rsid w:val="0088124A"/>
    <w:rPr>
      <w:rFonts w:ascii="Verdana" w:eastAsia="Times New Roman" w:hAnsi="Verdana" w:cs="Times New Roman"/>
      <w:b/>
      <w:bCs/>
      <w:sz w:val="20"/>
      <w:szCs w:val="20"/>
    </w:rPr>
  </w:style>
  <w:style w:type="character" w:customStyle="1" w:styleId="Nagwek4Znak">
    <w:name w:val="Nagłówek 4 Znak"/>
    <w:basedOn w:val="Domylnaczcionkaakapitu"/>
    <w:link w:val="Nagwek4"/>
    <w:rsid w:val="0088124A"/>
    <w:rPr>
      <w:rFonts w:ascii="Verdana" w:eastAsia="Times New Roman" w:hAnsi="Verdana" w:cs="Times New Roman"/>
      <w:b/>
      <w:bCs/>
      <w:sz w:val="20"/>
      <w:szCs w:val="20"/>
    </w:rPr>
  </w:style>
  <w:style w:type="character" w:customStyle="1" w:styleId="Picturecaption">
    <w:name w:val="Picture caption_"/>
    <w:basedOn w:val="Domylnaczcionkaakapitu"/>
    <w:link w:val="Picturecaption0"/>
    <w:rsid w:val="006D3D2B"/>
    <w:rPr>
      <w:rFonts w:ascii="Tahoma" w:eastAsia="Tahoma" w:hAnsi="Tahoma" w:cs="Tahoma"/>
      <w:sz w:val="19"/>
      <w:szCs w:val="19"/>
      <w:shd w:val="clear" w:color="auto" w:fill="FFFFFF"/>
    </w:rPr>
  </w:style>
  <w:style w:type="paragraph" w:customStyle="1" w:styleId="Picturecaption0">
    <w:name w:val="Picture caption"/>
    <w:basedOn w:val="Normalny"/>
    <w:link w:val="Picturecaption"/>
    <w:rsid w:val="006D3D2B"/>
    <w:pPr>
      <w:shd w:val="clear" w:color="auto" w:fill="FFFFFF"/>
      <w:spacing w:line="0" w:lineRule="atLeast"/>
    </w:pPr>
    <w:rPr>
      <w:rFonts w:ascii="Tahoma" w:eastAsia="Tahoma" w:hAnsi="Tahoma" w:cs="Tahoma"/>
      <w:sz w:val="19"/>
      <w:szCs w:val="19"/>
    </w:rPr>
  </w:style>
  <w:style w:type="paragraph" w:customStyle="1" w:styleId="1Punktor">
    <w:name w:val="1. Punktor"/>
    <w:basedOn w:val="Normalny"/>
    <w:qFormat/>
    <w:rsid w:val="003611F9"/>
    <w:pPr>
      <w:keepLines/>
      <w:widowControl w:val="0"/>
      <w:numPr>
        <w:numId w:val="14"/>
      </w:numPr>
      <w:tabs>
        <w:tab w:val="num" w:pos="480"/>
      </w:tabs>
      <w:spacing w:after="120" w:line="276" w:lineRule="auto"/>
      <w:ind w:left="480" w:hanging="480"/>
      <w:jc w:val="both"/>
    </w:pPr>
    <w:rPr>
      <w:rFonts w:ascii="Verdana" w:eastAsia="Calibri" w:hAnsi="Verdana" w:cs="Arial"/>
      <w:sz w:val="20"/>
      <w:szCs w:val="20"/>
      <w:lang w:eastAsia="pl-PL"/>
    </w:rPr>
  </w:style>
  <w:style w:type="paragraph" w:styleId="Tekstpodstawowy3">
    <w:name w:val="Body Text 3"/>
    <w:basedOn w:val="Normalny"/>
    <w:link w:val="Tekstpodstawowy3Znak"/>
    <w:uiPriority w:val="99"/>
    <w:semiHidden/>
    <w:unhideWhenUsed/>
    <w:rsid w:val="000B2E0D"/>
    <w:pPr>
      <w:spacing w:after="120"/>
    </w:pPr>
    <w:rPr>
      <w:sz w:val="16"/>
      <w:szCs w:val="16"/>
    </w:rPr>
  </w:style>
  <w:style w:type="character" w:customStyle="1" w:styleId="Tekstpodstawowy3Znak">
    <w:name w:val="Tekst podstawowy 3 Znak"/>
    <w:basedOn w:val="Domylnaczcionkaakapitu"/>
    <w:link w:val="Tekstpodstawowy3"/>
    <w:uiPriority w:val="99"/>
    <w:semiHidden/>
    <w:rsid w:val="000B2E0D"/>
    <w:rPr>
      <w:rFonts w:ascii="Times New Roman" w:eastAsia="Times New Roman" w:hAnsi="Times New Roman" w:cs="Times New Roman"/>
      <w:sz w:val="16"/>
      <w:szCs w:val="16"/>
    </w:rPr>
  </w:style>
  <w:style w:type="character" w:styleId="Hipercze">
    <w:name w:val="Hyperlink"/>
    <w:basedOn w:val="Domylnaczcionkaakapitu"/>
    <w:uiPriority w:val="99"/>
    <w:unhideWhenUsed/>
    <w:rsid w:val="00744BEE"/>
    <w:rPr>
      <w:color w:val="0000FF" w:themeColor="hyperlink"/>
      <w:u w:val="single"/>
    </w:rPr>
  </w:style>
  <w:style w:type="character" w:styleId="Tekstzastpczy">
    <w:name w:val="Placeholder Text"/>
    <w:basedOn w:val="Domylnaczcionkaakapitu"/>
    <w:uiPriority w:val="99"/>
    <w:semiHidden/>
    <w:rsid w:val="003911FD"/>
    <w:rPr>
      <w:color w:val="808080"/>
    </w:rPr>
  </w:style>
  <w:style w:type="character" w:customStyle="1" w:styleId="AkapitzlistZnak">
    <w:name w:val="Akapit z listą Znak"/>
    <w:aliases w:val="normalny tekst Znak"/>
    <w:link w:val="Akapitzlist"/>
    <w:uiPriority w:val="34"/>
    <w:rsid w:val="00FA1EF0"/>
    <w:rPr>
      <w:rFonts w:ascii="Times New Roman" w:eastAsia="Times New Roman" w:hAnsi="Times New Roman" w:cs="Times New Roman"/>
      <w:sz w:val="24"/>
      <w:szCs w:val="24"/>
    </w:rPr>
  </w:style>
  <w:style w:type="paragraph" w:customStyle="1" w:styleId="Default">
    <w:name w:val="Default"/>
    <w:rsid w:val="0039462D"/>
    <w:pPr>
      <w:autoSpaceDE w:val="0"/>
      <w:autoSpaceDN w:val="0"/>
      <w:adjustRightInd w:val="0"/>
      <w:spacing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323">
      <w:bodyDiv w:val="1"/>
      <w:marLeft w:val="0"/>
      <w:marRight w:val="0"/>
      <w:marTop w:val="0"/>
      <w:marBottom w:val="0"/>
      <w:divBdr>
        <w:top w:val="none" w:sz="0" w:space="0" w:color="auto"/>
        <w:left w:val="none" w:sz="0" w:space="0" w:color="auto"/>
        <w:bottom w:val="none" w:sz="0" w:space="0" w:color="auto"/>
        <w:right w:val="none" w:sz="0" w:space="0" w:color="auto"/>
      </w:divBdr>
    </w:div>
    <w:div w:id="266162537">
      <w:bodyDiv w:val="1"/>
      <w:marLeft w:val="0"/>
      <w:marRight w:val="0"/>
      <w:marTop w:val="0"/>
      <w:marBottom w:val="0"/>
      <w:divBdr>
        <w:top w:val="none" w:sz="0" w:space="0" w:color="auto"/>
        <w:left w:val="none" w:sz="0" w:space="0" w:color="auto"/>
        <w:bottom w:val="none" w:sz="0" w:space="0" w:color="auto"/>
        <w:right w:val="none" w:sz="0" w:space="0" w:color="auto"/>
      </w:divBdr>
    </w:div>
    <w:div w:id="557476317">
      <w:bodyDiv w:val="1"/>
      <w:marLeft w:val="0"/>
      <w:marRight w:val="0"/>
      <w:marTop w:val="0"/>
      <w:marBottom w:val="0"/>
      <w:divBdr>
        <w:top w:val="none" w:sz="0" w:space="0" w:color="auto"/>
        <w:left w:val="none" w:sz="0" w:space="0" w:color="auto"/>
        <w:bottom w:val="none" w:sz="0" w:space="0" w:color="auto"/>
        <w:right w:val="none" w:sz="0" w:space="0" w:color="auto"/>
      </w:divBdr>
    </w:div>
    <w:div w:id="587152861">
      <w:bodyDiv w:val="1"/>
      <w:marLeft w:val="0"/>
      <w:marRight w:val="0"/>
      <w:marTop w:val="0"/>
      <w:marBottom w:val="0"/>
      <w:divBdr>
        <w:top w:val="none" w:sz="0" w:space="0" w:color="auto"/>
        <w:left w:val="none" w:sz="0" w:space="0" w:color="auto"/>
        <w:bottom w:val="none" w:sz="0" w:space="0" w:color="auto"/>
        <w:right w:val="none" w:sz="0" w:space="0" w:color="auto"/>
      </w:divBdr>
    </w:div>
    <w:div w:id="668559125">
      <w:bodyDiv w:val="1"/>
      <w:marLeft w:val="0"/>
      <w:marRight w:val="0"/>
      <w:marTop w:val="0"/>
      <w:marBottom w:val="0"/>
      <w:divBdr>
        <w:top w:val="none" w:sz="0" w:space="0" w:color="auto"/>
        <w:left w:val="none" w:sz="0" w:space="0" w:color="auto"/>
        <w:bottom w:val="none" w:sz="0" w:space="0" w:color="auto"/>
        <w:right w:val="none" w:sz="0" w:space="0" w:color="auto"/>
      </w:divBdr>
    </w:div>
    <w:div w:id="840899793">
      <w:bodyDiv w:val="1"/>
      <w:marLeft w:val="0"/>
      <w:marRight w:val="0"/>
      <w:marTop w:val="0"/>
      <w:marBottom w:val="0"/>
      <w:divBdr>
        <w:top w:val="none" w:sz="0" w:space="0" w:color="auto"/>
        <w:left w:val="none" w:sz="0" w:space="0" w:color="auto"/>
        <w:bottom w:val="none" w:sz="0" w:space="0" w:color="auto"/>
        <w:right w:val="none" w:sz="0" w:space="0" w:color="auto"/>
      </w:divBdr>
    </w:div>
    <w:div w:id="1508250428">
      <w:bodyDiv w:val="1"/>
      <w:marLeft w:val="0"/>
      <w:marRight w:val="0"/>
      <w:marTop w:val="0"/>
      <w:marBottom w:val="0"/>
      <w:divBdr>
        <w:top w:val="none" w:sz="0" w:space="0" w:color="auto"/>
        <w:left w:val="none" w:sz="0" w:space="0" w:color="auto"/>
        <w:bottom w:val="none" w:sz="0" w:space="0" w:color="auto"/>
        <w:right w:val="none" w:sz="0" w:space="0" w:color="auto"/>
      </w:divBdr>
    </w:div>
    <w:div w:id="1538618451">
      <w:bodyDiv w:val="1"/>
      <w:marLeft w:val="0"/>
      <w:marRight w:val="0"/>
      <w:marTop w:val="0"/>
      <w:marBottom w:val="0"/>
      <w:divBdr>
        <w:top w:val="none" w:sz="0" w:space="0" w:color="auto"/>
        <w:left w:val="none" w:sz="0" w:space="0" w:color="auto"/>
        <w:bottom w:val="none" w:sz="0" w:space="0" w:color="auto"/>
        <w:right w:val="none" w:sz="0" w:space="0" w:color="auto"/>
      </w:divBdr>
    </w:div>
    <w:div w:id="18265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174BA-5464-43B3-822F-A3A0C05C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6952</Words>
  <Characters>41716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GDDKiA</Company>
  <LinksUpToDate>false</LinksUpToDate>
  <CharactersWithSpaces>48571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Krawczyk</dc:creator>
  <cp:lastModifiedBy>RLYSIAK</cp:lastModifiedBy>
  <cp:revision>2</cp:revision>
  <cp:lastPrinted>2018-02-06T12:27:00Z</cp:lastPrinted>
  <dcterms:created xsi:type="dcterms:W3CDTF">2018-03-30T07:44:00Z</dcterms:created>
  <dcterms:modified xsi:type="dcterms:W3CDTF">2018-03-30T07:44:00Z</dcterms:modified>
</cp:coreProperties>
</file>