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5C4" w:rsidRPr="00D66619" w:rsidRDefault="006A4F0D" w:rsidP="00971B3D">
      <w:pPr>
        <w:spacing w:line="276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</w:t>
      </w:r>
      <w:r w:rsidR="004E6CC3">
        <w:rPr>
          <w:b/>
          <w:sz w:val="32"/>
          <w:szCs w:val="32"/>
        </w:rPr>
        <w:t xml:space="preserve">lan </w:t>
      </w:r>
      <w:r w:rsidR="003805C4" w:rsidRPr="00D66619">
        <w:rPr>
          <w:b/>
          <w:sz w:val="32"/>
          <w:szCs w:val="32"/>
        </w:rPr>
        <w:t>pracy Komisji Zdrowia i Spraw Społecznych</w:t>
      </w:r>
    </w:p>
    <w:p w:rsidR="003805C4" w:rsidRDefault="00ED08B0" w:rsidP="00971B3D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Rady Miasta </w:t>
      </w:r>
      <w:r w:rsidR="003805C4" w:rsidRPr="00D66619">
        <w:rPr>
          <w:b/>
          <w:sz w:val="32"/>
          <w:szCs w:val="32"/>
        </w:rPr>
        <w:t>na 201</w:t>
      </w:r>
      <w:r w:rsidR="00126E32">
        <w:rPr>
          <w:b/>
          <w:sz w:val="32"/>
          <w:szCs w:val="32"/>
        </w:rPr>
        <w:t>8</w:t>
      </w:r>
      <w:r w:rsidR="003805C4" w:rsidRPr="00D66619">
        <w:rPr>
          <w:b/>
          <w:sz w:val="32"/>
          <w:szCs w:val="32"/>
        </w:rPr>
        <w:t xml:space="preserve"> rok</w:t>
      </w:r>
    </w:p>
    <w:p w:rsidR="00971B3D" w:rsidRPr="00D66619" w:rsidRDefault="00971B3D" w:rsidP="00971B3D">
      <w:pPr>
        <w:spacing w:line="276" w:lineRule="auto"/>
        <w:jc w:val="center"/>
        <w:rPr>
          <w:b/>
          <w:sz w:val="32"/>
          <w:szCs w:val="32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4536"/>
        <w:gridCol w:w="2126"/>
        <w:gridCol w:w="2410"/>
      </w:tblGrid>
      <w:tr w:rsidR="003805C4" w:rsidRPr="00746A5A" w:rsidTr="008F75F1">
        <w:tc>
          <w:tcPr>
            <w:tcW w:w="710" w:type="dxa"/>
            <w:shd w:val="clear" w:color="auto" w:fill="D9D9D9"/>
          </w:tcPr>
          <w:p w:rsidR="003805C4" w:rsidRPr="00746A5A" w:rsidRDefault="003805C4" w:rsidP="00746A5A">
            <w:pPr>
              <w:jc w:val="center"/>
              <w:rPr>
                <w:b/>
                <w:i/>
              </w:rPr>
            </w:pPr>
            <w:r w:rsidRPr="00746A5A">
              <w:rPr>
                <w:b/>
                <w:i/>
              </w:rPr>
              <w:t>Lp.</w:t>
            </w:r>
          </w:p>
          <w:p w:rsidR="003805C4" w:rsidRPr="00746A5A" w:rsidRDefault="003805C4" w:rsidP="00746A5A">
            <w:pPr>
              <w:jc w:val="center"/>
              <w:rPr>
                <w:b/>
                <w:i/>
              </w:rPr>
            </w:pPr>
          </w:p>
        </w:tc>
        <w:tc>
          <w:tcPr>
            <w:tcW w:w="4536" w:type="dxa"/>
            <w:shd w:val="clear" w:color="auto" w:fill="D9D9D9"/>
          </w:tcPr>
          <w:p w:rsidR="003805C4" w:rsidRDefault="003805C4" w:rsidP="00746A5A">
            <w:pPr>
              <w:jc w:val="center"/>
              <w:rPr>
                <w:b/>
                <w:i/>
              </w:rPr>
            </w:pPr>
            <w:r w:rsidRPr="00746A5A">
              <w:rPr>
                <w:b/>
                <w:i/>
              </w:rPr>
              <w:t>Tematyka</w:t>
            </w:r>
          </w:p>
          <w:p w:rsidR="00B64D36" w:rsidRPr="00B64D36" w:rsidRDefault="00B64D36" w:rsidP="00746A5A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2126" w:type="dxa"/>
            <w:shd w:val="clear" w:color="auto" w:fill="D9D9D9"/>
          </w:tcPr>
          <w:p w:rsidR="003805C4" w:rsidRPr="00746A5A" w:rsidRDefault="003805C4" w:rsidP="00746A5A">
            <w:pPr>
              <w:jc w:val="center"/>
              <w:rPr>
                <w:b/>
                <w:i/>
              </w:rPr>
            </w:pPr>
            <w:r w:rsidRPr="00746A5A">
              <w:rPr>
                <w:b/>
                <w:i/>
              </w:rPr>
              <w:t>Termin</w:t>
            </w:r>
          </w:p>
        </w:tc>
        <w:tc>
          <w:tcPr>
            <w:tcW w:w="2410" w:type="dxa"/>
            <w:shd w:val="clear" w:color="auto" w:fill="D9D9D9"/>
          </w:tcPr>
          <w:p w:rsidR="003805C4" w:rsidRPr="00746A5A" w:rsidRDefault="003805C4" w:rsidP="00746A5A">
            <w:pPr>
              <w:jc w:val="center"/>
              <w:rPr>
                <w:b/>
                <w:i/>
              </w:rPr>
            </w:pPr>
            <w:r w:rsidRPr="00746A5A">
              <w:rPr>
                <w:b/>
                <w:i/>
              </w:rPr>
              <w:t>Uwagi</w:t>
            </w:r>
          </w:p>
        </w:tc>
      </w:tr>
      <w:tr w:rsidR="003805C4" w:rsidRPr="00746A5A" w:rsidTr="008F75F1">
        <w:tc>
          <w:tcPr>
            <w:tcW w:w="710" w:type="dxa"/>
          </w:tcPr>
          <w:p w:rsidR="003805C4" w:rsidRPr="00746A5A" w:rsidRDefault="003805C4" w:rsidP="00D56540">
            <w:r w:rsidRPr="00746A5A">
              <w:t xml:space="preserve">1. </w:t>
            </w:r>
          </w:p>
        </w:tc>
        <w:tc>
          <w:tcPr>
            <w:tcW w:w="4536" w:type="dxa"/>
          </w:tcPr>
          <w:p w:rsidR="003805C4" w:rsidRPr="00746A5A" w:rsidRDefault="003805C4" w:rsidP="00D56540">
            <w:r w:rsidRPr="00746A5A">
              <w:t xml:space="preserve">Wypracowanie opinii w sprawie przedkładanych uchwał, a w szczególności dotyczących spraw będących w kompetencji Komisji. </w:t>
            </w:r>
          </w:p>
        </w:tc>
        <w:tc>
          <w:tcPr>
            <w:tcW w:w="2126" w:type="dxa"/>
          </w:tcPr>
          <w:p w:rsidR="003805C4" w:rsidRPr="00746A5A" w:rsidRDefault="003805C4" w:rsidP="00D56540">
            <w:pPr>
              <w:jc w:val="center"/>
            </w:pPr>
            <w:r w:rsidRPr="00746A5A">
              <w:t>na każde posiedzenie Rady Miasta</w:t>
            </w:r>
          </w:p>
          <w:p w:rsidR="003805C4" w:rsidRPr="00746A5A" w:rsidRDefault="003805C4" w:rsidP="00D56540">
            <w:pPr>
              <w:jc w:val="center"/>
            </w:pPr>
            <w:r w:rsidRPr="00746A5A">
              <w:t>(wg  zawiadomień)</w:t>
            </w:r>
          </w:p>
        </w:tc>
        <w:tc>
          <w:tcPr>
            <w:tcW w:w="2410" w:type="dxa"/>
          </w:tcPr>
          <w:p w:rsidR="003805C4" w:rsidRPr="00746A5A" w:rsidRDefault="003805C4" w:rsidP="00D56540">
            <w:pPr>
              <w:jc w:val="center"/>
            </w:pPr>
            <w:r w:rsidRPr="00746A5A">
              <w:t>z udziałem wnioskodawcy i jego przedstawicieli</w:t>
            </w:r>
          </w:p>
          <w:p w:rsidR="003805C4" w:rsidRPr="00746A5A" w:rsidRDefault="003805C4" w:rsidP="00D56540">
            <w:pPr>
              <w:jc w:val="center"/>
            </w:pPr>
            <w:r w:rsidRPr="00746A5A">
              <w:t xml:space="preserve">zgodnie </w:t>
            </w:r>
            <w:r w:rsidR="00F74338">
              <w:br/>
            </w:r>
            <w:r w:rsidRPr="00746A5A">
              <w:t>z kompetencjami</w:t>
            </w:r>
          </w:p>
        </w:tc>
      </w:tr>
      <w:tr w:rsidR="003805C4" w:rsidRPr="00746A5A" w:rsidTr="008F75F1">
        <w:trPr>
          <w:trHeight w:val="2022"/>
        </w:trPr>
        <w:tc>
          <w:tcPr>
            <w:tcW w:w="710" w:type="dxa"/>
          </w:tcPr>
          <w:p w:rsidR="003805C4" w:rsidRPr="00746A5A" w:rsidRDefault="003805C4" w:rsidP="00D56540">
            <w:r w:rsidRPr="00746A5A">
              <w:t xml:space="preserve">2. </w:t>
            </w:r>
          </w:p>
        </w:tc>
        <w:tc>
          <w:tcPr>
            <w:tcW w:w="4536" w:type="dxa"/>
          </w:tcPr>
          <w:p w:rsidR="003805C4" w:rsidRPr="00746A5A" w:rsidRDefault="003805C4" w:rsidP="00C37533">
            <w:r w:rsidRPr="00746A5A">
              <w:t xml:space="preserve">Opiniowanie spraw dotyczących między innymi: polityki społecznej, ochrony </w:t>
            </w:r>
            <w:r w:rsidR="00FB730B">
              <w:br/>
            </w:r>
            <w:r w:rsidRPr="00746A5A">
              <w:t xml:space="preserve">i promocji zdrowia, placówek służby zdrowia i opieki społecznej, kierowanych </w:t>
            </w:r>
            <w:r w:rsidR="00C37533">
              <w:br/>
            </w:r>
            <w:r w:rsidRPr="00746A5A">
              <w:t>do Komisji Rady Miasta</w:t>
            </w:r>
            <w:r w:rsidR="00807EF6">
              <w:t xml:space="preserve"> i Członków Komisji Zdrowia i Spraw Społecznych.</w:t>
            </w:r>
          </w:p>
        </w:tc>
        <w:tc>
          <w:tcPr>
            <w:tcW w:w="2126" w:type="dxa"/>
          </w:tcPr>
          <w:p w:rsidR="003805C4" w:rsidRPr="00746A5A" w:rsidRDefault="003805C4" w:rsidP="00D56540">
            <w:pPr>
              <w:jc w:val="center"/>
            </w:pPr>
            <w:r w:rsidRPr="00746A5A">
              <w:t>przez cały rok</w:t>
            </w:r>
          </w:p>
          <w:p w:rsidR="003805C4" w:rsidRPr="00746A5A" w:rsidRDefault="003805C4" w:rsidP="00D56540">
            <w:pPr>
              <w:jc w:val="center"/>
            </w:pPr>
          </w:p>
        </w:tc>
        <w:tc>
          <w:tcPr>
            <w:tcW w:w="2410" w:type="dxa"/>
          </w:tcPr>
          <w:p w:rsidR="003805C4" w:rsidRPr="00746A5A" w:rsidRDefault="003805C4" w:rsidP="00D56540">
            <w:pPr>
              <w:jc w:val="center"/>
            </w:pPr>
            <w:r w:rsidRPr="00746A5A">
              <w:t xml:space="preserve">z udziałem zainteresowanych </w:t>
            </w:r>
          </w:p>
        </w:tc>
      </w:tr>
      <w:tr w:rsidR="008C72FC" w:rsidRPr="00746A5A" w:rsidTr="00D56540">
        <w:trPr>
          <w:trHeight w:val="860"/>
        </w:trPr>
        <w:tc>
          <w:tcPr>
            <w:tcW w:w="710" w:type="dxa"/>
          </w:tcPr>
          <w:p w:rsidR="008C72FC" w:rsidRPr="00746A5A" w:rsidRDefault="008C72FC" w:rsidP="00D56540">
            <w:r w:rsidRPr="00746A5A">
              <w:t xml:space="preserve">3. </w:t>
            </w:r>
          </w:p>
        </w:tc>
        <w:tc>
          <w:tcPr>
            <w:tcW w:w="4536" w:type="dxa"/>
          </w:tcPr>
          <w:p w:rsidR="008C72FC" w:rsidRPr="00746A5A" w:rsidRDefault="008C72FC" w:rsidP="00B64D36">
            <w:r w:rsidRPr="00746A5A">
              <w:t>Sprawozdanie z pracy komisji w 201</w:t>
            </w:r>
            <w:r w:rsidR="00B64D36">
              <w:t>7</w:t>
            </w:r>
            <w:r w:rsidRPr="00746A5A">
              <w:t xml:space="preserve"> r. </w:t>
            </w:r>
            <w:r w:rsidR="00FB730B">
              <w:br/>
            </w:r>
            <w:r w:rsidRPr="00746A5A">
              <w:t>i p</w:t>
            </w:r>
            <w:r w:rsidR="00AB43A9" w:rsidRPr="00746A5A">
              <w:t>rzyjęcie planu pracy na rok 201</w:t>
            </w:r>
            <w:r w:rsidR="00B64D36">
              <w:t>8</w:t>
            </w:r>
            <w:r w:rsidRPr="00746A5A">
              <w:t>.</w:t>
            </w:r>
          </w:p>
        </w:tc>
        <w:tc>
          <w:tcPr>
            <w:tcW w:w="2126" w:type="dxa"/>
          </w:tcPr>
          <w:p w:rsidR="008C72FC" w:rsidRPr="00746A5A" w:rsidRDefault="008C72FC" w:rsidP="00D56540">
            <w:pPr>
              <w:jc w:val="center"/>
            </w:pPr>
            <w:r w:rsidRPr="00746A5A">
              <w:t>Styczeń</w:t>
            </w:r>
          </w:p>
        </w:tc>
        <w:tc>
          <w:tcPr>
            <w:tcW w:w="2410" w:type="dxa"/>
          </w:tcPr>
          <w:p w:rsidR="008C72FC" w:rsidRPr="00746A5A" w:rsidRDefault="008C72FC" w:rsidP="00D56540">
            <w:pPr>
              <w:jc w:val="center"/>
            </w:pPr>
          </w:p>
        </w:tc>
      </w:tr>
      <w:tr w:rsidR="00A52635" w:rsidRPr="00746A5A" w:rsidTr="00D56540">
        <w:trPr>
          <w:trHeight w:val="860"/>
        </w:trPr>
        <w:tc>
          <w:tcPr>
            <w:tcW w:w="710" w:type="dxa"/>
          </w:tcPr>
          <w:p w:rsidR="00A52635" w:rsidRPr="00746A5A" w:rsidRDefault="00A52635" w:rsidP="00D56540">
            <w:r>
              <w:t>4.</w:t>
            </w:r>
          </w:p>
        </w:tc>
        <w:tc>
          <w:tcPr>
            <w:tcW w:w="4536" w:type="dxa"/>
          </w:tcPr>
          <w:p w:rsidR="00A52635" w:rsidRPr="00746A5A" w:rsidRDefault="00A52635" w:rsidP="00FB730B">
            <w:r>
              <w:t xml:space="preserve">Wizyta poznawcza w </w:t>
            </w:r>
            <w:r w:rsidR="00FB730B">
              <w:t>s</w:t>
            </w:r>
            <w:r>
              <w:t xml:space="preserve">chronisku dla osób bezdomnych przy ulicy Portowej 10 </w:t>
            </w:r>
            <w:r w:rsidR="00FB730B">
              <w:br/>
            </w:r>
            <w:r>
              <w:t xml:space="preserve">wraz </w:t>
            </w:r>
            <w:r w:rsidR="00FB730B">
              <w:t>z ogrzewalnią.</w:t>
            </w:r>
          </w:p>
        </w:tc>
        <w:tc>
          <w:tcPr>
            <w:tcW w:w="2126" w:type="dxa"/>
          </w:tcPr>
          <w:p w:rsidR="00A52635" w:rsidRPr="00746A5A" w:rsidRDefault="00A52635" w:rsidP="00D56540">
            <w:pPr>
              <w:jc w:val="center"/>
            </w:pPr>
            <w:r>
              <w:t>Luty - Marzec</w:t>
            </w:r>
          </w:p>
        </w:tc>
        <w:tc>
          <w:tcPr>
            <w:tcW w:w="2410" w:type="dxa"/>
          </w:tcPr>
          <w:p w:rsidR="00A52635" w:rsidRPr="00746A5A" w:rsidRDefault="00A52635" w:rsidP="00D56540">
            <w:pPr>
              <w:jc w:val="center"/>
            </w:pPr>
          </w:p>
        </w:tc>
      </w:tr>
      <w:tr w:rsidR="006A4F0D" w:rsidRPr="00746A5A" w:rsidTr="00D56540">
        <w:trPr>
          <w:trHeight w:val="860"/>
        </w:trPr>
        <w:tc>
          <w:tcPr>
            <w:tcW w:w="710" w:type="dxa"/>
          </w:tcPr>
          <w:p w:rsidR="006A4F0D" w:rsidRPr="00746A5A" w:rsidRDefault="00A52635" w:rsidP="00D56540">
            <w:r>
              <w:t>5.</w:t>
            </w:r>
          </w:p>
        </w:tc>
        <w:tc>
          <w:tcPr>
            <w:tcW w:w="4536" w:type="dxa"/>
          </w:tcPr>
          <w:p w:rsidR="006A4F0D" w:rsidRDefault="006A4F0D" w:rsidP="00971B3D">
            <w:r>
              <w:t xml:space="preserve">Informacja o bieżącej działalności Wielofunkcyjnej  Placówki Opiekuńczo – Wychowawczej </w:t>
            </w:r>
            <w:r w:rsidR="00971B3D">
              <w:t xml:space="preserve">z siedzibą przy                              ul. Piastowskiej 55 w Świnoujściu </w:t>
            </w:r>
          </w:p>
          <w:p w:rsidR="00971B3D" w:rsidRPr="00746A5A" w:rsidRDefault="00971B3D" w:rsidP="00B04DC1">
            <w:r>
              <w:t xml:space="preserve">Wizyta </w:t>
            </w:r>
            <w:r w:rsidR="00B04DC1">
              <w:t>R</w:t>
            </w:r>
            <w:r>
              <w:t>adnych w placówce.</w:t>
            </w:r>
          </w:p>
        </w:tc>
        <w:tc>
          <w:tcPr>
            <w:tcW w:w="2126" w:type="dxa"/>
          </w:tcPr>
          <w:p w:rsidR="006A4F0D" w:rsidRPr="00746A5A" w:rsidRDefault="00971B3D" w:rsidP="00D56540">
            <w:pPr>
              <w:jc w:val="center"/>
            </w:pPr>
            <w:r>
              <w:t xml:space="preserve">I kwartał </w:t>
            </w:r>
          </w:p>
        </w:tc>
        <w:tc>
          <w:tcPr>
            <w:tcW w:w="2410" w:type="dxa"/>
          </w:tcPr>
          <w:p w:rsidR="006A4F0D" w:rsidRPr="00746A5A" w:rsidRDefault="00971B3D" w:rsidP="00D56540">
            <w:pPr>
              <w:jc w:val="center"/>
            </w:pPr>
            <w:r>
              <w:t>Prezydent Miasta</w:t>
            </w:r>
          </w:p>
        </w:tc>
      </w:tr>
      <w:tr w:rsidR="003805C4" w:rsidRPr="003330AE" w:rsidTr="008F75F1">
        <w:trPr>
          <w:trHeight w:val="1344"/>
        </w:trPr>
        <w:tc>
          <w:tcPr>
            <w:tcW w:w="710" w:type="dxa"/>
          </w:tcPr>
          <w:p w:rsidR="003805C4" w:rsidRPr="00807EF6" w:rsidRDefault="00A52635" w:rsidP="00D56540">
            <w:pPr>
              <w:jc w:val="both"/>
            </w:pPr>
            <w:r>
              <w:t>6.</w:t>
            </w:r>
          </w:p>
        </w:tc>
        <w:tc>
          <w:tcPr>
            <w:tcW w:w="4536" w:type="dxa"/>
          </w:tcPr>
          <w:p w:rsidR="003805C4" w:rsidRPr="00971B3D" w:rsidRDefault="00F72F28" w:rsidP="00971B3D">
            <w:r w:rsidRPr="00971B3D">
              <w:t>I</w:t>
            </w:r>
            <w:r w:rsidR="003805C4" w:rsidRPr="00971B3D">
              <w:t xml:space="preserve">nformacja o aktualnym stanie Szpitala Miejskiego im. Jana </w:t>
            </w:r>
            <w:proofErr w:type="spellStart"/>
            <w:r w:rsidR="003805C4" w:rsidRPr="00971B3D">
              <w:t>G</w:t>
            </w:r>
            <w:r w:rsidRPr="00971B3D">
              <w:t>arduły</w:t>
            </w:r>
            <w:proofErr w:type="spellEnd"/>
            <w:r w:rsidRPr="00971B3D">
              <w:t xml:space="preserve"> Sp. z o.o. za rok 201</w:t>
            </w:r>
            <w:r w:rsidR="00971B3D">
              <w:t>7</w:t>
            </w:r>
            <w:r w:rsidR="003805C4" w:rsidRPr="00971B3D">
              <w:t xml:space="preserve"> i perspektywach </w:t>
            </w:r>
            <w:r w:rsidRPr="00971B3D">
              <w:t xml:space="preserve">do końca </w:t>
            </w:r>
            <w:r w:rsidR="00807EF6" w:rsidRPr="00971B3D">
              <w:t xml:space="preserve">                  VII </w:t>
            </w:r>
            <w:r w:rsidRPr="00971B3D">
              <w:t>kadencji Rady Miasta.</w:t>
            </w:r>
          </w:p>
        </w:tc>
        <w:tc>
          <w:tcPr>
            <w:tcW w:w="2126" w:type="dxa"/>
          </w:tcPr>
          <w:p w:rsidR="003805C4" w:rsidRPr="00971B3D" w:rsidRDefault="00F72F28" w:rsidP="00D56540">
            <w:pPr>
              <w:jc w:val="center"/>
            </w:pPr>
            <w:r w:rsidRPr="00971B3D">
              <w:t xml:space="preserve">I </w:t>
            </w:r>
            <w:proofErr w:type="spellStart"/>
            <w:r w:rsidRPr="00971B3D">
              <w:t>i</w:t>
            </w:r>
            <w:proofErr w:type="spellEnd"/>
            <w:r w:rsidRPr="00971B3D">
              <w:t xml:space="preserve"> II kwartał</w:t>
            </w:r>
          </w:p>
        </w:tc>
        <w:tc>
          <w:tcPr>
            <w:tcW w:w="2410" w:type="dxa"/>
          </w:tcPr>
          <w:p w:rsidR="00641A12" w:rsidRPr="00971B3D" w:rsidRDefault="00641A12" w:rsidP="00D56540">
            <w:pPr>
              <w:jc w:val="center"/>
            </w:pPr>
            <w:r w:rsidRPr="00971B3D">
              <w:t>Prezydent Miasta</w:t>
            </w:r>
          </w:p>
          <w:p w:rsidR="00EA0447" w:rsidRPr="00971B3D" w:rsidRDefault="003805C4" w:rsidP="00D56540">
            <w:pPr>
              <w:jc w:val="center"/>
            </w:pPr>
            <w:r w:rsidRPr="00971B3D">
              <w:t>Prezes Zarządu</w:t>
            </w:r>
            <w:r w:rsidR="00641A12" w:rsidRPr="00971B3D">
              <w:t xml:space="preserve"> szpitala</w:t>
            </w:r>
          </w:p>
          <w:p w:rsidR="003805C4" w:rsidRPr="00971B3D" w:rsidRDefault="00971B3D" w:rsidP="00971B3D">
            <w:pPr>
              <w:jc w:val="center"/>
            </w:pPr>
            <w:r w:rsidRPr="00971B3D">
              <w:t>Przewodniczący Rady Nadzorczej</w:t>
            </w:r>
          </w:p>
        </w:tc>
      </w:tr>
      <w:tr w:rsidR="003805C4" w:rsidRPr="003330AE" w:rsidTr="00D56540">
        <w:trPr>
          <w:trHeight w:val="1280"/>
        </w:trPr>
        <w:tc>
          <w:tcPr>
            <w:tcW w:w="710" w:type="dxa"/>
          </w:tcPr>
          <w:p w:rsidR="003805C4" w:rsidRPr="00807EF6" w:rsidRDefault="00A52635" w:rsidP="00D56540">
            <w:r>
              <w:t>7.</w:t>
            </w:r>
          </w:p>
        </w:tc>
        <w:tc>
          <w:tcPr>
            <w:tcW w:w="4536" w:type="dxa"/>
          </w:tcPr>
          <w:p w:rsidR="003805C4" w:rsidRPr="00971B3D" w:rsidRDefault="003805C4" w:rsidP="00971B3D">
            <w:r w:rsidRPr="00971B3D">
              <w:t>Informacja o aktualn</w:t>
            </w:r>
            <w:r w:rsidR="00971B3D">
              <w:t xml:space="preserve">ej działalności </w:t>
            </w:r>
            <w:r w:rsidRPr="00971B3D">
              <w:t>Zakła</w:t>
            </w:r>
            <w:r w:rsidR="00971B3D">
              <w:t>du Pielęgnacyjno-Opiekuńczego oraz stanie zaawansowania prac przy budowie nowego obiektu</w:t>
            </w:r>
            <w:r w:rsidR="00807EF6" w:rsidRPr="00971B3D">
              <w:t>.</w:t>
            </w:r>
          </w:p>
        </w:tc>
        <w:tc>
          <w:tcPr>
            <w:tcW w:w="2126" w:type="dxa"/>
          </w:tcPr>
          <w:p w:rsidR="003805C4" w:rsidRPr="00971B3D" w:rsidRDefault="00F72F28" w:rsidP="00D56540">
            <w:pPr>
              <w:jc w:val="center"/>
            </w:pPr>
            <w:r w:rsidRPr="00971B3D">
              <w:t>I</w:t>
            </w:r>
            <w:r w:rsidR="00971B3D">
              <w:t xml:space="preserve"> </w:t>
            </w:r>
            <w:proofErr w:type="spellStart"/>
            <w:r w:rsidR="00971B3D">
              <w:t>i</w:t>
            </w:r>
            <w:proofErr w:type="spellEnd"/>
            <w:r w:rsidR="00971B3D">
              <w:t xml:space="preserve"> II</w:t>
            </w:r>
            <w:r w:rsidRPr="00971B3D">
              <w:t xml:space="preserve"> kwartał</w:t>
            </w:r>
          </w:p>
        </w:tc>
        <w:tc>
          <w:tcPr>
            <w:tcW w:w="2410" w:type="dxa"/>
          </w:tcPr>
          <w:p w:rsidR="00F72F28" w:rsidRPr="00971B3D" w:rsidRDefault="00F72F28" w:rsidP="00D56540">
            <w:pPr>
              <w:jc w:val="center"/>
            </w:pPr>
            <w:r w:rsidRPr="00971B3D">
              <w:t>Prezydent Miasta</w:t>
            </w:r>
          </w:p>
          <w:p w:rsidR="00807EF6" w:rsidRDefault="00807EF6" w:rsidP="00D56540">
            <w:pPr>
              <w:jc w:val="center"/>
            </w:pPr>
            <w:r w:rsidRPr="00971B3D">
              <w:t xml:space="preserve">Dyrektor ZPO </w:t>
            </w:r>
          </w:p>
          <w:p w:rsidR="00971B3D" w:rsidRPr="00971B3D" w:rsidRDefault="00971B3D" w:rsidP="00D56540">
            <w:pPr>
              <w:jc w:val="center"/>
            </w:pPr>
            <w:r>
              <w:t>Naczelnik Wydziału Inżyniera Miasta</w:t>
            </w:r>
          </w:p>
          <w:p w:rsidR="00807EF6" w:rsidRPr="00971B3D" w:rsidRDefault="00807EF6" w:rsidP="00D56540">
            <w:pPr>
              <w:jc w:val="center"/>
            </w:pPr>
          </w:p>
        </w:tc>
      </w:tr>
      <w:tr w:rsidR="00807EF6" w:rsidRPr="00807EF6" w:rsidTr="008F75F1">
        <w:trPr>
          <w:trHeight w:val="1352"/>
        </w:trPr>
        <w:tc>
          <w:tcPr>
            <w:tcW w:w="710" w:type="dxa"/>
          </w:tcPr>
          <w:p w:rsidR="00807EF6" w:rsidRPr="00807EF6" w:rsidRDefault="00A52635" w:rsidP="00D56540">
            <w:r>
              <w:t>8.</w:t>
            </w:r>
          </w:p>
        </w:tc>
        <w:tc>
          <w:tcPr>
            <w:tcW w:w="4536" w:type="dxa"/>
          </w:tcPr>
          <w:p w:rsidR="00807EF6" w:rsidRPr="00971B3D" w:rsidRDefault="00807EF6" w:rsidP="00F74338">
            <w:pPr>
              <w:jc w:val="both"/>
            </w:pPr>
            <w:r w:rsidRPr="00971B3D">
              <w:t xml:space="preserve">Miejski Ośrodek Pomocy Rodzinie, Organizacje pozarządowe, Streetworker </w:t>
            </w:r>
            <w:r w:rsidR="00F74338">
              <w:t>–</w:t>
            </w:r>
            <w:r w:rsidRPr="00971B3D">
              <w:t xml:space="preserve"> ocena</w:t>
            </w:r>
            <w:r w:rsidR="00F74338">
              <w:t xml:space="preserve"> </w:t>
            </w:r>
            <w:r w:rsidRPr="00971B3D">
              <w:t>funkcjonowania, problemy</w:t>
            </w:r>
            <w:r w:rsidR="00F74338">
              <w:t xml:space="preserve"> </w:t>
            </w:r>
            <w:r w:rsidRPr="00971B3D">
              <w:t xml:space="preserve">organizacyjne i finansowe. </w:t>
            </w:r>
          </w:p>
        </w:tc>
        <w:tc>
          <w:tcPr>
            <w:tcW w:w="2126" w:type="dxa"/>
          </w:tcPr>
          <w:p w:rsidR="00807EF6" w:rsidRPr="00971B3D" w:rsidRDefault="00971B3D" w:rsidP="00971B3D">
            <w:pPr>
              <w:jc w:val="center"/>
            </w:pPr>
            <w:r>
              <w:t>III kwartał</w:t>
            </w:r>
            <w:r w:rsidR="00807EF6" w:rsidRPr="00971B3D">
              <w:t xml:space="preserve"> </w:t>
            </w:r>
          </w:p>
        </w:tc>
        <w:tc>
          <w:tcPr>
            <w:tcW w:w="2410" w:type="dxa"/>
          </w:tcPr>
          <w:p w:rsidR="00807EF6" w:rsidRPr="00971B3D" w:rsidRDefault="00807EF6" w:rsidP="00D56540">
            <w:pPr>
              <w:jc w:val="center"/>
            </w:pPr>
            <w:r w:rsidRPr="00971B3D">
              <w:t>Prezydent Miasta</w:t>
            </w:r>
          </w:p>
          <w:p w:rsidR="00807EF6" w:rsidRPr="00971B3D" w:rsidRDefault="00807EF6" w:rsidP="00D56540">
            <w:pPr>
              <w:jc w:val="center"/>
            </w:pPr>
            <w:r w:rsidRPr="00971B3D">
              <w:t>Dyrektor MOPR</w:t>
            </w:r>
          </w:p>
        </w:tc>
      </w:tr>
    </w:tbl>
    <w:p w:rsidR="00D56540" w:rsidRPr="00D56540" w:rsidRDefault="00D56540" w:rsidP="00D56540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D56540">
        <w:rPr>
          <w:i/>
          <w:iCs/>
          <w:sz w:val="22"/>
          <w:szCs w:val="22"/>
        </w:rPr>
        <w:t xml:space="preserve">Powyższy plan jest planem ramowym, wyznaczającym główne kierunki działań Komisji </w:t>
      </w:r>
      <w:r>
        <w:rPr>
          <w:i/>
          <w:iCs/>
          <w:sz w:val="22"/>
          <w:szCs w:val="22"/>
        </w:rPr>
        <w:t>Zdrowia                              i Spraw Społecznych</w:t>
      </w:r>
      <w:r w:rsidRPr="00D56540">
        <w:rPr>
          <w:i/>
          <w:iCs/>
          <w:sz w:val="22"/>
          <w:szCs w:val="22"/>
        </w:rPr>
        <w:t xml:space="preserve">. Plan ten może być rozszerzony, uzupełniany w miarę potrzeb Rady Miasta lub z inicjatywy Komisji. Na posiedzenia Komisji zapraszane będą osoby merytoryczne odpowiedzialne za omawiany temat. W uzasadnionych przypadkach dopuszcza się zmianę planowanych terminów oraz zagadnień.         </w:t>
      </w:r>
    </w:p>
    <w:p w:rsidR="00D56540" w:rsidRPr="00D56540" w:rsidRDefault="00D56540" w:rsidP="00D56540">
      <w:pPr>
        <w:autoSpaceDE w:val="0"/>
        <w:autoSpaceDN w:val="0"/>
        <w:adjustRightInd w:val="0"/>
        <w:ind w:left="2832" w:firstLine="708"/>
        <w:jc w:val="center"/>
        <w:rPr>
          <w:sz w:val="22"/>
          <w:szCs w:val="22"/>
        </w:rPr>
      </w:pPr>
    </w:p>
    <w:p w:rsidR="003805C4" w:rsidRDefault="003805C4" w:rsidP="00971B3D">
      <w:pPr>
        <w:ind w:left="4678"/>
        <w:jc w:val="center"/>
      </w:pPr>
      <w:r>
        <w:t>Przewodniczący</w:t>
      </w:r>
      <w:r w:rsidR="00B64D36">
        <w:br/>
      </w:r>
      <w:r>
        <w:t>Komisji Zdrowia i Spraw Społecznych</w:t>
      </w:r>
    </w:p>
    <w:p w:rsidR="004574F2" w:rsidRDefault="00971B3D" w:rsidP="00971B3D">
      <w:pPr>
        <w:ind w:left="5664"/>
      </w:pPr>
      <w:r>
        <w:t xml:space="preserve">    </w:t>
      </w:r>
      <w:r w:rsidR="003805C4">
        <w:t xml:space="preserve">Wiesław </w:t>
      </w:r>
      <w:proofErr w:type="spellStart"/>
      <w:r w:rsidR="003805C4">
        <w:t>Góreczny</w:t>
      </w:r>
      <w:proofErr w:type="spellEnd"/>
    </w:p>
    <w:sectPr w:rsidR="004574F2" w:rsidSect="00D56540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5C4"/>
    <w:rsid w:val="00097827"/>
    <w:rsid w:val="00126E32"/>
    <w:rsid w:val="00177487"/>
    <w:rsid w:val="001D036C"/>
    <w:rsid w:val="001F4F63"/>
    <w:rsid w:val="0021623F"/>
    <w:rsid w:val="00303B48"/>
    <w:rsid w:val="003330AE"/>
    <w:rsid w:val="0034072C"/>
    <w:rsid w:val="003805C4"/>
    <w:rsid w:val="004574F2"/>
    <w:rsid w:val="0046627F"/>
    <w:rsid w:val="004E6CC3"/>
    <w:rsid w:val="005B4D2F"/>
    <w:rsid w:val="005B6179"/>
    <w:rsid w:val="00641A12"/>
    <w:rsid w:val="00651ECE"/>
    <w:rsid w:val="006A4F0D"/>
    <w:rsid w:val="00746A5A"/>
    <w:rsid w:val="0078034C"/>
    <w:rsid w:val="00807EF6"/>
    <w:rsid w:val="00827DDF"/>
    <w:rsid w:val="008C72FC"/>
    <w:rsid w:val="008D2FF5"/>
    <w:rsid w:val="008F75F1"/>
    <w:rsid w:val="00971B3D"/>
    <w:rsid w:val="009B46A3"/>
    <w:rsid w:val="009E41B6"/>
    <w:rsid w:val="00A52635"/>
    <w:rsid w:val="00A835CE"/>
    <w:rsid w:val="00A8782E"/>
    <w:rsid w:val="00AB43A9"/>
    <w:rsid w:val="00AE4331"/>
    <w:rsid w:val="00B04DC1"/>
    <w:rsid w:val="00B64D36"/>
    <w:rsid w:val="00C3404C"/>
    <w:rsid w:val="00C37533"/>
    <w:rsid w:val="00C54327"/>
    <w:rsid w:val="00C67398"/>
    <w:rsid w:val="00D50340"/>
    <w:rsid w:val="00D56540"/>
    <w:rsid w:val="00D56ADA"/>
    <w:rsid w:val="00DA7297"/>
    <w:rsid w:val="00E01270"/>
    <w:rsid w:val="00EA0447"/>
    <w:rsid w:val="00ED08B0"/>
    <w:rsid w:val="00F20881"/>
    <w:rsid w:val="00F72F28"/>
    <w:rsid w:val="00F74338"/>
    <w:rsid w:val="00F84FC6"/>
    <w:rsid w:val="00FB730B"/>
    <w:rsid w:val="00FC4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D2FF5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D2FF5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A60A8-0F9D-4BFE-A2C0-C36FBB0EB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lzasadzinska</dc:creator>
  <cp:lastModifiedBy>lzasadzinska</cp:lastModifiedBy>
  <cp:revision>2</cp:revision>
  <cp:lastPrinted>2018-01-24T13:06:00Z</cp:lastPrinted>
  <dcterms:created xsi:type="dcterms:W3CDTF">2018-01-24T13:07:00Z</dcterms:created>
  <dcterms:modified xsi:type="dcterms:W3CDTF">2018-01-24T13:07:00Z</dcterms:modified>
</cp:coreProperties>
</file>